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C37" w:rsidRDefault="00EE0C37" w:rsidP="00EE0C37">
      <w:pPr>
        <w:rPr>
          <w:rFonts w:asciiTheme="majorHAnsi" w:hAnsiTheme="majorHAnsi" w:cstheme="majorHAnsi"/>
          <w:b/>
          <w:sz w:val="24"/>
          <w:szCs w:val="24"/>
        </w:rPr>
      </w:pPr>
      <w:r w:rsidRPr="00EE0C37">
        <w:rPr>
          <w:rFonts w:asciiTheme="majorHAnsi" w:hAnsiTheme="majorHAnsi" w:cstheme="majorHAnsi"/>
          <w:b/>
          <w:sz w:val="24"/>
          <w:szCs w:val="24"/>
        </w:rPr>
        <w:t>Use of Smartphone Technology during Covid-19 Pandemic in Bangladesh</w:t>
      </w:r>
    </w:p>
    <w:p w:rsidR="00EE0C37" w:rsidRDefault="00EE0C37" w:rsidP="00EE0C37">
      <w:pPr>
        <w:rPr>
          <w:rFonts w:asciiTheme="majorHAnsi" w:hAnsiTheme="majorHAnsi" w:cstheme="majorHAnsi"/>
          <w:b/>
          <w:sz w:val="24"/>
          <w:szCs w:val="24"/>
        </w:rPr>
      </w:pPr>
    </w:p>
    <w:p w:rsidR="00EE0C37" w:rsidRPr="00EE0C37" w:rsidRDefault="00EE0C37" w:rsidP="00EE0C37">
      <w:pPr>
        <w:rPr>
          <w:rFonts w:asciiTheme="majorHAnsi" w:hAnsiTheme="majorHAnsi" w:cstheme="majorHAnsi"/>
          <w:b/>
          <w:sz w:val="20"/>
          <w:szCs w:val="20"/>
        </w:rPr>
      </w:pPr>
      <w:r w:rsidRPr="00EE0C37">
        <w:rPr>
          <w:rFonts w:asciiTheme="majorHAnsi" w:hAnsiTheme="majorHAnsi" w:cstheme="majorHAnsi"/>
          <w:b/>
          <w:sz w:val="20"/>
          <w:szCs w:val="20"/>
        </w:rPr>
        <w:t xml:space="preserve">Author: </w:t>
      </w:r>
      <w:r w:rsidRPr="00EE0C37">
        <w:rPr>
          <w:rFonts w:asciiTheme="majorHAnsi" w:hAnsiTheme="majorHAnsi" w:cstheme="majorHAnsi"/>
          <w:color w:val="000000"/>
          <w:sz w:val="20"/>
          <w:szCs w:val="20"/>
        </w:rPr>
        <w:t>Mohammad Iqbal</w:t>
      </w:r>
      <w:r w:rsidRPr="00EE0C37">
        <w:rPr>
          <w:rFonts w:asciiTheme="majorHAnsi" w:hAnsiTheme="majorHAnsi" w:cstheme="majorHAnsi"/>
          <w:color w:val="000000"/>
          <w:sz w:val="20"/>
          <w:szCs w:val="20"/>
        </w:rPr>
        <w:t xml:space="preserve">, </w:t>
      </w:r>
      <w:proofErr w:type="spellStart"/>
      <w:r w:rsidRPr="00EE0C37">
        <w:rPr>
          <w:rFonts w:asciiTheme="majorHAnsi" w:hAnsiTheme="majorHAnsi" w:cstheme="majorHAnsi"/>
          <w:color w:val="000000"/>
          <w:sz w:val="20"/>
          <w:szCs w:val="20"/>
        </w:rPr>
        <w:t>Shahrin</w:t>
      </w:r>
      <w:proofErr w:type="spellEnd"/>
      <w:r w:rsidRPr="00EE0C37">
        <w:rPr>
          <w:rFonts w:asciiTheme="majorHAnsi" w:hAnsiTheme="majorHAnsi" w:cstheme="majorHAnsi"/>
          <w:color w:val="000000"/>
          <w:sz w:val="20"/>
          <w:szCs w:val="20"/>
        </w:rPr>
        <w:t xml:space="preserve"> </w:t>
      </w:r>
      <w:r w:rsidRPr="00EE0C37">
        <w:rPr>
          <w:rFonts w:asciiTheme="majorHAnsi" w:hAnsiTheme="majorHAnsi" w:cstheme="majorHAnsi"/>
          <w:bCs/>
          <w:color w:val="000000"/>
          <w:sz w:val="20"/>
          <w:szCs w:val="20"/>
        </w:rPr>
        <w:t>Iqbal</w:t>
      </w:r>
      <w:r w:rsidRPr="00EE0C37">
        <w:rPr>
          <w:rFonts w:asciiTheme="majorHAnsi" w:hAnsiTheme="majorHAnsi" w:cstheme="majorHAnsi"/>
          <w:color w:val="000000"/>
          <w:sz w:val="20"/>
          <w:szCs w:val="20"/>
        </w:rPr>
        <w:t xml:space="preserve">, </w:t>
      </w:r>
      <w:r w:rsidRPr="00EE0C37">
        <w:rPr>
          <w:rFonts w:asciiTheme="majorHAnsi" w:hAnsiTheme="majorHAnsi" w:cstheme="majorHAnsi"/>
          <w:bCs/>
          <w:color w:val="000000"/>
          <w:sz w:val="20"/>
          <w:szCs w:val="20"/>
        </w:rPr>
        <w:t xml:space="preserve">Salma </w:t>
      </w:r>
      <w:r w:rsidRPr="00EE0C37">
        <w:rPr>
          <w:rFonts w:asciiTheme="majorHAnsi" w:hAnsiTheme="majorHAnsi" w:cstheme="majorHAnsi"/>
          <w:color w:val="000000"/>
          <w:sz w:val="20"/>
          <w:szCs w:val="20"/>
        </w:rPr>
        <w:t>Akhter</w:t>
      </w:r>
      <w:r w:rsidRPr="00EE0C37">
        <w:rPr>
          <w:rFonts w:asciiTheme="majorHAnsi" w:hAnsiTheme="majorHAnsi" w:cstheme="majorHAnsi"/>
          <w:color w:val="000000"/>
          <w:sz w:val="20"/>
          <w:szCs w:val="20"/>
        </w:rPr>
        <w:t xml:space="preserve">, </w:t>
      </w:r>
      <w:proofErr w:type="spellStart"/>
      <w:r w:rsidRPr="00EE0C37">
        <w:rPr>
          <w:rFonts w:asciiTheme="majorHAnsi" w:hAnsiTheme="majorHAnsi" w:cstheme="majorHAnsi"/>
          <w:color w:val="000000"/>
          <w:sz w:val="20"/>
          <w:szCs w:val="20"/>
        </w:rPr>
        <w:t>Ahm</w:t>
      </w:r>
      <w:proofErr w:type="spellEnd"/>
      <w:r w:rsidRPr="00EE0C37">
        <w:rPr>
          <w:rFonts w:asciiTheme="majorHAnsi" w:hAnsiTheme="majorHAnsi" w:cstheme="majorHAnsi"/>
          <w:color w:val="000000"/>
          <w:sz w:val="20"/>
          <w:szCs w:val="20"/>
        </w:rPr>
        <w:t xml:space="preserve"> </w:t>
      </w:r>
      <w:proofErr w:type="spellStart"/>
      <w:r w:rsidRPr="00EE0C37">
        <w:rPr>
          <w:rFonts w:asciiTheme="majorHAnsi" w:hAnsiTheme="majorHAnsi" w:cstheme="majorHAnsi"/>
          <w:color w:val="000000"/>
          <w:sz w:val="20"/>
          <w:szCs w:val="20"/>
        </w:rPr>
        <w:t>Shamsuzzoha</w:t>
      </w:r>
      <w:proofErr w:type="spellEnd"/>
    </w:p>
    <w:p w:rsidR="00EE0C37" w:rsidRDefault="00EE0C37" w:rsidP="00EE0C37">
      <w:pPr>
        <w:rPr>
          <w:rFonts w:asciiTheme="majorHAnsi" w:hAnsiTheme="majorHAnsi" w:cstheme="majorHAnsi"/>
          <w:b/>
          <w:sz w:val="24"/>
          <w:szCs w:val="24"/>
        </w:rPr>
      </w:pPr>
    </w:p>
    <w:p w:rsidR="00EE0C37" w:rsidRDefault="00EE0C37" w:rsidP="00EE0C37">
      <w:pPr>
        <w:rPr>
          <w:rFonts w:asciiTheme="majorHAnsi" w:hAnsiTheme="majorHAnsi" w:cstheme="majorHAnsi"/>
          <w:b/>
          <w:sz w:val="24"/>
          <w:szCs w:val="24"/>
        </w:rPr>
      </w:pPr>
      <w:r>
        <w:rPr>
          <w:rFonts w:asciiTheme="majorHAnsi" w:hAnsiTheme="majorHAnsi" w:cstheme="majorHAnsi"/>
          <w:b/>
          <w:sz w:val="24"/>
          <w:szCs w:val="24"/>
        </w:rPr>
        <w:t xml:space="preserve">Abstract: </w:t>
      </w:r>
    </w:p>
    <w:p w:rsidR="00EE0C37" w:rsidRPr="00EE0C37" w:rsidRDefault="00EE0C37" w:rsidP="00EE0C37">
      <w:pPr>
        <w:jc w:val="both"/>
        <w:rPr>
          <w:rFonts w:asciiTheme="majorHAnsi" w:hAnsiTheme="majorHAnsi" w:cstheme="majorHAnsi"/>
          <w:sz w:val="20"/>
          <w:szCs w:val="20"/>
        </w:rPr>
      </w:pPr>
      <w:r w:rsidRPr="00EE0C37">
        <w:rPr>
          <w:rFonts w:asciiTheme="majorHAnsi" w:hAnsiTheme="majorHAnsi" w:cstheme="majorHAnsi"/>
          <w:sz w:val="20"/>
          <w:szCs w:val="20"/>
        </w:rPr>
        <w:t>Smartphone has affected almost all walk of human life since its invention by the scientist. The prominent areas, where impacts of Smartphone are obvious include business, education, health and social life. Mobile technology has drastically changed the cultural norms and behavior of individuals. The impacts from smartphone are both at the positive side and at the negative side. At one end, Smartphone enables people to create their own micro-cultures and engage into activities considered dangerous of society and on the other end; it enables people to remain connected all the time. The objective of this study is to focus on the use of smartphone technology during the current COVID-19 pandemic situation in Bangladesh. Due to its ubiquitous nature and social acceptance, the use of Smartphone can be seen in many applications such in educational institutions, hospitals, public places and shopping malls, etc. Continuous use of Sm</w:t>
      </w:r>
      <w:bookmarkStart w:id="0" w:name="_GoBack"/>
      <w:bookmarkEnd w:id="0"/>
      <w:r w:rsidRPr="00EE0C37">
        <w:rPr>
          <w:rFonts w:asciiTheme="majorHAnsi" w:hAnsiTheme="majorHAnsi" w:cstheme="majorHAnsi"/>
          <w:sz w:val="20"/>
          <w:szCs w:val="20"/>
        </w:rPr>
        <w:t xml:space="preserve">artphone technology has vast negative impacts of its users with respect to health concern. The study therefore investigates the impact of Smartphone in various applications areas such as business, education, health sectors, human psychology, social life, etc., in Bangladesh. The study also includes extended applications of Smartphone, its user's side effects, ergonomic impact and accompanied limitations, etc., during current COVID-19 pandemic situation in Bangladesh. </w:t>
      </w:r>
    </w:p>
    <w:p w:rsidR="00EE0C37" w:rsidRPr="00EE0C37" w:rsidRDefault="00EE0C37" w:rsidP="00EE0C37">
      <w:pPr>
        <w:jc w:val="both"/>
        <w:rPr>
          <w:rFonts w:asciiTheme="majorHAnsi" w:hAnsiTheme="majorHAnsi" w:cstheme="majorHAnsi"/>
          <w:sz w:val="24"/>
          <w:szCs w:val="24"/>
        </w:rPr>
      </w:pPr>
      <w:r w:rsidRPr="00EE0C37">
        <w:rPr>
          <w:rFonts w:asciiTheme="majorHAnsi" w:hAnsiTheme="majorHAnsi" w:cstheme="majorHAnsi"/>
          <w:b/>
          <w:sz w:val="20"/>
          <w:szCs w:val="20"/>
        </w:rPr>
        <w:t>Keywords</w:t>
      </w:r>
      <w:r w:rsidRPr="00EE0C37">
        <w:rPr>
          <w:rFonts w:asciiTheme="majorHAnsi" w:hAnsiTheme="majorHAnsi" w:cstheme="majorHAnsi"/>
          <w:sz w:val="20"/>
          <w:szCs w:val="20"/>
        </w:rPr>
        <w:t>: Smartphone, COVID-19 pandemic, Health and ergonomics, Usability limitations, Social impact</w:t>
      </w:r>
    </w:p>
    <w:p w:rsidR="00EE0C37" w:rsidRDefault="00EE0C37"/>
    <w:sectPr w:rsidR="00EE0C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37"/>
    <w:rsid w:val="00EE0C37"/>
    <w:rsid w:val="00EF01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F34CFA-C096-47BF-8105-2FDE9193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0C3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247</Words>
  <Characters>1413</Characters>
  <Application>Microsoft Office Word</Application>
  <DocSecurity>0</DocSecurity>
  <Lines>11</Lines>
  <Paragraphs>3</Paragraphs>
  <ScaleCrop>false</ScaleCrop>
  <Company/>
  <LinksUpToDate>false</LinksUpToDate>
  <CharactersWithSpaces>1657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2024-01-01T04:20:00Z</dcterms:created>
  <dcterms:modified xsi:type="dcterms:W3CDTF">2024-01-01T04:30:00Z</dcterms:modified>
</cp:coreProperties>
</file>