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736AA" w:rsidRDefault="000736AA">
      <w:pPr>
        <w:rPr>
          <w:rStyle w:val="blue-tooltip"/>
          <w:bCs/>
          <w:sz w:val="40"/>
          <w:szCs w:val="40"/>
        </w:rPr>
      </w:pPr>
      <w:r w:rsidRPr="000736AA">
        <w:rPr>
          <w:rStyle w:val="blue-tooltip"/>
          <w:bCs/>
          <w:sz w:val="40"/>
          <w:szCs w:val="40"/>
        </w:rPr>
        <w:t xml:space="preserve">An Approach to Detect Melanoma Skin Cancer Using </w:t>
      </w:r>
      <w:proofErr w:type="spellStart"/>
      <w:r w:rsidRPr="000736AA">
        <w:rPr>
          <w:rStyle w:val="blue-tooltip"/>
          <w:bCs/>
          <w:sz w:val="40"/>
          <w:szCs w:val="40"/>
        </w:rPr>
        <w:t>Fastai</w:t>
      </w:r>
      <w:proofErr w:type="spellEnd"/>
      <w:r w:rsidRPr="000736AA">
        <w:rPr>
          <w:rStyle w:val="blue-tooltip"/>
          <w:bCs/>
          <w:sz w:val="40"/>
          <w:szCs w:val="40"/>
        </w:rPr>
        <w:t xml:space="preserve"> CNN Models</w:t>
      </w:r>
    </w:p>
    <w:p w:rsidR="000736AA" w:rsidRDefault="000736AA">
      <w:pPr>
        <w:rPr>
          <w:rStyle w:val="blue-tooltip"/>
          <w:rFonts w:asciiTheme="majorHAnsi" w:hAnsiTheme="majorHAnsi" w:cstheme="majorHAnsi"/>
          <w:b/>
          <w:bCs/>
          <w:sz w:val="24"/>
          <w:szCs w:val="24"/>
        </w:rPr>
      </w:pPr>
    </w:p>
    <w:p w:rsidR="00286666" w:rsidRPr="000736AA" w:rsidRDefault="00056A8C" w:rsidP="000736AA">
      <w:pPr>
        <w:jc w:val="both"/>
        <w:rPr>
          <w:rStyle w:val="blue-tooltip"/>
          <w:rFonts w:cstheme="minorHAnsi"/>
          <w:b/>
          <w:bCs/>
          <w:color w:val="0070C0"/>
          <w:sz w:val="24"/>
          <w:szCs w:val="24"/>
        </w:rPr>
      </w:pPr>
      <w:r w:rsidRPr="000736AA">
        <w:rPr>
          <w:rStyle w:val="blue-tooltip"/>
          <w:rFonts w:cstheme="minorHAnsi"/>
          <w:b/>
          <w:bCs/>
          <w:sz w:val="24"/>
          <w:szCs w:val="24"/>
        </w:rPr>
        <w:t>Author</w:t>
      </w:r>
      <w:r w:rsidR="000736AA">
        <w:rPr>
          <w:rStyle w:val="blue-tooltip"/>
          <w:rFonts w:cstheme="minorHAnsi"/>
          <w:color w:val="0070C0"/>
          <w:sz w:val="24"/>
          <w:szCs w:val="24"/>
          <w:u w:val="single"/>
        </w:rPr>
        <w:t xml:space="preserve">: </w:t>
      </w:r>
      <w:hyperlink r:id="rId4" w:history="1">
        <w:proofErr w:type="spellStart"/>
        <w:r w:rsidR="000736AA" w:rsidRPr="000736AA">
          <w:rPr>
            <w:rStyle w:val="Hyperlink"/>
            <w:rFonts w:cstheme="minorHAnsi"/>
            <w:color w:val="0070C0"/>
            <w:sz w:val="24"/>
            <w:szCs w:val="24"/>
            <w:u w:val="none"/>
          </w:rPr>
          <w:t>Md</w:t>
        </w:r>
        <w:proofErr w:type="spellEnd"/>
        <w:r w:rsidR="000736AA" w:rsidRPr="000736AA">
          <w:rPr>
            <w:rStyle w:val="Hyperlink"/>
            <w:rFonts w:cstheme="minorHAnsi"/>
            <w:color w:val="0070C0"/>
            <w:sz w:val="24"/>
            <w:szCs w:val="24"/>
            <w:u w:val="none"/>
          </w:rPr>
          <w:t xml:space="preserve"> </w:t>
        </w:r>
        <w:proofErr w:type="spellStart"/>
        <w:r w:rsidR="000736AA" w:rsidRPr="000736AA">
          <w:rPr>
            <w:rStyle w:val="Hyperlink"/>
            <w:rFonts w:cstheme="minorHAnsi"/>
            <w:color w:val="0070C0"/>
            <w:sz w:val="24"/>
            <w:szCs w:val="24"/>
            <w:u w:val="none"/>
          </w:rPr>
          <w:t>Shazzad</w:t>
        </w:r>
        <w:proofErr w:type="spellEnd"/>
        <w:r w:rsidR="000736AA" w:rsidRPr="000736AA">
          <w:rPr>
            <w:rStyle w:val="Hyperlink"/>
            <w:rFonts w:cstheme="minorHAnsi"/>
            <w:color w:val="0070C0"/>
            <w:sz w:val="24"/>
            <w:szCs w:val="24"/>
            <w:u w:val="none"/>
          </w:rPr>
          <w:t xml:space="preserve"> Mia</w:t>
        </w:r>
      </w:hyperlink>
      <w:r w:rsidR="000736AA" w:rsidRPr="000736AA">
        <w:rPr>
          <w:rStyle w:val="authors-info"/>
          <w:rFonts w:cstheme="minorHAnsi"/>
          <w:color w:val="0070C0"/>
          <w:sz w:val="24"/>
          <w:szCs w:val="24"/>
        </w:rPr>
        <w:t>,</w:t>
      </w:r>
      <w:r w:rsidR="000736AA" w:rsidRPr="000736AA">
        <w:rPr>
          <w:rStyle w:val="authors-info"/>
          <w:rFonts w:cstheme="minorHAnsi"/>
          <w:color w:val="0070C0"/>
          <w:sz w:val="24"/>
          <w:szCs w:val="24"/>
        </w:rPr>
        <w:t xml:space="preserve"> </w:t>
      </w:r>
      <w:hyperlink r:id="rId5" w:history="1">
        <w:proofErr w:type="spellStart"/>
        <w:r w:rsidR="000736AA" w:rsidRPr="000736AA">
          <w:rPr>
            <w:rStyle w:val="Hyperlink"/>
            <w:rFonts w:cstheme="minorHAnsi"/>
            <w:color w:val="0070C0"/>
            <w:sz w:val="24"/>
            <w:szCs w:val="24"/>
            <w:u w:val="none"/>
          </w:rPr>
          <w:t>Sumaiya</w:t>
        </w:r>
        <w:proofErr w:type="spellEnd"/>
        <w:r w:rsidR="000736AA" w:rsidRPr="000736AA">
          <w:rPr>
            <w:rStyle w:val="Hyperlink"/>
            <w:rFonts w:cstheme="minorHAnsi"/>
            <w:color w:val="0070C0"/>
            <w:sz w:val="24"/>
            <w:szCs w:val="24"/>
            <w:u w:val="none"/>
          </w:rPr>
          <w:t xml:space="preserve"> </w:t>
        </w:r>
        <w:proofErr w:type="spellStart"/>
        <w:r w:rsidR="000736AA" w:rsidRPr="000736AA">
          <w:rPr>
            <w:rStyle w:val="Hyperlink"/>
            <w:rFonts w:cstheme="minorHAnsi"/>
            <w:color w:val="0070C0"/>
            <w:sz w:val="24"/>
            <w:szCs w:val="24"/>
            <w:u w:val="none"/>
          </w:rPr>
          <w:t>Mustari</w:t>
        </w:r>
        <w:proofErr w:type="spellEnd"/>
        <w:r w:rsidR="000736AA" w:rsidRPr="000736AA">
          <w:rPr>
            <w:rStyle w:val="Hyperlink"/>
            <w:rFonts w:cstheme="minorHAnsi"/>
            <w:color w:val="0070C0"/>
            <w:sz w:val="24"/>
            <w:szCs w:val="24"/>
            <w:u w:val="none"/>
          </w:rPr>
          <w:t xml:space="preserve"> </w:t>
        </w:r>
        <w:proofErr w:type="spellStart"/>
        <w:r w:rsidR="000736AA" w:rsidRPr="000736AA">
          <w:rPr>
            <w:rStyle w:val="Hyperlink"/>
            <w:rFonts w:cstheme="minorHAnsi"/>
            <w:color w:val="0070C0"/>
            <w:sz w:val="24"/>
            <w:szCs w:val="24"/>
            <w:u w:val="none"/>
          </w:rPr>
          <w:t>Mim</w:t>
        </w:r>
        <w:proofErr w:type="spellEnd"/>
      </w:hyperlink>
      <w:r w:rsidR="000736AA" w:rsidRPr="000736AA">
        <w:rPr>
          <w:rStyle w:val="authors-info"/>
          <w:rFonts w:cstheme="minorHAnsi"/>
          <w:color w:val="0070C0"/>
          <w:sz w:val="24"/>
          <w:szCs w:val="24"/>
        </w:rPr>
        <w:t>,</w:t>
      </w:r>
      <w:r w:rsidR="000736AA" w:rsidRPr="000736AA">
        <w:rPr>
          <w:rStyle w:val="authors-info"/>
          <w:rFonts w:cstheme="minorHAnsi"/>
          <w:color w:val="0070C0"/>
          <w:sz w:val="24"/>
          <w:szCs w:val="24"/>
        </w:rPr>
        <w:t xml:space="preserve"> </w:t>
      </w:r>
      <w:hyperlink r:id="rId6" w:history="1">
        <w:r w:rsidR="000736AA" w:rsidRPr="000736AA">
          <w:rPr>
            <w:rStyle w:val="Hyperlink"/>
            <w:rFonts w:cstheme="minorHAnsi"/>
            <w:color w:val="0070C0"/>
            <w:sz w:val="24"/>
            <w:szCs w:val="24"/>
            <w:u w:val="none"/>
          </w:rPr>
          <w:t xml:space="preserve">Mohammad Jahangir </w:t>
        </w:r>
        <w:proofErr w:type="spellStart"/>
        <w:r w:rsidR="000736AA" w:rsidRPr="000736AA">
          <w:rPr>
            <w:rStyle w:val="Hyperlink"/>
            <w:rFonts w:cstheme="minorHAnsi"/>
            <w:color w:val="0070C0"/>
            <w:sz w:val="24"/>
            <w:szCs w:val="24"/>
            <w:u w:val="none"/>
          </w:rPr>
          <w:t>Alam</w:t>
        </w:r>
        <w:proofErr w:type="spellEnd"/>
      </w:hyperlink>
      <w:r w:rsidR="000736AA" w:rsidRPr="000736AA">
        <w:rPr>
          <w:rStyle w:val="authors-info"/>
          <w:rFonts w:cstheme="minorHAnsi"/>
          <w:color w:val="0070C0"/>
          <w:sz w:val="24"/>
          <w:szCs w:val="24"/>
        </w:rPr>
        <w:t>,</w:t>
      </w:r>
      <w:r w:rsidR="000736AA" w:rsidRPr="000736AA">
        <w:rPr>
          <w:rStyle w:val="authors-info"/>
          <w:rFonts w:cstheme="minorHAnsi"/>
          <w:color w:val="0070C0"/>
          <w:sz w:val="24"/>
          <w:szCs w:val="24"/>
        </w:rPr>
        <w:t xml:space="preserve"> </w:t>
      </w:r>
      <w:hyperlink r:id="rId7" w:history="1">
        <w:proofErr w:type="spellStart"/>
        <w:r w:rsidR="000736AA" w:rsidRPr="000736AA">
          <w:rPr>
            <w:rStyle w:val="Hyperlink"/>
            <w:rFonts w:cstheme="minorHAnsi"/>
            <w:color w:val="0070C0"/>
            <w:sz w:val="24"/>
            <w:szCs w:val="24"/>
            <w:u w:val="none"/>
          </w:rPr>
          <w:t>Md</w:t>
        </w:r>
        <w:proofErr w:type="spellEnd"/>
        <w:r w:rsidR="000736AA" w:rsidRPr="000736AA">
          <w:rPr>
            <w:rStyle w:val="Hyperlink"/>
            <w:rFonts w:cstheme="minorHAnsi"/>
            <w:color w:val="0070C0"/>
            <w:sz w:val="24"/>
            <w:szCs w:val="24"/>
            <w:u w:val="none"/>
          </w:rPr>
          <w:t xml:space="preserve"> </w:t>
        </w:r>
        <w:proofErr w:type="spellStart"/>
        <w:r w:rsidR="000736AA" w:rsidRPr="000736AA">
          <w:rPr>
            <w:rStyle w:val="Hyperlink"/>
            <w:rFonts w:cstheme="minorHAnsi"/>
            <w:color w:val="0070C0"/>
            <w:sz w:val="24"/>
            <w:szCs w:val="24"/>
            <w:u w:val="none"/>
          </w:rPr>
          <w:t>Razib</w:t>
        </w:r>
        <w:proofErr w:type="spellEnd"/>
      </w:hyperlink>
      <w:r w:rsidR="000736AA" w:rsidRPr="000736AA">
        <w:rPr>
          <w:rStyle w:val="authors-info"/>
          <w:rFonts w:cstheme="minorHAnsi"/>
          <w:color w:val="0070C0"/>
          <w:sz w:val="24"/>
          <w:szCs w:val="24"/>
        </w:rPr>
        <w:t>,</w:t>
      </w:r>
      <w:r w:rsidR="000736AA" w:rsidRPr="000736AA">
        <w:rPr>
          <w:rStyle w:val="authors-info"/>
          <w:rFonts w:cstheme="minorHAnsi"/>
          <w:color w:val="0070C0"/>
          <w:sz w:val="24"/>
          <w:szCs w:val="24"/>
        </w:rPr>
        <w:t xml:space="preserve"> </w:t>
      </w:r>
      <w:hyperlink r:id="rId8" w:history="1">
        <w:proofErr w:type="spellStart"/>
        <w:r w:rsidR="000736AA" w:rsidRPr="000736AA">
          <w:rPr>
            <w:rStyle w:val="Hyperlink"/>
            <w:rFonts w:cstheme="minorHAnsi"/>
            <w:color w:val="0070C0"/>
            <w:sz w:val="24"/>
            <w:szCs w:val="24"/>
            <w:u w:val="none"/>
          </w:rPr>
          <w:t>Mahamudullah</w:t>
        </w:r>
        <w:proofErr w:type="spellEnd"/>
      </w:hyperlink>
      <w:r w:rsidR="000736AA" w:rsidRPr="000736AA">
        <w:rPr>
          <w:rStyle w:val="blue-tooltip"/>
          <w:rFonts w:cstheme="minorHAnsi"/>
          <w:color w:val="0070C0"/>
          <w:sz w:val="24"/>
          <w:szCs w:val="24"/>
        </w:rPr>
        <w:t xml:space="preserve">, </w:t>
      </w:r>
      <w:hyperlink r:id="rId9" w:history="1">
        <w:proofErr w:type="spellStart"/>
        <w:r w:rsidR="000736AA" w:rsidRPr="000736AA">
          <w:rPr>
            <w:rStyle w:val="Hyperlink"/>
            <w:rFonts w:cstheme="minorHAnsi"/>
            <w:color w:val="0070C0"/>
            <w:sz w:val="24"/>
            <w:szCs w:val="24"/>
            <w:u w:val="none"/>
          </w:rPr>
          <w:t>Saurabh</w:t>
        </w:r>
        <w:proofErr w:type="spellEnd"/>
        <w:r w:rsidR="000736AA" w:rsidRPr="000736AA">
          <w:rPr>
            <w:rStyle w:val="Hyperlink"/>
            <w:rFonts w:cstheme="minorHAnsi"/>
            <w:color w:val="0070C0"/>
            <w:sz w:val="24"/>
            <w:szCs w:val="24"/>
            <w:u w:val="none"/>
          </w:rPr>
          <w:t xml:space="preserve"> </w:t>
        </w:r>
        <w:proofErr w:type="spellStart"/>
        <w:r w:rsidR="000736AA" w:rsidRPr="000736AA">
          <w:rPr>
            <w:rStyle w:val="Hyperlink"/>
            <w:rFonts w:cstheme="minorHAnsi"/>
            <w:color w:val="0070C0"/>
            <w:sz w:val="24"/>
            <w:szCs w:val="24"/>
            <w:u w:val="none"/>
          </w:rPr>
          <w:t>Bilgaiyan</w:t>
        </w:r>
        <w:proofErr w:type="spellEnd"/>
      </w:hyperlink>
    </w:p>
    <w:p w:rsidR="00056A8C" w:rsidRPr="000736AA" w:rsidRDefault="00056A8C" w:rsidP="000736AA">
      <w:pPr>
        <w:jc w:val="both"/>
        <w:rPr>
          <w:rStyle w:val="blue-tooltip"/>
          <w:rFonts w:cstheme="minorHAnsi"/>
          <w:b/>
          <w:color w:val="0070C0"/>
          <w:sz w:val="24"/>
          <w:szCs w:val="24"/>
          <w:u w:val="single"/>
        </w:rPr>
      </w:pPr>
    </w:p>
    <w:p w:rsidR="000736AA" w:rsidRPr="000736AA" w:rsidRDefault="00286666" w:rsidP="000736AA">
      <w:pPr>
        <w:jc w:val="both"/>
        <w:rPr>
          <w:rStyle w:val="blue-tooltip"/>
          <w:rFonts w:cstheme="minorHAnsi"/>
          <w:b/>
          <w:sz w:val="24"/>
          <w:szCs w:val="24"/>
        </w:rPr>
      </w:pPr>
      <w:r w:rsidRPr="000736AA">
        <w:rPr>
          <w:rStyle w:val="blue-tooltip"/>
          <w:rFonts w:cstheme="minorHAnsi"/>
          <w:b/>
          <w:sz w:val="24"/>
          <w:szCs w:val="24"/>
        </w:rPr>
        <w:t xml:space="preserve">Abstract: </w:t>
      </w:r>
      <w:r w:rsidR="00C433C0" w:rsidRPr="000736AA">
        <w:rPr>
          <w:rStyle w:val="blue-tooltip"/>
          <w:rFonts w:cstheme="minorHAnsi"/>
          <w:b/>
          <w:sz w:val="24"/>
          <w:szCs w:val="24"/>
        </w:rPr>
        <w:t xml:space="preserve"> </w:t>
      </w:r>
    </w:p>
    <w:p w:rsidR="00286666" w:rsidRPr="000736AA" w:rsidRDefault="000736AA" w:rsidP="000736AA">
      <w:pPr>
        <w:jc w:val="both"/>
        <w:rPr>
          <w:rStyle w:val="blue-tooltip"/>
          <w:rFonts w:cstheme="minorHAnsi"/>
          <w:b/>
          <w:sz w:val="24"/>
          <w:szCs w:val="24"/>
        </w:rPr>
      </w:pPr>
      <w:r w:rsidRPr="000736AA">
        <w:rPr>
          <w:rFonts w:cstheme="minorHAnsi"/>
          <w:sz w:val="24"/>
          <w:szCs w:val="24"/>
        </w:rPr>
        <w:t>Skin cancer, which can be lethal, is essentially the improper proliferation of skin tissues. It has recently developed into one of the most dangerous sorts of additional malignancies in humans. Early detection may help the patient endure. Skin cancer is notoriously difficult to detect. Currently, computer vision performs incredibly well when used to diagnose medical images. Along with technological development and the rapid rise in computer accessibility, several machine learning algorithms and deep learning algorithms have been developed for the interpretation of medical images, especially images of skin lesions. According to our paper, there are five fast-</w:t>
      </w:r>
      <w:proofErr w:type="spellStart"/>
      <w:r w:rsidRPr="000736AA">
        <w:rPr>
          <w:rFonts w:cstheme="minorHAnsi"/>
          <w:sz w:val="24"/>
          <w:szCs w:val="24"/>
        </w:rPr>
        <w:t>ai</w:t>
      </w:r>
      <w:proofErr w:type="spellEnd"/>
      <w:r w:rsidRPr="000736AA">
        <w:rPr>
          <w:rFonts w:cstheme="minorHAnsi"/>
          <w:sz w:val="24"/>
          <w:szCs w:val="24"/>
        </w:rPr>
        <w:t xml:space="preserve"> CNN pre-trained models with various image pre-processing techniques that enhance the classification capability of skin lesions and make them more precise than other existing models. The HAMIOOOO dataset’s benign and malignant cancer lesions are distinguished by utilizing a number of pre-processing methods. The experimental findings showed that the suggested model improved its accuracy to 97% in both training and testing.</w:t>
      </w:r>
      <w:r w:rsidR="004F276A" w:rsidRPr="000736AA">
        <w:rPr>
          <w:rStyle w:val="blue-tooltip"/>
          <w:rFonts w:cstheme="min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0736AA" w:rsidTr="009437E0">
        <w:trPr>
          <w:tblCellSpacing w:w="15" w:type="dxa"/>
        </w:trPr>
        <w:tc>
          <w:tcPr>
            <w:tcW w:w="0" w:type="auto"/>
            <w:vAlign w:val="center"/>
          </w:tcPr>
          <w:p w:rsidR="00056A8C" w:rsidRPr="000736AA" w:rsidRDefault="00056A8C" w:rsidP="000736AA">
            <w:pPr>
              <w:spacing w:after="0" w:line="240" w:lineRule="auto"/>
              <w:jc w:val="both"/>
              <w:rPr>
                <w:rFonts w:eastAsia="Times New Roman" w:cstheme="minorHAnsi"/>
                <w:sz w:val="24"/>
                <w:szCs w:val="24"/>
                <w:lang w:bidi="bn-BD"/>
              </w:rPr>
            </w:pPr>
          </w:p>
        </w:tc>
        <w:tc>
          <w:tcPr>
            <w:tcW w:w="5000" w:type="pct"/>
            <w:vAlign w:val="center"/>
          </w:tcPr>
          <w:p w:rsidR="00056A8C" w:rsidRPr="000736AA" w:rsidRDefault="00056A8C" w:rsidP="000736AA">
            <w:pPr>
              <w:spacing w:before="100" w:beforeAutospacing="1" w:after="100" w:afterAutospacing="1" w:line="240" w:lineRule="auto"/>
              <w:jc w:val="both"/>
              <w:rPr>
                <w:rFonts w:eastAsia="Times New Roman" w:cstheme="minorHAnsi"/>
                <w:sz w:val="24"/>
                <w:szCs w:val="24"/>
                <w:lang w:bidi="bn-BD"/>
              </w:rPr>
            </w:pPr>
          </w:p>
        </w:tc>
      </w:tr>
    </w:tbl>
    <w:p w:rsidR="000816E0" w:rsidRPr="000736AA" w:rsidRDefault="000816E0" w:rsidP="000736AA">
      <w:pPr>
        <w:spacing w:before="150" w:after="150" w:line="240" w:lineRule="auto"/>
        <w:jc w:val="both"/>
        <w:rPr>
          <w:rFonts w:cstheme="minorHAnsi"/>
          <w:b/>
          <w:bCs/>
          <w:color w:val="4C4C4C"/>
          <w:sz w:val="24"/>
          <w:szCs w:val="24"/>
          <w:shd w:val="clear" w:color="auto" w:fill="FFFFFF"/>
        </w:rPr>
      </w:pPr>
      <w:r w:rsidRPr="000736AA">
        <w:rPr>
          <w:rFonts w:cstheme="minorHAnsi"/>
          <w:b/>
          <w:bCs/>
          <w:color w:val="4C4C4C"/>
          <w:sz w:val="24"/>
          <w:szCs w:val="24"/>
          <w:shd w:val="clear" w:color="auto" w:fill="FFFFFF"/>
        </w:rPr>
        <w:t>Conference / Journal Link:</w:t>
      </w:r>
    </w:p>
    <w:bookmarkStart w:id="0" w:name="cj_link"/>
    <w:p w:rsidR="000736AA" w:rsidRPr="000736AA" w:rsidRDefault="000736AA" w:rsidP="000736AA">
      <w:pPr>
        <w:spacing w:before="150" w:after="150" w:line="240" w:lineRule="auto"/>
        <w:jc w:val="both"/>
        <w:rPr>
          <w:rFonts w:cstheme="minorHAnsi"/>
          <w:b/>
          <w:bCs/>
          <w:color w:val="0070C0"/>
          <w:sz w:val="24"/>
          <w:szCs w:val="24"/>
          <w:shd w:val="clear" w:color="auto" w:fill="FFFFFF"/>
        </w:rPr>
      </w:pPr>
      <w:r w:rsidRPr="000736AA">
        <w:rPr>
          <w:rFonts w:cstheme="minorHAnsi"/>
          <w:color w:val="0070C0"/>
          <w:sz w:val="24"/>
          <w:szCs w:val="24"/>
        </w:rPr>
        <w:fldChar w:fldCharType="begin"/>
      </w:r>
      <w:r w:rsidRPr="000736AA">
        <w:rPr>
          <w:rFonts w:cstheme="minorHAnsi"/>
          <w:color w:val="0070C0"/>
          <w:sz w:val="24"/>
          <w:szCs w:val="24"/>
        </w:rPr>
        <w:instrText xml:space="preserve"> HYPERLINK "https://ieeexplore.ieee.org/document/10128274/keywords" \t "_blank" </w:instrText>
      </w:r>
      <w:r w:rsidRPr="000736AA">
        <w:rPr>
          <w:rFonts w:cstheme="minorHAnsi"/>
          <w:color w:val="0070C0"/>
          <w:sz w:val="24"/>
          <w:szCs w:val="24"/>
        </w:rPr>
        <w:fldChar w:fldCharType="separate"/>
      </w:r>
      <w:r w:rsidRPr="000736AA">
        <w:rPr>
          <w:rStyle w:val="Hyperlink"/>
          <w:rFonts w:cstheme="minorHAnsi"/>
          <w:color w:val="0070C0"/>
          <w:sz w:val="24"/>
          <w:szCs w:val="24"/>
          <w:u w:val="none"/>
        </w:rPr>
        <w:t>https://ieeexplore.ieee.org/document/10128274/keywords</w:t>
      </w:r>
      <w:r w:rsidRPr="000736AA">
        <w:rPr>
          <w:rFonts w:cstheme="minorHAnsi"/>
          <w:color w:val="0070C0"/>
          <w:sz w:val="24"/>
          <w:szCs w:val="24"/>
        </w:rPr>
        <w:fldChar w:fldCharType="end"/>
      </w:r>
      <w:bookmarkEnd w:id="0"/>
    </w:p>
    <w:p w:rsidR="000816E0" w:rsidRPr="000736AA" w:rsidRDefault="000816E0" w:rsidP="000736AA">
      <w:pPr>
        <w:spacing w:before="150"/>
        <w:jc w:val="both"/>
        <w:rPr>
          <w:rFonts w:cstheme="minorHAnsi"/>
          <w:b/>
          <w:color w:val="4C4C4C"/>
          <w:sz w:val="24"/>
          <w:szCs w:val="24"/>
        </w:rPr>
      </w:pPr>
      <w:r w:rsidRPr="000736AA">
        <w:rPr>
          <w:rFonts w:cstheme="minorHAnsi"/>
          <w:b/>
          <w:color w:val="4C4C4C"/>
          <w:sz w:val="24"/>
          <w:szCs w:val="24"/>
        </w:rPr>
        <w:t>DOI:</w:t>
      </w:r>
    </w:p>
    <w:p w:rsidR="000736AA" w:rsidRPr="000736AA" w:rsidRDefault="000736AA" w:rsidP="000736AA">
      <w:pPr>
        <w:spacing w:before="150"/>
        <w:jc w:val="both"/>
        <w:rPr>
          <w:rFonts w:cstheme="minorHAnsi"/>
          <w:b/>
          <w:color w:val="0070C0"/>
          <w:sz w:val="24"/>
          <w:szCs w:val="24"/>
        </w:rPr>
      </w:pPr>
      <w:hyperlink r:id="rId10" w:tgtFrame="_blank" w:history="1">
        <w:r w:rsidRPr="000736AA">
          <w:rPr>
            <w:rStyle w:val="Hyperlink"/>
            <w:rFonts w:cstheme="minorHAnsi"/>
            <w:color w:val="0070C0"/>
            <w:sz w:val="24"/>
            <w:szCs w:val="24"/>
            <w:u w:val="none"/>
          </w:rPr>
          <w:t>10.1109/ICCCI56745.2023.10128274</w:t>
        </w:r>
      </w:hyperlink>
    </w:p>
    <w:p w:rsidR="000816E0" w:rsidRDefault="000816E0" w:rsidP="000736AA">
      <w:pPr>
        <w:jc w:val="both"/>
      </w:pPr>
    </w:p>
    <w:p w:rsidR="00286666" w:rsidRPr="00286666" w:rsidRDefault="00286666" w:rsidP="000736AA">
      <w:pPr>
        <w:jc w:val="both"/>
        <w:rPr>
          <w:rStyle w:val="ofieldchar"/>
          <w:sz w:val="24"/>
          <w:szCs w:val="24"/>
        </w:rPr>
      </w:pPr>
    </w:p>
    <w:p w:rsidR="00397E1D" w:rsidRDefault="00397E1D" w:rsidP="000736AA">
      <w:pPr>
        <w:jc w:val="both"/>
        <w:rPr>
          <w:rStyle w:val="ofieldchar"/>
          <w:sz w:val="40"/>
          <w:szCs w:val="40"/>
        </w:rPr>
      </w:pPr>
      <w:bookmarkStart w:id="1" w:name="_GoBack"/>
      <w:bookmarkEnd w:id="1"/>
    </w:p>
    <w:p w:rsidR="00397E1D" w:rsidRPr="00397E1D" w:rsidRDefault="00397E1D" w:rsidP="000736AA">
      <w:pPr>
        <w:jc w:val="both"/>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36AA"/>
    <w:rsid w:val="000816E0"/>
    <w:rsid w:val="000C0475"/>
    <w:rsid w:val="00103261"/>
    <w:rsid w:val="001F7B56"/>
    <w:rsid w:val="00225D3F"/>
    <w:rsid w:val="00286666"/>
    <w:rsid w:val="002D5FDC"/>
    <w:rsid w:val="00383B0C"/>
    <w:rsid w:val="00397E1D"/>
    <w:rsid w:val="003D59CD"/>
    <w:rsid w:val="004F276A"/>
    <w:rsid w:val="005241A4"/>
    <w:rsid w:val="00542D8F"/>
    <w:rsid w:val="00597AC0"/>
    <w:rsid w:val="005A50A4"/>
    <w:rsid w:val="00680E6F"/>
    <w:rsid w:val="007A2B06"/>
    <w:rsid w:val="00821EA2"/>
    <w:rsid w:val="008659B7"/>
    <w:rsid w:val="008B4C75"/>
    <w:rsid w:val="008F7BAB"/>
    <w:rsid w:val="0090116F"/>
    <w:rsid w:val="009437E0"/>
    <w:rsid w:val="00A24DA0"/>
    <w:rsid w:val="00A94B34"/>
    <w:rsid w:val="00AC4B91"/>
    <w:rsid w:val="00AD1085"/>
    <w:rsid w:val="00B2123C"/>
    <w:rsid w:val="00B23E19"/>
    <w:rsid w:val="00BB2349"/>
    <w:rsid w:val="00C433C0"/>
    <w:rsid w:val="00C916C7"/>
    <w:rsid w:val="00CD6A55"/>
    <w:rsid w:val="00D11FFB"/>
    <w:rsid w:val="00D26612"/>
    <w:rsid w:val="00D41E39"/>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845223" TargetMode="External"/><Relationship Id="rId3" Type="http://schemas.openxmlformats.org/officeDocument/2006/relationships/webSettings" Target="webSettings.xml"/><Relationship Id="rId7" Type="http://schemas.openxmlformats.org/officeDocument/2006/relationships/hyperlink" Target="https://ieeexplore.ieee.org/author/3708984191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92268" TargetMode="External"/><Relationship Id="rId11" Type="http://schemas.openxmlformats.org/officeDocument/2006/relationships/fontTable" Target="fontTable.xml"/><Relationship Id="rId5" Type="http://schemas.openxmlformats.org/officeDocument/2006/relationships/hyperlink" Target="https://ieeexplore.ieee.org/author/37089844490" TargetMode="External"/><Relationship Id="rId10" Type="http://schemas.openxmlformats.org/officeDocument/2006/relationships/hyperlink" Target="https://doi.org/10.1109/ICCCI56745.2023.10128274" TargetMode="External"/><Relationship Id="rId4" Type="http://schemas.openxmlformats.org/officeDocument/2006/relationships/hyperlink" Target="https://ieeexplore.ieee.org/author/37089847790" TargetMode="External"/><Relationship Id="rId9" Type="http://schemas.openxmlformats.org/officeDocument/2006/relationships/hyperlink" Target="https://ieeexplore.ieee.org/author/370854285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2024-04-08T04:46:00Z</dcterms:created>
  <dcterms:modified xsi:type="dcterms:W3CDTF">2024-04-24T09:46:00Z</dcterms:modified>
</cp:coreProperties>
</file>