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44C9" w:rsidRDefault="00BB44C9">
      <w:pPr>
        <w:rPr>
          <w:rStyle w:val="ofieldchar"/>
          <w:sz w:val="40"/>
          <w:szCs w:val="40"/>
        </w:rPr>
      </w:pPr>
      <w:r w:rsidRPr="00BB44C9">
        <w:rPr>
          <w:rStyle w:val="ofieldchar"/>
          <w:sz w:val="40"/>
          <w:szCs w:val="40"/>
        </w:rPr>
        <w:t xml:space="preserve">Can </w:t>
      </w:r>
      <w:proofErr w:type="spellStart"/>
      <w:r w:rsidRPr="00BB44C9">
        <w:rPr>
          <w:rStyle w:val="ofieldchar"/>
          <w:sz w:val="40"/>
          <w:szCs w:val="40"/>
        </w:rPr>
        <w:t>Utilising</w:t>
      </w:r>
      <w:proofErr w:type="spellEnd"/>
      <w:r w:rsidRPr="00BB44C9">
        <w:rPr>
          <w:rStyle w:val="ofieldchar"/>
          <w:sz w:val="40"/>
          <w:szCs w:val="40"/>
        </w:rPr>
        <w:t xml:space="preserve"> Renewable and Nuclear Energy Harness the Environmental Sustainability Agenda of the G7 Countries? The Importance of Undergoing Clean Energy Transition</w:t>
      </w:r>
    </w:p>
    <w:p w:rsidR="00F661D9" w:rsidRDefault="00F661D9" w:rsidP="00F661D9">
      <w:pPr>
        <w:rPr>
          <w:rStyle w:val="blue-tooltip"/>
          <w:rFonts w:asciiTheme="majorHAnsi" w:hAnsiTheme="majorHAnsi" w:cstheme="majorHAnsi"/>
          <w:b/>
          <w:bCs/>
          <w:sz w:val="24"/>
          <w:szCs w:val="24"/>
        </w:rPr>
      </w:pPr>
    </w:p>
    <w:p w:rsidR="00F661D9" w:rsidRPr="00F661D9" w:rsidRDefault="00056A8C" w:rsidP="00CC006D">
      <w:pPr>
        <w:jc w:val="both"/>
        <w:rPr>
          <w:rFonts w:cstheme="minorHAnsi"/>
          <w:color w:val="0070C0"/>
          <w:sz w:val="24"/>
          <w:szCs w:val="24"/>
        </w:rPr>
      </w:pPr>
      <w:r w:rsidRPr="00F661D9">
        <w:rPr>
          <w:rStyle w:val="blue-tooltip"/>
          <w:rFonts w:cstheme="minorHAnsi"/>
          <w:b/>
          <w:bCs/>
          <w:sz w:val="24"/>
          <w:szCs w:val="24"/>
        </w:rPr>
        <w:t xml:space="preserve">Author: </w:t>
      </w:r>
      <w:r w:rsidR="009437E0" w:rsidRPr="00F661D9">
        <w:rPr>
          <w:rStyle w:val="blue-tooltip"/>
          <w:rFonts w:cstheme="minorHAnsi"/>
          <w:color w:val="0070C0"/>
          <w:sz w:val="24"/>
          <w:szCs w:val="24"/>
        </w:rPr>
        <w:t xml:space="preserve"> </w:t>
      </w:r>
      <w:hyperlink r:id="rId4" w:history="1">
        <w:proofErr w:type="spellStart"/>
        <w:r w:rsidR="00F661D9" w:rsidRPr="00F661D9">
          <w:rPr>
            <w:rStyle w:val="Hyperlink"/>
            <w:rFonts w:cstheme="minorHAnsi"/>
            <w:color w:val="0070C0"/>
            <w:sz w:val="24"/>
            <w:szCs w:val="24"/>
            <w:u w:val="none"/>
          </w:rPr>
          <w:t>Muntasir</w:t>
        </w:r>
        <w:proofErr w:type="spellEnd"/>
        <w:r w:rsidR="00F661D9" w:rsidRPr="00F661D9">
          <w:rPr>
            <w:rStyle w:val="Hyperlink"/>
            <w:rFonts w:cstheme="minorHAnsi"/>
            <w:color w:val="0070C0"/>
            <w:sz w:val="24"/>
            <w:szCs w:val="24"/>
            <w:u w:val="none"/>
          </w:rPr>
          <w:t xml:space="preserve"> </w:t>
        </w:r>
        <w:proofErr w:type="spellStart"/>
        <w:r w:rsidR="00F661D9" w:rsidRPr="00F661D9">
          <w:rPr>
            <w:rStyle w:val="Hyperlink"/>
            <w:rFonts w:cstheme="minorHAnsi"/>
            <w:color w:val="0070C0"/>
            <w:sz w:val="24"/>
            <w:szCs w:val="24"/>
            <w:u w:val="none"/>
          </w:rPr>
          <w:t>Murshed</w:t>
        </w:r>
        <w:proofErr w:type="spellEnd"/>
      </w:hyperlink>
      <w:r w:rsidR="00F661D9" w:rsidRPr="00F661D9">
        <w:rPr>
          <w:rFonts w:cstheme="minorHAnsi"/>
          <w:color w:val="0070C0"/>
          <w:sz w:val="24"/>
          <w:szCs w:val="24"/>
        </w:rPr>
        <w:t xml:space="preserve">, </w:t>
      </w:r>
      <w:hyperlink r:id="rId5" w:history="1">
        <w:proofErr w:type="spellStart"/>
        <w:r w:rsidR="00F661D9" w:rsidRPr="00F661D9">
          <w:rPr>
            <w:rStyle w:val="Hyperlink"/>
            <w:rFonts w:cstheme="minorHAnsi"/>
            <w:color w:val="0070C0"/>
            <w:sz w:val="24"/>
            <w:szCs w:val="24"/>
            <w:u w:val="none"/>
          </w:rPr>
          <w:t>Aarif</w:t>
        </w:r>
        <w:proofErr w:type="spellEnd"/>
        <w:r w:rsidR="00F661D9" w:rsidRPr="00F661D9">
          <w:rPr>
            <w:rStyle w:val="Hyperlink"/>
            <w:rFonts w:cstheme="minorHAnsi"/>
            <w:color w:val="0070C0"/>
            <w:sz w:val="24"/>
            <w:szCs w:val="24"/>
            <w:u w:val="none"/>
          </w:rPr>
          <w:t xml:space="preserve"> Mohammad Khan</w:t>
        </w:r>
      </w:hyperlink>
      <w:r w:rsidR="00F661D9" w:rsidRPr="00F661D9">
        <w:rPr>
          <w:rFonts w:cstheme="minorHAnsi"/>
          <w:color w:val="0070C0"/>
          <w:sz w:val="24"/>
          <w:szCs w:val="24"/>
        </w:rPr>
        <w:t xml:space="preserve">, </w:t>
      </w:r>
      <w:hyperlink r:id="rId6" w:history="1">
        <w:proofErr w:type="spellStart"/>
        <w:r w:rsidR="00F661D9" w:rsidRPr="00F661D9">
          <w:rPr>
            <w:rStyle w:val="Hyperlink"/>
            <w:rFonts w:cstheme="minorHAnsi"/>
            <w:color w:val="0070C0"/>
            <w:sz w:val="24"/>
            <w:szCs w:val="24"/>
            <w:u w:val="none"/>
          </w:rPr>
          <w:t>Uzma</w:t>
        </w:r>
        <w:proofErr w:type="spellEnd"/>
        <w:r w:rsidR="00F661D9" w:rsidRPr="00F661D9">
          <w:rPr>
            <w:rStyle w:val="Hyperlink"/>
            <w:rFonts w:cstheme="minorHAnsi"/>
            <w:color w:val="0070C0"/>
            <w:sz w:val="24"/>
            <w:szCs w:val="24"/>
            <w:u w:val="none"/>
          </w:rPr>
          <w:t xml:space="preserve"> Khan</w:t>
        </w:r>
      </w:hyperlink>
      <w:r w:rsidR="00F661D9" w:rsidRPr="00F661D9">
        <w:rPr>
          <w:rFonts w:cstheme="minorHAnsi"/>
          <w:color w:val="0070C0"/>
          <w:sz w:val="24"/>
          <w:szCs w:val="24"/>
        </w:rPr>
        <w:t xml:space="preserve">, </w:t>
      </w:r>
      <w:hyperlink r:id="rId7" w:history="1">
        <w:r w:rsidR="00F661D9" w:rsidRPr="00F661D9">
          <w:rPr>
            <w:rStyle w:val="Hyperlink"/>
            <w:rFonts w:cstheme="minorHAnsi"/>
            <w:color w:val="0070C0"/>
            <w:sz w:val="24"/>
            <w:szCs w:val="24"/>
            <w:u w:val="none"/>
          </w:rPr>
          <w:t xml:space="preserve">Mohammad </w:t>
        </w:r>
        <w:proofErr w:type="spellStart"/>
        <w:r w:rsidR="00F661D9" w:rsidRPr="00F661D9">
          <w:rPr>
            <w:rStyle w:val="Hyperlink"/>
            <w:rFonts w:cstheme="minorHAnsi"/>
            <w:color w:val="0070C0"/>
            <w:sz w:val="24"/>
            <w:szCs w:val="24"/>
            <w:u w:val="none"/>
          </w:rPr>
          <w:t>Shahfaraz</w:t>
        </w:r>
        <w:proofErr w:type="spellEnd"/>
        <w:r w:rsidR="00F661D9" w:rsidRPr="00F661D9">
          <w:rPr>
            <w:rStyle w:val="Hyperlink"/>
            <w:rFonts w:cstheme="minorHAnsi"/>
            <w:color w:val="0070C0"/>
            <w:sz w:val="24"/>
            <w:szCs w:val="24"/>
            <w:u w:val="none"/>
          </w:rPr>
          <w:t xml:space="preserve"> Khan</w:t>
        </w:r>
      </w:hyperlink>
      <w:r w:rsidR="00CC006D">
        <w:rPr>
          <w:rFonts w:cstheme="minorHAnsi"/>
          <w:color w:val="0070C0"/>
          <w:sz w:val="24"/>
          <w:szCs w:val="24"/>
        </w:rPr>
        <w:t>,</w:t>
      </w:r>
      <w:r w:rsidR="00F661D9" w:rsidRPr="00F661D9">
        <w:rPr>
          <w:rFonts w:cstheme="minorHAnsi"/>
          <w:color w:val="0070C0"/>
          <w:sz w:val="24"/>
          <w:szCs w:val="24"/>
        </w:rPr>
        <w:t xml:space="preserve"> </w:t>
      </w:r>
      <w:hyperlink r:id="rId8" w:history="1">
        <w:proofErr w:type="spellStart"/>
        <w:r w:rsidR="00F661D9" w:rsidRPr="00F661D9">
          <w:rPr>
            <w:rStyle w:val="Hyperlink"/>
            <w:rFonts w:cstheme="minorHAnsi"/>
            <w:color w:val="0070C0"/>
            <w:sz w:val="24"/>
            <w:szCs w:val="24"/>
            <w:u w:val="none"/>
          </w:rPr>
          <w:t>Rawnaq</w:t>
        </w:r>
        <w:proofErr w:type="spellEnd"/>
        <w:r w:rsidR="00F661D9" w:rsidRPr="00F661D9">
          <w:rPr>
            <w:rStyle w:val="Hyperlink"/>
            <w:rFonts w:cstheme="minorHAnsi"/>
            <w:color w:val="0070C0"/>
            <w:sz w:val="24"/>
            <w:szCs w:val="24"/>
            <w:u w:val="none"/>
          </w:rPr>
          <w:t xml:space="preserve"> </w:t>
        </w:r>
        <w:proofErr w:type="spellStart"/>
        <w:r w:rsidR="00F661D9" w:rsidRPr="00F661D9">
          <w:rPr>
            <w:rStyle w:val="Hyperlink"/>
            <w:rFonts w:cstheme="minorHAnsi"/>
            <w:color w:val="0070C0"/>
            <w:sz w:val="24"/>
            <w:szCs w:val="24"/>
            <w:u w:val="none"/>
          </w:rPr>
          <w:t>Ara</w:t>
        </w:r>
        <w:proofErr w:type="spellEnd"/>
        <w:r w:rsidR="00F661D9" w:rsidRPr="00F661D9">
          <w:rPr>
            <w:rStyle w:val="Hyperlink"/>
            <w:rFonts w:cstheme="minorHAnsi"/>
            <w:color w:val="0070C0"/>
            <w:sz w:val="24"/>
            <w:szCs w:val="24"/>
            <w:u w:val="none"/>
          </w:rPr>
          <w:t xml:space="preserve"> </w:t>
        </w:r>
        <w:proofErr w:type="spellStart"/>
        <w:r w:rsidR="00F661D9" w:rsidRPr="00F661D9">
          <w:rPr>
            <w:rStyle w:val="Hyperlink"/>
            <w:rFonts w:cstheme="minorHAnsi"/>
            <w:color w:val="0070C0"/>
            <w:sz w:val="24"/>
            <w:szCs w:val="24"/>
            <w:u w:val="none"/>
          </w:rPr>
          <w:t>Parvin</w:t>
        </w:r>
        <w:proofErr w:type="spellEnd"/>
      </w:hyperlink>
    </w:p>
    <w:p w:rsidR="00286666" w:rsidRPr="00F661D9" w:rsidRDefault="00286666" w:rsidP="00CC006D">
      <w:pPr>
        <w:jc w:val="both"/>
        <w:rPr>
          <w:rStyle w:val="blue-tooltip"/>
          <w:rFonts w:cstheme="minorHAnsi"/>
          <w:b/>
          <w:bCs/>
          <w:color w:val="0070C0"/>
          <w:sz w:val="24"/>
          <w:szCs w:val="24"/>
        </w:rPr>
      </w:pPr>
    </w:p>
    <w:p w:rsidR="00F661D9" w:rsidRPr="00F661D9" w:rsidRDefault="00286666" w:rsidP="00CC006D">
      <w:pPr>
        <w:jc w:val="both"/>
        <w:rPr>
          <w:rStyle w:val="blue-tooltip"/>
          <w:rFonts w:cstheme="minorHAnsi"/>
          <w:b/>
          <w:sz w:val="24"/>
          <w:szCs w:val="24"/>
        </w:rPr>
      </w:pPr>
      <w:r w:rsidRPr="00F661D9">
        <w:rPr>
          <w:rStyle w:val="blue-tooltip"/>
          <w:rFonts w:cstheme="minorHAnsi"/>
          <w:b/>
          <w:sz w:val="24"/>
          <w:szCs w:val="24"/>
        </w:rPr>
        <w:t xml:space="preserve">Abstract: </w:t>
      </w:r>
    </w:p>
    <w:p w:rsidR="00286666" w:rsidRPr="00F661D9" w:rsidRDefault="00F661D9" w:rsidP="00CC006D">
      <w:pPr>
        <w:jc w:val="both"/>
        <w:rPr>
          <w:rStyle w:val="blue-tooltip"/>
          <w:rFonts w:cstheme="minorHAnsi"/>
          <w:b/>
          <w:sz w:val="24"/>
          <w:szCs w:val="24"/>
        </w:rPr>
      </w:pPr>
      <w:r w:rsidRPr="00F661D9">
        <w:rPr>
          <w:rFonts w:cstheme="minorHAnsi"/>
          <w:sz w:val="24"/>
          <w:szCs w:val="24"/>
        </w:rPr>
        <w:t xml:space="preserve">Safeguarding environmental well-being has become a core agenda worldwide. In this regard, phasing out dependency on unclean fossil fuels and adopting cleaner energy alternatives is </w:t>
      </w:r>
      <w:proofErr w:type="spellStart"/>
      <w:r w:rsidRPr="00F661D9">
        <w:rPr>
          <w:rFonts w:cstheme="minorHAnsi"/>
          <w:sz w:val="24"/>
          <w:szCs w:val="24"/>
        </w:rPr>
        <w:t>recognised</w:t>
      </w:r>
      <w:proofErr w:type="spellEnd"/>
      <w:r w:rsidRPr="00F661D9">
        <w:rPr>
          <w:rFonts w:cstheme="minorHAnsi"/>
          <w:sz w:val="24"/>
          <w:szCs w:val="24"/>
        </w:rPr>
        <w:t xml:space="preserve"> as a </w:t>
      </w:r>
      <w:proofErr w:type="spellStart"/>
      <w:r w:rsidRPr="00F661D9">
        <w:rPr>
          <w:rFonts w:cstheme="minorHAnsi"/>
          <w:sz w:val="24"/>
          <w:szCs w:val="24"/>
        </w:rPr>
        <w:t>prioritised</w:t>
      </w:r>
      <w:proofErr w:type="spellEnd"/>
      <w:r w:rsidRPr="00F661D9">
        <w:rPr>
          <w:rFonts w:cstheme="minorHAnsi"/>
          <w:sz w:val="24"/>
          <w:szCs w:val="24"/>
        </w:rPr>
        <w:t xml:space="preserve"> energy policy reform. Therefore, this study investigates the dynamic impacts of renewable and nuclear energy uses on the ecological footprint figures of the G7 countries. The overall results reveal that enhancing renewable energy consumption and renewable electricity production are effective in reducing ecological footprints. However, simply increasing the nuclear energy consumption and electricity production levels are not enough to curb the ecological footprints. Rather, it is essential to scale the shares of nuclear energy in total final energy consumption and electricity output levels of the G7 nations. Thus, these key findings collectively portray the relevance of undergoing a clean energy transition in tackling environmental adversities in these developed countries. Moreover, the results verify the Environmental Kuznets Curve hypothesis while international trade is evidenced to further reduce ecological footprints.</w:t>
      </w:r>
      <w:r w:rsidR="00C433C0" w:rsidRPr="00F661D9">
        <w:rPr>
          <w:rStyle w:val="blue-tooltip"/>
          <w:rFonts w:cstheme="minorHAnsi"/>
          <w:b/>
          <w:sz w:val="24"/>
          <w:szCs w:val="24"/>
        </w:rPr>
        <w:t xml:space="preserve"> </w:t>
      </w:r>
      <w:r w:rsidR="004F276A" w:rsidRPr="00F661D9">
        <w:rPr>
          <w:rStyle w:val="blue-tooltip"/>
          <w:rFonts w:cstheme="minorHAnsi"/>
          <w:b/>
          <w:sz w:val="24"/>
          <w:szCs w:val="24"/>
        </w:rPr>
        <w:t xml:space="preserve"> </w:t>
      </w:r>
    </w:p>
    <w:p w:rsidR="000816E0" w:rsidRPr="00F661D9" w:rsidRDefault="000816E0" w:rsidP="00CC006D">
      <w:pPr>
        <w:jc w:val="both"/>
        <w:rPr>
          <w:rFonts w:cstheme="minorHAnsi"/>
          <w:sz w:val="24"/>
          <w:szCs w:val="24"/>
        </w:rPr>
      </w:pPr>
    </w:p>
    <w:p w:rsidR="000816E0" w:rsidRPr="00F661D9" w:rsidRDefault="000816E0" w:rsidP="00CC006D">
      <w:pPr>
        <w:spacing w:before="150" w:after="150" w:line="240" w:lineRule="auto"/>
        <w:jc w:val="both"/>
        <w:rPr>
          <w:rFonts w:cstheme="minorHAnsi"/>
          <w:b/>
          <w:bCs/>
          <w:color w:val="4C4C4C"/>
          <w:sz w:val="24"/>
          <w:szCs w:val="24"/>
          <w:shd w:val="clear" w:color="auto" w:fill="FFFFFF"/>
        </w:rPr>
      </w:pPr>
      <w:r w:rsidRPr="00F661D9">
        <w:rPr>
          <w:rFonts w:cstheme="minorHAnsi"/>
          <w:b/>
          <w:bCs/>
          <w:color w:val="4C4C4C"/>
          <w:sz w:val="24"/>
          <w:szCs w:val="24"/>
          <w:shd w:val="clear" w:color="auto" w:fill="FFFFFF"/>
        </w:rPr>
        <w:t>Conference / Journal Link:</w:t>
      </w:r>
    </w:p>
    <w:bookmarkStart w:id="0" w:name="cj_link"/>
    <w:p w:rsidR="00F661D9" w:rsidRPr="00F661D9" w:rsidRDefault="00F661D9" w:rsidP="00CC006D">
      <w:pPr>
        <w:spacing w:before="150" w:after="150" w:line="240" w:lineRule="auto"/>
        <w:jc w:val="both"/>
        <w:rPr>
          <w:rFonts w:cstheme="minorHAnsi"/>
          <w:b/>
          <w:bCs/>
          <w:color w:val="0070C0"/>
          <w:sz w:val="24"/>
          <w:szCs w:val="24"/>
          <w:shd w:val="clear" w:color="auto" w:fill="FFFFFF"/>
        </w:rPr>
      </w:pPr>
      <w:r w:rsidRPr="00F661D9">
        <w:rPr>
          <w:rFonts w:cstheme="minorHAnsi"/>
          <w:color w:val="0070C0"/>
          <w:sz w:val="24"/>
          <w:szCs w:val="24"/>
        </w:rPr>
        <w:fldChar w:fldCharType="begin"/>
      </w:r>
      <w:r w:rsidRPr="00F661D9">
        <w:rPr>
          <w:rFonts w:cstheme="minorHAnsi"/>
          <w:color w:val="0070C0"/>
          <w:sz w:val="24"/>
          <w:szCs w:val="24"/>
        </w:rPr>
        <w:instrText xml:space="preserve"> HYPERLINK "https://www.tandfonline.com/doi/abs/10.1080/01430750.2022.2159872" \t "_blank" </w:instrText>
      </w:r>
      <w:r w:rsidRPr="00F661D9">
        <w:rPr>
          <w:rFonts w:cstheme="minorHAnsi"/>
          <w:color w:val="0070C0"/>
          <w:sz w:val="24"/>
          <w:szCs w:val="24"/>
        </w:rPr>
        <w:fldChar w:fldCharType="separate"/>
      </w:r>
      <w:r w:rsidRPr="00F661D9">
        <w:rPr>
          <w:rStyle w:val="Hyperlink"/>
          <w:rFonts w:cstheme="minorHAnsi"/>
          <w:color w:val="0070C0"/>
          <w:sz w:val="24"/>
          <w:szCs w:val="24"/>
          <w:u w:val="none"/>
        </w:rPr>
        <w:t>https://www.tandfonline.com/doi/abs/10.1080/01430750.2022.2159872</w:t>
      </w:r>
      <w:r w:rsidRPr="00F661D9">
        <w:rPr>
          <w:rFonts w:cstheme="minorHAnsi"/>
          <w:color w:val="0070C0"/>
          <w:sz w:val="24"/>
          <w:szCs w:val="24"/>
        </w:rPr>
        <w:fldChar w:fldCharType="end"/>
      </w:r>
      <w:bookmarkEnd w:id="0"/>
    </w:p>
    <w:p w:rsidR="000816E0" w:rsidRPr="00F661D9" w:rsidRDefault="000816E0" w:rsidP="00CC006D">
      <w:pPr>
        <w:spacing w:before="150"/>
        <w:jc w:val="both"/>
        <w:rPr>
          <w:rFonts w:cstheme="minorHAnsi"/>
          <w:b/>
          <w:color w:val="4C4C4C"/>
          <w:sz w:val="24"/>
          <w:szCs w:val="24"/>
        </w:rPr>
      </w:pPr>
      <w:r w:rsidRPr="00F661D9">
        <w:rPr>
          <w:rFonts w:cstheme="minorHAnsi"/>
          <w:b/>
          <w:color w:val="4C4C4C"/>
          <w:sz w:val="24"/>
          <w:szCs w:val="24"/>
        </w:rPr>
        <w:t>DOI:</w:t>
      </w:r>
    </w:p>
    <w:p w:rsidR="00F661D9" w:rsidRPr="00F661D9" w:rsidRDefault="00F661D9" w:rsidP="00CC006D">
      <w:pPr>
        <w:spacing w:before="150"/>
        <w:jc w:val="both"/>
        <w:rPr>
          <w:rFonts w:cstheme="minorHAnsi"/>
          <w:b/>
          <w:color w:val="0070C0"/>
          <w:sz w:val="24"/>
          <w:szCs w:val="24"/>
        </w:rPr>
      </w:pPr>
      <w:hyperlink r:id="rId9" w:history="1">
        <w:r w:rsidRPr="00F661D9">
          <w:rPr>
            <w:rStyle w:val="Hyperlink"/>
            <w:rFonts w:cstheme="minorHAnsi"/>
            <w:color w:val="0070C0"/>
            <w:sz w:val="24"/>
            <w:szCs w:val="24"/>
            <w:u w:val="none"/>
          </w:rPr>
          <w:t>https://doi.org/10.1080/01430750.2022.2159872</w:t>
        </w:r>
      </w:hyperlink>
    </w:p>
    <w:p w:rsidR="000816E0" w:rsidRDefault="000816E0" w:rsidP="00CC006D">
      <w:pPr>
        <w:jc w:val="both"/>
      </w:pPr>
    </w:p>
    <w:p w:rsidR="00286666" w:rsidRPr="00286666" w:rsidRDefault="00286666" w:rsidP="00CC006D">
      <w:pPr>
        <w:jc w:val="both"/>
        <w:rPr>
          <w:rStyle w:val="ofieldchar"/>
          <w:sz w:val="24"/>
          <w:szCs w:val="24"/>
        </w:rPr>
      </w:pPr>
      <w:bookmarkStart w:id="1" w:name="_GoBack"/>
      <w:bookmarkEnd w:id="1"/>
    </w:p>
    <w:sectPr w:rsidR="00286666" w:rsidRPr="002866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177"/>
    <w:rsid w:val="000816E0"/>
    <w:rsid w:val="000C0475"/>
    <w:rsid w:val="00103261"/>
    <w:rsid w:val="001457A5"/>
    <w:rsid w:val="00197F72"/>
    <w:rsid w:val="001D380C"/>
    <w:rsid w:val="002061D4"/>
    <w:rsid w:val="00212608"/>
    <w:rsid w:val="00282502"/>
    <w:rsid w:val="00286666"/>
    <w:rsid w:val="002C78EC"/>
    <w:rsid w:val="002E30B8"/>
    <w:rsid w:val="00383B0C"/>
    <w:rsid w:val="00397E1D"/>
    <w:rsid w:val="003D493B"/>
    <w:rsid w:val="004B77E2"/>
    <w:rsid w:val="004F276A"/>
    <w:rsid w:val="005241A4"/>
    <w:rsid w:val="00542D8F"/>
    <w:rsid w:val="00597AC0"/>
    <w:rsid w:val="005A50A4"/>
    <w:rsid w:val="005C3C70"/>
    <w:rsid w:val="00680E6F"/>
    <w:rsid w:val="006920D4"/>
    <w:rsid w:val="006F61D2"/>
    <w:rsid w:val="00740C0D"/>
    <w:rsid w:val="0078199A"/>
    <w:rsid w:val="007A2B06"/>
    <w:rsid w:val="008543AA"/>
    <w:rsid w:val="008659B7"/>
    <w:rsid w:val="008B4C75"/>
    <w:rsid w:val="008E59F8"/>
    <w:rsid w:val="008F4B6C"/>
    <w:rsid w:val="008F7BAB"/>
    <w:rsid w:val="0090116F"/>
    <w:rsid w:val="00903341"/>
    <w:rsid w:val="009261CD"/>
    <w:rsid w:val="009437E0"/>
    <w:rsid w:val="00A6337C"/>
    <w:rsid w:val="00A675F1"/>
    <w:rsid w:val="00A94B34"/>
    <w:rsid w:val="00AB508E"/>
    <w:rsid w:val="00AC4B91"/>
    <w:rsid w:val="00AC5C4F"/>
    <w:rsid w:val="00AF7A60"/>
    <w:rsid w:val="00B2123C"/>
    <w:rsid w:val="00B409D9"/>
    <w:rsid w:val="00BB2349"/>
    <w:rsid w:val="00BB44C9"/>
    <w:rsid w:val="00C433C0"/>
    <w:rsid w:val="00C665A2"/>
    <w:rsid w:val="00C916C7"/>
    <w:rsid w:val="00CA5BD2"/>
    <w:rsid w:val="00CC006D"/>
    <w:rsid w:val="00CD6A55"/>
    <w:rsid w:val="00D11FFB"/>
    <w:rsid w:val="00D26612"/>
    <w:rsid w:val="00DA36C1"/>
    <w:rsid w:val="00DF18D8"/>
    <w:rsid w:val="00E65008"/>
    <w:rsid w:val="00EE054B"/>
    <w:rsid w:val="00EE3075"/>
    <w:rsid w:val="00EF3278"/>
    <w:rsid w:val="00F32EBE"/>
    <w:rsid w:val="00F63824"/>
    <w:rsid w:val="00F661D9"/>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hlfld-contribauthor">
    <w:name w:val="hlfld-contribauthor"/>
    <w:basedOn w:val="DefaultParagraphFont"/>
    <w:rsid w:val="00F661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123185879">
      <w:bodyDiv w:val="1"/>
      <w:marLeft w:val="0"/>
      <w:marRight w:val="0"/>
      <w:marTop w:val="0"/>
      <w:marBottom w:val="0"/>
      <w:divBdr>
        <w:top w:val="none" w:sz="0" w:space="0" w:color="auto"/>
        <w:left w:val="none" w:sz="0" w:space="0" w:color="auto"/>
        <w:bottom w:val="none" w:sz="0" w:space="0" w:color="auto"/>
        <w:right w:val="none" w:sz="0" w:space="0" w:color="auto"/>
      </w:divBdr>
      <w:divsChild>
        <w:div w:id="1484661674">
          <w:marLeft w:val="0"/>
          <w:marRight w:val="0"/>
          <w:marTop w:val="0"/>
          <w:marBottom w:val="0"/>
          <w:divBdr>
            <w:top w:val="none" w:sz="0" w:space="0" w:color="auto"/>
            <w:left w:val="none" w:sz="0" w:space="0" w:color="auto"/>
            <w:bottom w:val="none" w:sz="0" w:space="0" w:color="auto"/>
            <w:right w:val="none" w:sz="0" w:space="0" w:color="auto"/>
          </w:divBdr>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author/Parvin%2C+Rawnaq+Ara" TargetMode="External"/><Relationship Id="rId3" Type="http://schemas.openxmlformats.org/officeDocument/2006/relationships/webSettings" Target="webSettings.xml"/><Relationship Id="rId7" Type="http://schemas.openxmlformats.org/officeDocument/2006/relationships/hyperlink" Target="https://www.tandfonline.com/author/Khan%2C+Mohammad+Shahfaraz"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andfonline.com/author/Khan%2C+Uzma" TargetMode="External"/><Relationship Id="rId11" Type="http://schemas.openxmlformats.org/officeDocument/2006/relationships/theme" Target="theme/theme1.xml"/><Relationship Id="rId5" Type="http://schemas.openxmlformats.org/officeDocument/2006/relationships/hyperlink" Target="https://www.tandfonline.com/author/Khan%2C+Aarif+Mohammad" TargetMode="External"/><Relationship Id="rId10" Type="http://schemas.openxmlformats.org/officeDocument/2006/relationships/fontTable" Target="fontTable.xml"/><Relationship Id="rId4" Type="http://schemas.openxmlformats.org/officeDocument/2006/relationships/hyperlink" Target="https://www.tandfonline.com/author/Murshed%2C+Muntasir" TargetMode="External"/><Relationship Id="rId9" Type="http://schemas.openxmlformats.org/officeDocument/2006/relationships/hyperlink" Target="https://doi.org/10.1080/01430750.2022.21598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311</Words>
  <Characters>1777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17</cp:revision>
  <dcterms:created xsi:type="dcterms:W3CDTF">2024-04-30T04:36:00Z</dcterms:created>
  <dcterms:modified xsi:type="dcterms:W3CDTF">2024-05-02T04:27:00Z</dcterms:modified>
</cp:coreProperties>
</file>