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26333B" w:rsidRDefault="00262964" w:rsidP="0026333B">
      <w:pPr>
        <w:jc w:val="both"/>
        <w:rPr>
          <w:rFonts w:ascii="Times New Roman" w:hAnsi="Times New Roman" w:cs="Times New Roman"/>
          <w:b/>
          <w:color w:val="4C4C4C"/>
          <w:sz w:val="28"/>
          <w:szCs w:val="28"/>
          <w:shd w:val="clear" w:color="auto" w:fill="FFFFFF"/>
        </w:rPr>
      </w:pPr>
      <w:r w:rsidRPr="0026333B">
        <w:rPr>
          <w:rFonts w:ascii="Times New Roman" w:hAnsi="Times New Roman" w:cs="Times New Roman"/>
          <w:b/>
          <w:color w:val="4C4C4C"/>
          <w:sz w:val="28"/>
          <w:szCs w:val="28"/>
          <w:shd w:val="clear" w:color="auto" w:fill="FFFFFF"/>
        </w:rPr>
        <w:t>Where does physician-assisted suicide tourism fit in the tourism discipline?</w:t>
      </w:r>
    </w:p>
    <w:p w:rsidR="00262964" w:rsidRPr="0026333B" w:rsidRDefault="00262964" w:rsidP="0026333B">
      <w:pPr>
        <w:jc w:val="both"/>
        <w:rPr>
          <w:rFonts w:ascii="Times New Roman" w:hAnsi="Times New Roman" w:cs="Times New Roman"/>
          <w:sz w:val="24"/>
          <w:szCs w:val="24"/>
        </w:rPr>
      </w:pPr>
      <w:proofErr w:type="spellStart"/>
      <w:r w:rsidRPr="0026333B">
        <w:rPr>
          <w:rFonts w:ascii="Times New Roman" w:hAnsi="Times New Roman" w:cs="Times New Roman"/>
          <w:sz w:val="24"/>
          <w:szCs w:val="24"/>
        </w:rPr>
        <w:t>Shaohua</w:t>
      </w:r>
      <w:proofErr w:type="spellEnd"/>
      <w:r w:rsidRPr="0026333B">
        <w:rPr>
          <w:rFonts w:ascii="Times New Roman" w:hAnsi="Times New Roman" w:cs="Times New Roman"/>
          <w:sz w:val="24"/>
          <w:szCs w:val="24"/>
        </w:rPr>
        <w:t xml:space="preserve"> Yang, </w:t>
      </w:r>
      <w:proofErr w:type="spellStart"/>
      <w:r w:rsidRPr="0026333B">
        <w:rPr>
          <w:rFonts w:ascii="Times New Roman" w:hAnsi="Times New Roman" w:cs="Times New Roman"/>
          <w:sz w:val="24"/>
          <w:szCs w:val="24"/>
        </w:rPr>
        <w:t>Salmi</w:t>
      </w:r>
      <w:proofErr w:type="spellEnd"/>
      <w:r w:rsidRPr="0026333B">
        <w:rPr>
          <w:rFonts w:ascii="Times New Roman" w:hAnsi="Times New Roman" w:cs="Times New Roman"/>
          <w:sz w:val="24"/>
          <w:szCs w:val="24"/>
        </w:rPr>
        <w:t xml:space="preserve"> </w:t>
      </w:r>
      <w:proofErr w:type="spellStart"/>
      <w:r w:rsidRPr="0026333B">
        <w:rPr>
          <w:rFonts w:ascii="Times New Roman" w:hAnsi="Times New Roman" w:cs="Times New Roman"/>
          <w:sz w:val="24"/>
          <w:szCs w:val="24"/>
        </w:rPr>
        <w:t>Mohd</w:t>
      </w:r>
      <w:proofErr w:type="spellEnd"/>
      <w:r w:rsidRPr="0026333B">
        <w:rPr>
          <w:rFonts w:ascii="Times New Roman" w:hAnsi="Times New Roman" w:cs="Times New Roman"/>
          <w:sz w:val="24"/>
          <w:szCs w:val="24"/>
        </w:rPr>
        <w:t xml:space="preserve"> Isa, T. </w:t>
      </w:r>
      <w:proofErr w:type="spellStart"/>
      <w:r w:rsidRPr="0026333B">
        <w:rPr>
          <w:rFonts w:ascii="Times New Roman" w:hAnsi="Times New Roman" w:cs="Times New Roman"/>
          <w:sz w:val="24"/>
          <w:szCs w:val="24"/>
        </w:rPr>
        <w:t>Ramayah</w:t>
      </w:r>
      <w:proofErr w:type="spellEnd"/>
      <w:r w:rsidRPr="0026333B">
        <w:rPr>
          <w:rFonts w:ascii="Times New Roman" w:hAnsi="Times New Roman" w:cs="Times New Roman"/>
          <w:sz w:val="24"/>
          <w:szCs w:val="24"/>
        </w:rPr>
        <w:t xml:space="preserve">, Yi </w:t>
      </w:r>
      <w:proofErr w:type="spellStart"/>
      <w:r w:rsidRPr="0026333B">
        <w:rPr>
          <w:rFonts w:ascii="Times New Roman" w:hAnsi="Times New Roman" w:cs="Times New Roman"/>
          <w:sz w:val="24"/>
          <w:szCs w:val="24"/>
        </w:rPr>
        <w:t>Zheng</w:t>
      </w:r>
      <w:proofErr w:type="spellEnd"/>
    </w:p>
    <w:p w:rsidR="00262964" w:rsidRPr="0026333B" w:rsidRDefault="00262964" w:rsidP="0026333B">
      <w:pPr>
        <w:jc w:val="both"/>
        <w:rPr>
          <w:rFonts w:ascii="Times New Roman" w:hAnsi="Times New Roman" w:cs="Times New Roman"/>
          <w:b/>
          <w:bCs/>
          <w:color w:val="4C4C4C"/>
          <w:sz w:val="24"/>
          <w:szCs w:val="24"/>
          <w:shd w:val="clear" w:color="auto" w:fill="FFFFFF"/>
        </w:rPr>
      </w:pPr>
      <w:r w:rsidRPr="0026333B">
        <w:rPr>
          <w:rFonts w:ascii="Times New Roman" w:hAnsi="Times New Roman" w:cs="Times New Roman"/>
          <w:b/>
          <w:bCs/>
          <w:color w:val="4C4C4C"/>
          <w:sz w:val="24"/>
          <w:szCs w:val="24"/>
          <w:shd w:val="clear" w:color="auto" w:fill="FFFFFF"/>
        </w:rPr>
        <w:t>Keywords</w:t>
      </w:r>
    </w:p>
    <w:p w:rsidR="00262964" w:rsidRPr="0026333B" w:rsidRDefault="00262964" w:rsidP="0026333B">
      <w:pPr>
        <w:jc w:val="both"/>
        <w:rPr>
          <w:rFonts w:ascii="Times New Roman" w:hAnsi="Times New Roman" w:cs="Times New Roman"/>
          <w:sz w:val="24"/>
          <w:szCs w:val="24"/>
        </w:rPr>
      </w:pPr>
      <w:r w:rsidRPr="0026333B">
        <w:rPr>
          <w:rFonts w:ascii="Times New Roman" w:hAnsi="Times New Roman" w:cs="Times New Roman"/>
          <w:sz w:val="24"/>
          <w:szCs w:val="24"/>
        </w:rPr>
        <w:t>Suicide tourism, physician-assisted suicide, voluntary euthanasia, self-determination theory, ethical principles, one-way ticket</w:t>
      </w:r>
    </w:p>
    <w:p w:rsidR="0026333B" w:rsidRPr="0026333B" w:rsidRDefault="0026333B" w:rsidP="0026333B">
      <w:pPr>
        <w:spacing w:after="0" w:line="240" w:lineRule="auto"/>
        <w:jc w:val="both"/>
        <w:rPr>
          <w:rFonts w:ascii="Times New Roman" w:eastAsia="Times New Roman" w:hAnsi="Times New Roman" w:cs="Times New Roman"/>
          <w:color w:val="4C4C4C"/>
          <w:sz w:val="24"/>
          <w:szCs w:val="24"/>
        </w:rPr>
      </w:pPr>
      <w:r w:rsidRPr="0026333B">
        <w:rPr>
          <w:rFonts w:ascii="Times New Roman" w:eastAsia="Times New Roman" w:hAnsi="Times New Roman" w:cs="Times New Roman"/>
          <w:color w:val="4C4C4C"/>
          <w:sz w:val="24"/>
          <w:szCs w:val="24"/>
        </w:rPr>
        <w:t>Abstract</w:t>
      </w:r>
    </w:p>
    <w:p w:rsidR="0026333B" w:rsidRPr="0026333B" w:rsidRDefault="0026333B" w:rsidP="0026333B">
      <w:pPr>
        <w:spacing w:after="0" w:line="240" w:lineRule="auto"/>
        <w:jc w:val="both"/>
        <w:rPr>
          <w:rFonts w:ascii="Times New Roman" w:eastAsia="Times New Roman" w:hAnsi="Times New Roman" w:cs="Times New Roman"/>
          <w:color w:val="4C4C4C"/>
          <w:sz w:val="24"/>
          <w:szCs w:val="24"/>
        </w:rPr>
      </w:pPr>
    </w:p>
    <w:p w:rsidR="0026333B" w:rsidRPr="0026333B" w:rsidRDefault="0026333B" w:rsidP="0026333B">
      <w:pPr>
        <w:jc w:val="both"/>
        <w:rPr>
          <w:rFonts w:ascii="Times New Roman" w:hAnsi="Times New Roman" w:cs="Times New Roman"/>
          <w:color w:val="4C4C4C"/>
          <w:sz w:val="24"/>
          <w:szCs w:val="24"/>
          <w:shd w:val="clear" w:color="auto" w:fill="FFFFFF"/>
        </w:rPr>
      </w:pPr>
      <w:r w:rsidRPr="0026333B">
        <w:rPr>
          <w:rFonts w:ascii="Times New Roman" w:hAnsi="Times New Roman" w:cs="Times New Roman"/>
          <w:color w:val="4C4C4C"/>
          <w:sz w:val="24"/>
          <w:szCs w:val="24"/>
          <w:shd w:val="clear" w:color="auto" w:fill="FFFFFF"/>
        </w:rPr>
        <w:t xml:space="preserve">The emerging phenomenon of suicide tourism has aroused intense debate among scholars, especially in terms of defining physician-assisted suicide (PAS). However, the conceptualization of suicide tourism remains unclear. Given relevant concerns, this opinion piece seeks to provide insight into whether PAS should be included in the tourism discipline. PAS tourism is characterized by severe illness, avoidance of pain, and a sense of depression. Ethical, moral, and legal concerns are incongruent with the present definition of tourism; therefore, PAS is argued to have no place in the tourism discipline. Further work is recommended to revise definitions of PAS tourism by employing various research methods and </w:t>
      </w:r>
      <w:proofErr w:type="spellStart"/>
      <w:r w:rsidRPr="0026333B">
        <w:rPr>
          <w:rFonts w:ascii="Times New Roman" w:hAnsi="Times New Roman" w:cs="Times New Roman"/>
          <w:color w:val="4C4C4C"/>
          <w:sz w:val="24"/>
          <w:szCs w:val="24"/>
          <w:shd w:val="clear" w:color="auto" w:fill="FFFFFF"/>
        </w:rPr>
        <w:t>behavioural</w:t>
      </w:r>
      <w:proofErr w:type="spellEnd"/>
      <w:r w:rsidRPr="0026333B">
        <w:rPr>
          <w:rFonts w:ascii="Times New Roman" w:hAnsi="Times New Roman" w:cs="Times New Roman"/>
          <w:color w:val="4C4C4C"/>
          <w:sz w:val="24"/>
          <w:szCs w:val="24"/>
          <w:shd w:val="clear" w:color="auto" w:fill="FFFFFF"/>
        </w:rPr>
        <w:t xml:space="preserve"> theories.</w:t>
      </w:r>
    </w:p>
    <w:p w:rsidR="0026333B" w:rsidRPr="0026333B" w:rsidRDefault="0026333B" w:rsidP="0026333B">
      <w:pPr>
        <w:jc w:val="both"/>
        <w:rPr>
          <w:rFonts w:ascii="Times New Roman" w:hAnsi="Times New Roman" w:cs="Times New Roman"/>
          <w:b/>
          <w:bCs/>
          <w:color w:val="4C4C4C"/>
          <w:sz w:val="24"/>
          <w:szCs w:val="24"/>
          <w:shd w:val="clear" w:color="auto" w:fill="FFFFFF"/>
        </w:rPr>
      </w:pPr>
      <w:r w:rsidRPr="0026333B">
        <w:rPr>
          <w:rFonts w:ascii="Times New Roman" w:hAnsi="Times New Roman" w:cs="Times New Roman"/>
          <w:b/>
          <w:bCs/>
          <w:color w:val="4C4C4C"/>
          <w:sz w:val="24"/>
          <w:szCs w:val="24"/>
          <w:shd w:val="clear" w:color="auto" w:fill="FFFFFF"/>
        </w:rPr>
        <w:t>Conference / Journal Link</w:t>
      </w:r>
      <w:bookmarkStart w:id="0" w:name="_GoBack"/>
      <w:bookmarkEnd w:id="0"/>
    </w:p>
    <w:bookmarkStart w:id="1" w:name="cj_link"/>
    <w:p w:rsidR="0026333B" w:rsidRDefault="0026333B" w:rsidP="0026333B">
      <w:pPr>
        <w:jc w:val="both"/>
      </w:pPr>
      <w:r w:rsidRPr="0026333B">
        <w:rPr>
          <w:rFonts w:ascii="Times New Roman" w:hAnsi="Times New Roman" w:cs="Times New Roman"/>
          <w:sz w:val="24"/>
          <w:szCs w:val="24"/>
        </w:rPr>
        <w:fldChar w:fldCharType="begin"/>
      </w:r>
      <w:r w:rsidRPr="0026333B">
        <w:rPr>
          <w:rFonts w:ascii="Times New Roman" w:hAnsi="Times New Roman" w:cs="Times New Roman"/>
          <w:sz w:val="24"/>
          <w:szCs w:val="24"/>
        </w:rPr>
        <w:instrText xml:space="preserve"> HYPERLINK "https://www.tandfonline.com/doi/abs/10.1080/13032917.2023.2129737" \t "_blank" </w:instrText>
      </w:r>
      <w:r w:rsidRPr="0026333B">
        <w:rPr>
          <w:rFonts w:ascii="Times New Roman" w:hAnsi="Times New Roman" w:cs="Times New Roman"/>
          <w:sz w:val="24"/>
          <w:szCs w:val="24"/>
        </w:rPr>
        <w:fldChar w:fldCharType="separate"/>
      </w:r>
      <w:r w:rsidRPr="0026333B">
        <w:rPr>
          <w:rStyle w:val="Hyperlink"/>
          <w:rFonts w:ascii="Times New Roman" w:hAnsi="Times New Roman" w:cs="Times New Roman"/>
          <w:color w:val="1C1C1C"/>
          <w:sz w:val="24"/>
          <w:szCs w:val="24"/>
          <w:u w:val="none"/>
          <w:shd w:val="clear" w:color="auto" w:fill="FFFFFF"/>
        </w:rPr>
        <w:t>https://www.tandfonline.com/doi/abs/10.1080/13032917.2023.2129737</w:t>
      </w:r>
      <w:r w:rsidRPr="0026333B">
        <w:rPr>
          <w:rFonts w:ascii="Times New Roman" w:hAnsi="Times New Roman" w:cs="Times New Roman"/>
          <w:sz w:val="24"/>
          <w:szCs w:val="24"/>
        </w:rPr>
        <w:fldChar w:fldCharType="end"/>
      </w:r>
      <w:bookmarkEnd w:id="1"/>
    </w:p>
    <w:p w:rsidR="00262964" w:rsidRDefault="00262964"/>
    <w:sectPr w:rsidR="002629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964"/>
    <w:rsid w:val="00262964"/>
    <w:rsid w:val="0026333B"/>
    <w:rsid w:val="002D76C8"/>
    <w:rsid w:val="00652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1FE40B-A748-4058-9C8F-1F8285BA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33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00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2024-05-16T06:27:00Z</dcterms:created>
  <dcterms:modified xsi:type="dcterms:W3CDTF">2024-05-16T06:40:00Z</dcterms:modified>
</cp:coreProperties>
</file>