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E78" w:rsidRPr="00477E78" w:rsidRDefault="00477E78" w:rsidP="00477E78">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477E78">
        <w:rPr>
          <w:rFonts w:ascii="Times New Roman" w:eastAsia="Times New Roman" w:hAnsi="Times New Roman" w:cs="Times New Roman"/>
          <w:bCs/>
          <w:kern w:val="36"/>
          <w:sz w:val="40"/>
          <w:szCs w:val="40"/>
        </w:rPr>
        <w:t>Household Vulnerability and Resilience to Natural Disasters in Pakistan: A Systematic Literature Review</w:t>
      </w:r>
    </w:p>
    <w:p w:rsidR="00056A8C" w:rsidRPr="008E59F8" w:rsidRDefault="00056A8C">
      <w:pPr>
        <w:rPr>
          <w:rStyle w:val="blue-tooltip"/>
          <w:b/>
          <w:bCs/>
          <w:sz w:val="40"/>
          <w:szCs w:val="40"/>
        </w:rPr>
      </w:pPr>
    </w:p>
    <w:p w:rsidR="00286666" w:rsidRPr="00477E78" w:rsidRDefault="00056A8C" w:rsidP="00477E78">
      <w:pPr>
        <w:jc w:val="both"/>
        <w:rPr>
          <w:rStyle w:val="blue-tooltip"/>
          <w:rFonts w:ascii="Times New Roman" w:hAnsi="Times New Roman" w:cs="Times New Roman"/>
          <w:b/>
          <w:bCs/>
          <w:color w:val="0070C0"/>
          <w:sz w:val="24"/>
          <w:szCs w:val="24"/>
        </w:rPr>
      </w:pPr>
      <w:r w:rsidRPr="00477E78">
        <w:rPr>
          <w:rStyle w:val="blue-tooltip"/>
          <w:rFonts w:ascii="Times New Roman" w:hAnsi="Times New Roman" w:cs="Times New Roman"/>
          <w:b/>
          <w:bCs/>
          <w:sz w:val="24"/>
          <w:szCs w:val="24"/>
        </w:rPr>
        <w:t>Author:</w:t>
      </w:r>
      <w:r w:rsidR="00477E78" w:rsidRPr="00477E78">
        <w:rPr>
          <w:rFonts w:ascii="Times New Roman" w:hAnsi="Times New Roman" w:cs="Times New Roman"/>
          <w:sz w:val="24"/>
          <w:szCs w:val="24"/>
        </w:rPr>
        <w:t xml:space="preserve"> </w:t>
      </w:r>
      <w:hyperlink r:id="rId4" w:history="1">
        <w:r w:rsidR="00477E78" w:rsidRPr="00477E78">
          <w:rPr>
            <w:rStyle w:val="given-names"/>
            <w:rFonts w:ascii="Times New Roman" w:hAnsi="Times New Roman" w:cs="Times New Roman"/>
            <w:color w:val="0070C0"/>
            <w:sz w:val="24"/>
            <w:szCs w:val="24"/>
          </w:rPr>
          <w:t>Babul</w:t>
        </w:r>
        <w:r w:rsidR="00477E78" w:rsidRPr="00477E78">
          <w:rPr>
            <w:rStyle w:val="Hyperlink"/>
            <w:rFonts w:ascii="Times New Roman" w:hAnsi="Times New Roman" w:cs="Times New Roman"/>
            <w:color w:val="0070C0"/>
            <w:sz w:val="24"/>
            <w:szCs w:val="24"/>
            <w:u w:val="none"/>
          </w:rPr>
          <w:t xml:space="preserve"> </w:t>
        </w:r>
        <w:r w:rsidR="00477E78" w:rsidRPr="00477E78">
          <w:rPr>
            <w:rStyle w:val="surname"/>
            <w:rFonts w:ascii="Times New Roman" w:hAnsi="Times New Roman" w:cs="Times New Roman"/>
            <w:color w:val="0070C0"/>
            <w:sz w:val="24"/>
            <w:szCs w:val="24"/>
          </w:rPr>
          <w:t>Hossain</w:t>
        </w:r>
        <w:r w:rsidR="00477E78" w:rsidRPr="00477E78">
          <w:rPr>
            <w:rStyle w:val="Hyperlink"/>
            <w:rFonts w:ascii="Times New Roman" w:hAnsi="Times New Roman" w:cs="Times New Roman"/>
            <w:color w:val="0070C0"/>
            <w:sz w:val="24"/>
            <w:szCs w:val="24"/>
            <w:u w:val="none"/>
          </w:rPr>
          <w:t xml:space="preserve">, </w:t>
        </w:r>
      </w:hyperlink>
      <w:hyperlink r:id="rId5" w:history="1">
        <w:proofErr w:type="spellStart"/>
        <w:r w:rsidR="00477E78" w:rsidRPr="00477E78">
          <w:rPr>
            <w:rStyle w:val="given-names"/>
            <w:rFonts w:ascii="Times New Roman" w:hAnsi="Times New Roman" w:cs="Times New Roman"/>
            <w:color w:val="0070C0"/>
            <w:sz w:val="24"/>
            <w:szCs w:val="24"/>
          </w:rPr>
          <w:t>Md</w:t>
        </w:r>
        <w:proofErr w:type="spellEnd"/>
        <w:r w:rsidR="00477E78" w:rsidRPr="00477E78">
          <w:rPr>
            <w:rStyle w:val="given-names"/>
            <w:rFonts w:ascii="Times New Roman" w:hAnsi="Times New Roman" w:cs="Times New Roman"/>
            <w:color w:val="0070C0"/>
            <w:sz w:val="24"/>
            <w:szCs w:val="24"/>
          </w:rPr>
          <w:t xml:space="preserve"> </w:t>
        </w:r>
        <w:proofErr w:type="spellStart"/>
        <w:r w:rsidR="00477E78" w:rsidRPr="00477E78">
          <w:rPr>
            <w:rStyle w:val="given-names"/>
            <w:rFonts w:ascii="Times New Roman" w:hAnsi="Times New Roman" w:cs="Times New Roman"/>
            <w:color w:val="0070C0"/>
            <w:sz w:val="24"/>
            <w:szCs w:val="24"/>
          </w:rPr>
          <w:t>Nazirul</w:t>
        </w:r>
        <w:proofErr w:type="spellEnd"/>
        <w:r w:rsidR="00477E78" w:rsidRPr="00477E78">
          <w:rPr>
            <w:rStyle w:val="given-names"/>
            <w:rFonts w:ascii="Times New Roman" w:hAnsi="Times New Roman" w:cs="Times New Roman"/>
            <w:color w:val="0070C0"/>
            <w:sz w:val="24"/>
            <w:szCs w:val="24"/>
          </w:rPr>
          <w:t xml:space="preserve"> Islam</w:t>
        </w:r>
        <w:r w:rsidR="00477E78" w:rsidRPr="00477E78">
          <w:rPr>
            <w:rStyle w:val="Hyperlink"/>
            <w:rFonts w:ascii="Times New Roman" w:hAnsi="Times New Roman" w:cs="Times New Roman"/>
            <w:color w:val="0070C0"/>
            <w:sz w:val="24"/>
            <w:szCs w:val="24"/>
            <w:u w:val="none"/>
          </w:rPr>
          <w:t xml:space="preserve"> </w:t>
        </w:r>
        <w:proofErr w:type="spellStart"/>
        <w:r w:rsidR="00477E78" w:rsidRPr="00477E78">
          <w:rPr>
            <w:rStyle w:val="surname"/>
            <w:rFonts w:ascii="Times New Roman" w:hAnsi="Times New Roman" w:cs="Times New Roman"/>
            <w:color w:val="0070C0"/>
            <w:sz w:val="24"/>
            <w:szCs w:val="24"/>
          </w:rPr>
          <w:t>Sarker</w:t>
        </w:r>
        <w:proofErr w:type="spellEnd"/>
        <w:r w:rsidR="00477E78" w:rsidRPr="00477E78">
          <w:rPr>
            <w:rStyle w:val="Hyperlink"/>
            <w:rFonts w:ascii="Times New Roman" w:hAnsi="Times New Roman" w:cs="Times New Roman"/>
            <w:color w:val="0070C0"/>
            <w:sz w:val="24"/>
            <w:szCs w:val="24"/>
            <w:u w:val="none"/>
          </w:rPr>
          <w:t xml:space="preserve">, </w:t>
        </w:r>
      </w:hyperlink>
      <w:hyperlink r:id="rId6" w:history="1">
        <w:proofErr w:type="spellStart"/>
        <w:r w:rsidR="00477E78" w:rsidRPr="00477E78">
          <w:rPr>
            <w:rStyle w:val="given-names"/>
            <w:rFonts w:ascii="Times New Roman" w:hAnsi="Times New Roman" w:cs="Times New Roman"/>
            <w:color w:val="0070C0"/>
            <w:sz w:val="24"/>
            <w:szCs w:val="24"/>
          </w:rPr>
          <w:t>Guoqing</w:t>
        </w:r>
        <w:proofErr w:type="spellEnd"/>
        <w:r w:rsidR="00477E78" w:rsidRPr="00477E78">
          <w:rPr>
            <w:rStyle w:val="Hyperlink"/>
            <w:rFonts w:ascii="Times New Roman" w:hAnsi="Times New Roman" w:cs="Times New Roman"/>
            <w:color w:val="0070C0"/>
            <w:sz w:val="24"/>
            <w:szCs w:val="24"/>
            <w:u w:val="none"/>
          </w:rPr>
          <w:t xml:space="preserve"> </w:t>
        </w:r>
        <w:r w:rsidR="00477E78" w:rsidRPr="00477E78">
          <w:rPr>
            <w:rStyle w:val="surname"/>
            <w:rFonts w:ascii="Times New Roman" w:hAnsi="Times New Roman" w:cs="Times New Roman"/>
            <w:color w:val="0070C0"/>
            <w:sz w:val="24"/>
            <w:szCs w:val="24"/>
          </w:rPr>
          <w:t>Shi</w:t>
        </w:r>
        <w:r w:rsidR="00477E78" w:rsidRPr="00477E78">
          <w:rPr>
            <w:rStyle w:val="Hyperlink"/>
            <w:rFonts w:ascii="Times New Roman" w:hAnsi="Times New Roman" w:cs="Times New Roman"/>
            <w:color w:val="0070C0"/>
            <w:sz w:val="24"/>
            <w:szCs w:val="24"/>
            <w:u w:val="none"/>
          </w:rPr>
          <w:t xml:space="preserve">, </w:t>
        </w:r>
      </w:hyperlink>
      <w:hyperlink r:id="rId7" w:history="1">
        <w:r w:rsidR="00477E78" w:rsidRPr="00477E78">
          <w:rPr>
            <w:rStyle w:val="given-names"/>
            <w:rFonts w:ascii="Times New Roman" w:hAnsi="Times New Roman" w:cs="Times New Roman"/>
            <w:color w:val="0070C0"/>
            <w:sz w:val="24"/>
            <w:szCs w:val="24"/>
          </w:rPr>
          <w:t>Md. Salman</w:t>
        </w:r>
        <w:r w:rsidR="00477E78" w:rsidRPr="00477E78">
          <w:rPr>
            <w:rStyle w:val="Hyperlink"/>
            <w:rFonts w:ascii="Times New Roman" w:hAnsi="Times New Roman" w:cs="Times New Roman"/>
            <w:color w:val="0070C0"/>
            <w:sz w:val="24"/>
            <w:szCs w:val="24"/>
            <w:u w:val="none"/>
          </w:rPr>
          <w:t xml:space="preserve"> </w:t>
        </w:r>
        <w:proofErr w:type="spellStart"/>
        <w:r w:rsidR="00477E78" w:rsidRPr="00477E78">
          <w:rPr>
            <w:rStyle w:val="surname"/>
            <w:rFonts w:ascii="Times New Roman" w:hAnsi="Times New Roman" w:cs="Times New Roman"/>
            <w:color w:val="0070C0"/>
            <w:sz w:val="24"/>
            <w:szCs w:val="24"/>
          </w:rPr>
          <w:t>Sohel</w:t>
        </w:r>
        <w:proofErr w:type="spellEnd"/>
      </w:hyperlink>
      <w:r w:rsidRPr="00477E78">
        <w:rPr>
          <w:rStyle w:val="blue-tooltip"/>
          <w:rFonts w:ascii="Times New Roman" w:hAnsi="Times New Roman" w:cs="Times New Roman"/>
          <w:b/>
          <w:bCs/>
          <w:color w:val="0070C0"/>
          <w:sz w:val="24"/>
          <w:szCs w:val="24"/>
        </w:rPr>
        <w:t xml:space="preserve"> </w:t>
      </w:r>
      <w:r w:rsidR="009437E0" w:rsidRPr="00477E78">
        <w:rPr>
          <w:rStyle w:val="blue-tooltip"/>
          <w:rFonts w:ascii="Times New Roman" w:hAnsi="Times New Roman" w:cs="Times New Roman"/>
          <w:color w:val="0070C0"/>
          <w:sz w:val="24"/>
          <w:szCs w:val="24"/>
        </w:rPr>
        <w:t xml:space="preserve"> </w:t>
      </w:r>
    </w:p>
    <w:p w:rsidR="00056A8C" w:rsidRPr="00477E78" w:rsidRDefault="00056A8C" w:rsidP="00477E78">
      <w:pPr>
        <w:jc w:val="both"/>
        <w:rPr>
          <w:rStyle w:val="blue-tooltip"/>
          <w:rFonts w:ascii="Times New Roman" w:hAnsi="Times New Roman" w:cs="Times New Roman"/>
          <w:b/>
          <w:sz w:val="24"/>
          <w:szCs w:val="24"/>
        </w:rPr>
      </w:pPr>
    </w:p>
    <w:p w:rsidR="00477E78" w:rsidRPr="00477E78" w:rsidRDefault="00286666" w:rsidP="00477E78">
      <w:pPr>
        <w:jc w:val="both"/>
        <w:rPr>
          <w:rStyle w:val="blue-tooltip"/>
          <w:rFonts w:ascii="Times New Roman" w:hAnsi="Times New Roman" w:cs="Times New Roman"/>
          <w:b/>
          <w:sz w:val="24"/>
          <w:szCs w:val="24"/>
        </w:rPr>
      </w:pPr>
      <w:r w:rsidRPr="00477E78">
        <w:rPr>
          <w:rStyle w:val="blue-tooltip"/>
          <w:rFonts w:ascii="Times New Roman" w:hAnsi="Times New Roman" w:cs="Times New Roman"/>
          <w:b/>
          <w:sz w:val="24"/>
          <w:szCs w:val="24"/>
        </w:rPr>
        <w:t xml:space="preserve">Abstract: </w:t>
      </w:r>
    </w:p>
    <w:p w:rsidR="00286666" w:rsidRPr="00477E78" w:rsidRDefault="00477E78" w:rsidP="00477E78">
      <w:pPr>
        <w:jc w:val="both"/>
        <w:rPr>
          <w:rStyle w:val="blue-tooltip"/>
          <w:rFonts w:ascii="Times New Roman" w:hAnsi="Times New Roman" w:cs="Times New Roman"/>
          <w:b/>
          <w:sz w:val="24"/>
          <w:szCs w:val="24"/>
        </w:rPr>
      </w:pPr>
      <w:r w:rsidRPr="00477E78">
        <w:rPr>
          <w:rFonts w:ascii="Times New Roman" w:hAnsi="Times New Roman" w:cs="Times New Roman"/>
          <w:sz w:val="24"/>
          <w:szCs w:val="24"/>
        </w:rPr>
        <w:t>Pakistan is one of the most climate change and natural disaster-affected countries in the globe, where the lives and livelihoods of people are repeatedly affected due to these natural disasters. Over the past few decades, the country has been impacted by numerous devastating floods, droughts, and storms. As a result, households face enormous complications, particularly those dwelling in disaster-prone areas. Therefore, this study intends to explore the status of household vulnerability and resilience practices of hazard-prone communities in Pakistan from existing literature. This study has identified the 17 most relevant documents. It argues that household vulnerability is increasing consistently with the increasing rate of disaster intensity. Frequent flooding, landslide, erosion, and crop loss are the leading causes of household vulnerability. This study reveals five types of household vulnerability components which look into several livelihood vulnerability indicators of Pakistani households. Moreover, the study unfolds that the main causes of disaster vulnerability are widespread crop loss, a lack of water, loss of soil fertility, and low socioeconomic situations. The major vulnerability components of dwellers are exposure (increasing summer duration, the rapid increase of population house build-up in the riparian areas, and increasing occurrence of hailstorms), sensitivity, low access to education facilities, human loss, diseases infestation, food insecurity, and social conflict), and less adaptive capacity (social networks, migration, poor emergency services, multiple income sources, and less access to the health facility). To address the household vulnerability, this study has also identified four key aspects of resilience, like social resilience, economic resilience, institutional resilience, and physical resilience. The findings will effectively help to understand the dynamics of household vulnerability and resilience and its measurement and management strategy from developed indicators.</w:t>
      </w:r>
      <w:r w:rsidR="00C433C0" w:rsidRPr="00477E78">
        <w:rPr>
          <w:rStyle w:val="blue-tooltip"/>
          <w:rFonts w:ascii="Times New Roman" w:hAnsi="Times New Roman" w:cs="Times New Roman"/>
          <w:b/>
          <w:sz w:val="24"/>
          <w:szCs w:val="24"/>
        </w:rPr>
        <w:t xml:space="preserve"> </w:t>
      </w:r>
      <w:r w:rsidR="004F276A" w:rsidRPr="00477E78">
        <w:rPr>
          <w:rStyle w:val="blue-tooltip"/>
          <w:rFonts w:ascii="Times New Roman" w:hAnsi="Times New Roman" w:cs="Times New Roman"/>
          <w:b/>
          <w:sz w:val="24"/>
          <w:szCs w:val="24"/>
        </w:rPr>
        <w:t xml:space="preserve"> </w:t>
      </w:r>
    </w:p>
    <w:p w:rsidR="000816E0" w:rsidRPr="00477E78" w:rsidRDefault="000816E0" w:rsidP="00477E78">
      <w:pPr>
        <w:jc w:val="both"/>
        <w:rPr>
          <w:rFonts w:ascii="Times New Roman" w:hAnsi="Times New Roman" w:cs="Times New Roman"/>
          <w:sz w:val="24"/>
          <w:szCs w:val="24"/>
        </w:rPr>
      </w:pPr>
    </w:p>
    <w:p w:rsidR="000816E0" w:rsidRPr="00477E78" w:rsidRDefault="000816E0" w:rsidP="00477E78">
      <w:pPr>
        <w:spacing w:before="150" w:after="150" w:line="240" w:lineRule="auto"/>
        <w:jc w:val="both"/>
        <w:rPr>
          <w:rFonts w:ascii="Times New Roman" w:hAnsi="Times New Roman" w:cs="Times New Roman"/>
          <w:b/>
          <w:bCs/>
          <w:sz w:val="24"/>
          <w:szCs w:val="24"/>
          <w:shd w:val="clear" w:color="auto" w:fill="FFFFFF"/>
        </w:rPr>
      </w:pPr>
      <w:r w:rsidRPr="00477E78">
        <w:rPr>
          <w:rFonts w:ascii="Times New Roman" w:hAnsi="Times New Roman" w:cs="Times New Roman"/>
          <w:b/>
          <w:bCs/>
          <w:sz w:val="24"/>
          <w:szCs w:val="24"/>
          <w:shd w:val="clear" w:color="auto" w:fill="FFFFFF"/>
        </w:rPr>
        <w:t>Conference / Journal Link:</w:t>
      </w:r>
    </w:p>
    <w:bookmarkStart w:id="0" w:name="cj_link"/>
    <w:p w:rsidR="00477E78" w:rsidRPr="00477E78" w:rsidRDefault="00477E78" w:rsidP="00477E78">
      <w:pPr>
        <w:spacing w:before="150" w:after="150" w:line="240" w:lineRule="auto"/>
        <w:jc w:val="both"/>
        <w:rPr>
          <w:rFonts w:ascii="Times New Roman" w:hAnsi="Times New Roman" w:cs="Times New Roman"/>
          <w:b/>
          <w:bCs/>
          <w:color w:val="0070C0"/>
          <w:sz w:val="24"/>
          <w:szCs w:val="24"/>
          <w:shd w:val="clear" w:color="auto" w:fill="FFFFFF"/>
        </w:rPr>
      </w:pPr>
      <w:r w:rsidRPr="00477E78">
        <w:rPr>
          <w:rFonts w:ascii="Times New Roman" w:hAnsi="Times New Roman" w:cs="Times New Roman"/>
          <w:color w:val="0070C0"/>
          <w:sz w:val="24"/>
          <w:szCs w:val="24"/>
        </w:rPr>
        <w:fldChar w:fldCharType="begin"/>
      </w:r>
      <w:r w:rsidRPr="00477E78">
        <w:rPr>
          <w:rFonts w:ascii="Times New Roman" w:hAnsi="Times New Roman" w:cs="Times New Roman"/>
          <w:color w:val="0070C0"/>
          <w:sz w:val="24"/>
          <w:szCs w:val="24"/>
        </w:rPr>
        <w:instrText xml:space="preserve"> HYPERLINK "https://www.emerald.com/insight/content/doi/10.1108/978-1-80455-448-720231003/full/html" \t "_blank" </w:instrText>
      </w:r>
      <w:r w:rsidRPr="00477E78">
        <w:rPr>
          <w:rFonts w:ascii="Times New Roman" w:hAnsi="Times New Roman" w:cs="Times New Roman"/>
          <w:color w:val="0070C0"/>
          <w:sz w:val="24"/>
          <w:szCs w:val="24"/>
        </w:rPr>
        <w:fldChar w:fldCharType="separate"/>
      </w:r>
      <w:r w:rsidRPr="00477E78">
        <w:rPr>
          <w:rStyle w:val="Hyperlink"/>
          <w:rFonts w:ascii="Times New Roman" w:hAnsi="Times New Roman" w:cs="Times New Roman"/>
          <w:color w:val="0070C0"/>
          <w:sz w:val="24"/>
          <w:szCs w:val="24"/>
          <w:u w:val="none"/>
        </w:rPr>
        <w:t>https://www.emerald.com/insight/content/doi/10.1108/978-1-80455-448-720231003/full/h</w:t>
      </w:r>
      <w:r w:rsidRPr="00477E78">
        <w:rPr>
          <w:rFonts w:ascii="Times New Roman" w:hAnsi="Times New Roman" w:cs="Times New Roman"/>
          <w:color w:val="0070C0"/>
          <w:sz w:val="24"/>
          <w:szCs w:val="24"/>
        </w:rPr>
        <w:fldChar w:fldCharType="end"/>
      </w:r>
      <w:bookmarkEnd w:id="0"/>
    </w:p>
    <w:p w:rsidR="000816E0" w:rsidRPr="00477E78" w:rsidRDefault="000816E0" w:rsidP="00477E78">
      <w:pPr>
        <w:spacing w:before="150"/>
        <w:jc w:val="both"/>
        <w:rPr>
          <w:rFonts w:ascii="Times New Roman" w:hAnsi="Times New Roman" w:cs="Times New Roman"/>
          <w:b/>
          <w:sz w:val="24"/>
          <w:szCs w:val="24"/>
        </w:rPr>
      </w:pPr>
      <w:r w:rsidRPr="00477E78">
        <w:rPr>
          <w:rFonts w:ascii="Times New Roman" w:hAnsi="Times New Roman" w:cs="Times New Roman"/>
          <w:b/>
          <w:sz w:val="24"/>
          <w:szCs w:val="24"/>
        </w:rPr>
        <w:t>DOI:</w:t>
      </w:r>
    </w:p>
    <w:p w:rsidR="00477E78" w:rsidRPr="00477E78" w:rsidRDefault="00477E78" w:rsidP="00477E78">
      <w:pPr>
        <w:spacing w:before="150"/>
        <w:jc w:val="both"/>
        <w:rPr>
          <w:rFonts w:ascii="Times New Roman" w:hAnsi="Times New Roman" w:cs="Times New Roman"/>
          <w:b/>
          <w:color w:val="0070C0"/>
          <w:sz w:val="24"/>
          <w:szCs w:val="24"/>
        </w:rPr>
      </w:pPr>
      <w:hyperlink r:id="rId8" w:tooltip="DOI: https://doi.org/10.1108/978-1-80455-448-720231003" w:history="1">
        <w:r w:rsidRPr="00477E78">
          <w:rPr>
            <w:rStyle w:val="Hyperlink"/>
            <w:rFonts w:ascii="Times New Roman" w:hAnsi="Times New Roman" w:cs="Times New Roman"/>
            <w:color w:val="0070C0"/>
            <w:sz w:val="24"/>
            <w:szCs w:val="24"/>
            <w:u w:val="none"/>
          </w:rPr>
          <w:t>https://doi.org/10.1108/978-1-80455-448-720231003</w:t>
        </w:r>
      </w:hyperlink>
      <w:bookmarkStart w:id="1" w:name="_GoBack"/>
      <w:bookmarkEnd w:id="1"/>
    </w:p>
    <w:sectPr w:rsidR="00477E78" w:rsidRPr="00477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77E78"/>
    <w:rsid w:val="004B77E2"/>
    <w:rsid w:val="004F276A"/>
    <w:rsid w:val="005241A4"/>
    <w:rsid w:val="00542D8F"/>
    <w:rsid w:val="00563D55"/>
    <w:rsid w:val="00597AC0"/>
    <w:rsid w:val="005A50A4"/>
    <w:rsid w:val="005A6D15"/>
    <w:rsid w:val="00620AFF"/>
    <w:rsid w:val="00680022"/>
    <w:rsid w:val="00680E6F"/>
    <w:rsid w:val="006920D4"/>
    <w:rsid w:val="006A4A8B"/>
    <w:rsid w:val="006B3AD4"/>
    <w:rsid w:val="006D3612"/>
    <w:rsid w:val="006E7690"/>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7E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477E78"/>
    <w:rPr>
      <w:rFonts w:ascii="Times New Roman" w:eastAsia="Times New Roman" w:hAnsi="Times New Roman" w:cs="Times New Roman"/>
      <w:b/>
      <w:bCs/>
      <w:kern w:val="36"/>
      <w:sz w:val="48"/>
      <w:szCs w:val="48"/>
    </w:rPr>
  </w:style>
  <w:style w:type="character" w:customStyle="1" w:styleId="given-names">
    <w:name w:val="given-names"/>
    <w:basedOn w:val="DefaultParagraphFont"/>
    <w:rsid w:val="00477E78"/>
  </w:style>
  <w:style w:type="character" w:customStyle="1" w:styleId="surname">
    <w:name w:val="surname"/>
    <w:basedOn w:val="DefaultParagraphFont"/>
    <w:rsid w:val="00477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7506876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978-1-80455-448-720231003" TargetMode="External"/><Relationship Id="rId3" Type="http://schemas.openxmlformats.org/officeDocument/2006/relationships/webSettings" Target="webSettings.xml"/><Relationship Id="rId7" Type="http://schemas.openxmlformats.org/officeDocument/2006/relationships/hyperlink" Target="https://www.emerald.com/insight/search?q=Md.%20Salman%20Soh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Guoqing%20Shi" TargetMode="External"/><Relationship Id="rId5" Type="http://schemas.openxmlformats.org/officeDocument/2006/relationships/hyperlink" Target="https://www.emerald.com/insight/search?q=Md%20Nazirul%20Islam%20Sarker" TargetMode="External"/><Relationship Id="rId10" Type="http://schemas.openxmlformats.org/officeDocument/2006/relationships/theme" Target="theme/theme1.xml"/><Relationship Id="rId4" Type="http://schemas.openxmlformats.org/officeDocument/2006/relationships/hyperlink" Target="https://www.emerald.com/insight/search?q=Babul%20Hossai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2024-06-03T05:57:00Z</dcterms:created>
  <dcterms:modified xsi:type="dcterms:W3CDTF">2024-06-03T06:01:00Z</dcterms:modified>
</cp:coreProperties>
</file>