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0F06B5" w:rsidRDefault="000F06B5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0F06B5">
        <w:rPr>
          <w:rStyle w:val="blue-tooltip"/>
          <w:rFonts w:ascii="Times New Roman" w:hAnsi="Times New Roman" w:cs="Times New Roman"/>
          <w:bCs/>
          <w:sz w:val="40"/>
          <w:szCs w:val="40"/>
        </w:rPr>
        <w:t>Micro-</w:t>
      </w:r>
      <w:proofErr w:type="spellStart"/>
      <w:r w:rsidRPr="000F06B5">
        <w:rPr>
          <w:rStyle w:val="blue-tooltip"/>
          <w:rFonts w:ascii="Times New Roman" w:hAnsi="Times New Roman" w:cs="Times New Roman"/>
          <w:bCs/>
          <w:sz w:val="40"/>
          <w:szCs w:val="40"/>
        </w:rPr>
        <w:t>Interdigitated</w:t>
      </w:r>
      <w:proofErr w:type="spellEnd"/>
      <w:r w:rsidRPr="000F06B5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Electrodes </w:t>
      </w:r>
      <w:proofErr w:type="spellStart"/>
      <w:r w:rsidRPr="000F06B5">
        <w:rPr>
          <w:rStyle w:val="blue-tooltip"/>
          <w:rFonts w:ascii="Times New Roman" w:hAnsi="Times New Roman" w:cs="Times New Roman"/>
          <w:bCs/>
          <w:sz w:val="40"/>
          <w:szCs w:val="40"/>
        </w:rPr>
        <w:t>Genosensor</w:t>
      </w:r>
      <w:proofErr w:type="spellEnd"/>
      <w:r w:rsidRPr="000F06B5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Based on Au-Deposited Nanoparticles for Early Detection of Cervical Cancer</w:t>
      </w:r>
    </w:p>
    <w:p w:rsidR="00C64EBE" w:rsidRDefault="00C64EBE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C64EBE" w:rsidRDefault="00056A8C" w:rsidP="00C64EBE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C64EBE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F.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Nadhirah</w:t>
      </w:r>
      <w:proofErr w:type="spellEnd"/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Jaapar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N.A.</w:t>
      </w:r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Parmin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N.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Hamidah</w:t>
      </w:r>
      <w:proofErr w:type="spellEnd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A.</w:t>
      </w:r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Halim</w:t>
      </w:r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Uda</w:t>
      </w:r>
      <w:proofErr w:type="spellEnd"/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Hashim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Subash</w:t>
      </w:r>
      <w:proofErr w:type="spellEnd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C.B.</w:t>
      </w:r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Gopinath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F.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Syakirah</w:t>
      </w:r>
      <w:proofErr w:type="spellEnd"/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Halim</w:t>
      </w:r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M.N.A.</w:t>
      </w:r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Uda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Amilia</w:t>
      </w:r>
      <w:proofErr w:type="spellEnd"/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Afzan</w:t>
      </w:r>
      <w:proofErr w:type="spellEnd"/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N.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Mohamad</w:t>
      </w:r>
      <w:proofErr w:type="spellEnd"/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Nor</w:t>
      </w:r>
      <w:r w:rsidR="00C64EBE" w:rsidRPr="00C64EB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Khairunisak</w:t>
      </w:r>
      <w:proofErr w:type="spellEnd"/>
      <w:r w:rsidR="00C64EBE" w:rsidRPr="00C64EB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Abdul</w:t>
      </w:r>
      <w:r w:rsidR="00C64EBE" w:rsidRPr="00C64EB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C64EBE" w:rsidRPr="00C64EBE">
        <w:rPr>
          <w:rStyle w:val="text"/>
          <w:rFonts w:ascii="Times New Roman" w:hAnsi="Times New Roman" w:cs="Times New Roman"/>
          <w:color w:val="0070C0"/>
          <w:sz w:val="24"/>
          <w:szCs w:val="24"/>
        </w:rPr>
        <w:t>Razak</w:t>
      </w:r>
      <w:proofErr w:type="spellEnd"/>
    </w:p>
    <w:p w:rsidR="00056A8C" w:rsidRPr="00C64EBE" w:rsidRDefault="00056A8C" w:rsidP="00C64EB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C64EBE" w:rsidRPr="00C64EBE" w:rsidRDefault="00286666" w:rsidP="00C64EB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C64EB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86666" w:rsidRPr="00C64EBE" w:rsidRDefault="00C64EBE" w:rsidP="00C64EB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proofErr w:type="spellStart"/>
      <w:r w:rsidRPr="00C64EBE">
        <w:rPr>
          <w:rFonts w:ascii="Times New Roman" w:hAnsi="Times New Roman" w:cs="Times New Roman"/>
          <w:sz w:val="24"/>
          <w:szCs w:val="24"/>
        </w:rPr>
        <w:t>Genosensor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-based electrodes mediated with nanoparticles (NPs) have tremendously developed in medical diagnosis. Herein, we report a facile, rapid, low cost and highly sensitive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biosensing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strategy for early detection of </w:t>
      </w:r>
      <w:hyperlink r:id="rId4" w:tooltip="Learn more about HPV 18 from ScienceDirect's AI-generated Topic Pages" w:history="1">
        <w:r w:rsidRPr="00C64EBE">
          <w:rPr>
            <w:rStyle w:val="Hyperlink"/>
            <w:rFonts w:ascii="Times New Roman" w:hAnsi="Times New Roman" w:cs="Times New Roman"/>
            <w:color w:val="1F1F1F"/>
            <w:sz w:val="24"/>
            <w:szCs w:val="24"/>
          </w:rPr>
          <w:t>HPV 18</w:t>
        </w:r>
      </w:hyperlink>
      <w:r w:rsidRPr="00C64EBE">
        <w:rPr>
          <w:rFonts w:ascii="Times New Roman" w:hAnsi="Times New Roman" w:cs="Times New Roman"/>
          <w:sz w:val="24"/>
          <w:szCs w:val="24"/>
        </w:rPr>
        <w:t> using gold-nanoparticles (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>) deposited on micro-IDEs. This study represents surface charge transduction of micro-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interdigitated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electrodes (micro-IDE) alumina insulated with silica, independent and mini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genosensor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modified with colloidal gold NPs (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>), and determination of </w:t>
      </w:r>
      <w:hyperlink r:id="rId5" w:tooltip="Learn more about gene hybridization from ScienceDirect's AI-generated Topic Pages" w:history="1">
        <w:r w:rsidRPr="00C64EBE">
          <w:rPr>
            <w:rStyle w:val="Hyperlink"/>
            <w:rFonts w:ascii="Times New Roman" w:hAnsi="Times New Roman" w:cs="Times New Roman"/>
            <w:color w:val="1F1F1F"/>
            <w:sz w:val="24"/>
            <w:szCs w:val="24"/>
          </w:rPr>
          <w:t>gene hybridization</w:t>
        </w:r>
      </w:hyperlink>
      <w:r w:rsidRPr="00C64EBE">
        <w:rPr>
          <w:rFonts w:ascii="Times New Roman" w:hAnsi="Times New Roman" w:cs="Times New Roman"/>
          <w:sz w:val="24"/>
          <w:szCs w:val="24"/>
        </w:rPr>
        <w:t xml:space="preserve"> for early detection of cervical cancer. The surface of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deposited micro-IDE functionalized with optimized 3-aminopropyl-triethoxysilane (APTES) followed by hybridization with deoxyribonucleic acid (DNA) virus to develop </w:t>
      </w:r>
      <w:hyperlink r:id="rId6" w:tooltip="Learn more about DNA from ScienceDirect's AI-generated Topic Pages" w:history="1">
        <w:r w:rsidRPr="00C64EBE">
          <w:rPr>
            <w:rStyle w:val="Hyperlink"/>
            <w:rFonts w:ascii="Times New Roman" w:hAnsi="Times New Roman" w:cs="Times New Roman"/>
            <w:color w:val="1F1F1F"/>
            <w:sz w:val="24"/>
            <w:szCs w:val="24"/>
          </w:rPr>
          <w:t>DNA</w:t>
        </w:r>
      </w:hyperlink>
      <w:r w:rsidRPr="00C64EB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genosensor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. The results of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ssDNA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hybridization with the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ssDNA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target of human papillomavirus (HPV) 18 have affirmed that micro-IDE functionalized with colloidal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resulted in the lowest detection at 0.529 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aM.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Based on coefficient regression, micro-IDE functionalized with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produces better results in the sensitivity test (R2 = 0.99793) than </w:t>
      </w:r>
      <w:proofErr w:type="spellStart"/>
      <w:r w:rsidRPr="00C64EBE">
        <w:rPr>
          <w:rFonts w:ascii="Times New Roman" w:hAnsi="Times New Roman" w:cs="Times New Roman"/>
          <w:sz w:val="24"/>
          <w:szCs w:val="24"/>
        </w:rPr>
        <w:t>unfunctionalized</w:t>
      </w:r>
      <w:proofErr w:type="spellEnd"/>
      <w:r w:rsidRPr="00C64EBE">
        <w:rPr>
          <w:rFonts w:ascii="Times New Roman" w:hAnsi="Times New Roman" w:cs="Times New Roman"/>
          <w:sz w:val="24"/>
          <w:szCs w:val="24"/>
        </w:rPr>
        <w:t xml:space="preserve"> micro-IDE.</w:t>
      </w:r>
      <w:r w:rsidR="00C433C0" w:rsidRPr="00C64EB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C64EB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C64EBE" w:rsidRDefault="000816E0" w:rsidP="00C64E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C64EBE" w:rsidRDefault="000816E0" w:rsidP="00C64EB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64E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C64EBE" w:rsidRPr="00C64EBE" w:rsidRDefault="00C64EBE" w:rsidP="00C64EB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C64EBE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C64EBE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"https://www.sciencedirect.com/science/article/abs/pii/S0141813023036425" \t "_blank" </w:instrText>
      </w:r>
      <w:r w:rsidRPr="00C64EBE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C64EBE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https://www.sciencedirect.com/science/article/abs/pii/S0141813023036425</w:t>
      </w:r>
      <w:r w:rsidRPr="00C64EBE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C64EBE" w:rsidRDefault="000816E0" w:rsidP="00C64EBE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EBE">
        <w:rPr>
          <w:rFonts w:ascii="Times New Roman" w:hAnsi="Times New Roman" w:cs="Times New Roman"/>
          <w:b/>
          <w:sz w:val="24"/>
          <w:szCs w:val="24"/>
        </w:rPr>
        <w:t>DOI:</w:t>
      </w:r>
    </w:p>
    <w:p w:rsidR="00C64EBE" w:rsidRPr="00C64EBE" w:rsidRDefault="00C64EBE" w:rsidP="00C64EBE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7" w:tgtFrame="_blank" w:tooltip="Persistent link using digital object identifier" w:history="1">
        <w:r w:rsidRPr="00C64EBE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https://doi.org/10.1016/j.ijbiomac.2023.126745</w:t>
        </w:r>
      </w:hyperlink>
      <w:bookmarkStart w:id="1" w:name="_GoBack"/>
      <w:bookmarkEnd w:id="1"/>
    </w:p>
    <w:p w:rsidR="000816E0" w:rsidRPr="00C64EBE" w:rsidRDefault="000816E0" w:rsidP="00C64E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06B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27FCF"/>
    <w:rsid w:val="00243F62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85CC7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AF6EFD"/>
    <w:rsid w:val="00B12BAA"/>
    <w:rsid w:val="00B2123C"/>
    <w:rsid w:val="00B409D9"/>
    <w:rsid w:val="00B77D8B"/>
    <w:rsid w:val="00BB2349"/>
    <w:rsid w:val="00BC2981"/>
    <w:rsid w:val="00C433C0"/>
    <w:rsid w:val="00C64EBE"/>
    <w:rsid w:val="00C665A2"/>
    <w:rsid w:val="00C72C91"/>
    <w:rsid w:val="00C916C7"/>
    <w:rsid w:val="00CA5BD2"/>
    <w:rsid w:val="00CC6082"/>
    <w:rsid w:val="00CC76A4"/>
    <w:rsid w:val="00CD6A55"/>
    <w:rsid w:val="00CF2D6D"/>
    <w:rsid w:val="00CF4CE9"/>
    <w:rsid w:val="00D11FFB"/>
    <w:rsid w:val="00D13C43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E6C47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C64EBE"/>
  </w:style>
  <w:style w:type="character" w:customStyle="1" w:styleId="react-xocs-alternative-link">
    <w:name w:val="react-xocs-alternative-link"/>
    <w:basedOn w:val="DefaultParagraphFont"/>
    <w:rsid w:val="00C64EBE"/>
  </w:style>
  <w:style w:type="character" w:customStyle="1" w:styleId="given-name">
    <w:name w:val="given-name"/>
    <w:basedOn w:val="DefaultParagraphFont"/>
    <w:rsid w:val="00C64EBE"/>
  </w:style>
  <w:style w:type="character" w:customStyle="1" w:styleId="text">
    <w:name w:val="text"/>
    <w:basedOn w:val="DefaultParagraphFont"/>
    <w:rsid w:val="00C64EBE"/>
  </w:style>
  <w:style w:type="character" w:customStyle="1" w:styleId="author-ref">
    <w:name w:val="author-ref"/>
    <w:basedOn w:val="DefaultParagraphFont"/>
    <w:rsid w:val="00C64EBE"/>
  </w:style>
  <w:style w:type="character" w:customStyle="1" w:styleId="anchor-text">
    <w:name w:val="anchor-text"/>
    <w:basedOn w:val="DefaultParagraphFont"/>
    <w:rsid w:val="00C6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ijbiomac.2023.1267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dna" TargetMode="External"/><Relationship Id="rId5" Type="http://schemas.openxmlformats.org/officeDocument/2006/relationships/hyperlink" Target="https://www.sciencedirect.com/topics/biochemistry-genetics-and-molecular-biology/dna-hybridization" TargetMode="External"/><Relationship Id="rId4" Type="http://schemas.openxmlformats.org/officeDocument/2006/relationships/hyperlink" Target="https://www.sciencedirect.com/topics/biochemistry-genetics-and-molecular-biology/human-papillomavirus-type-1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2024-06-27T04:05:00Z</dcterms:created>
  <dcterms:modified xsi:type="dcterms:W3CDTF">2024-06-27T04:31:00Z</dcterms:modified>
</cp:coreProperties>
</file>