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3763EA" w:rsidRDefault="003763EA">
      <w:pPr>
        <w:rPr>
          <w:rStyle w:val="blue-tooltip"/>
          <w:bCs/>
          <w:sz w:val="40"/>
          <w:szCs w:val="40"/>
        </w:rPr>
      </w:pPr>
      <w:proofErr w:type="spellStart"/>
      <w:r w:rsidRPr="003763EA">
        <w:rPr>
          <w:rStyle w:val="blue-tooltip"/>
          <w:bCs/>
          <w:sz w:val="40"/>
          <w:szCs w:val="40"/>
        </w:rPr>
        <w:t>Monkeypox</w:t>
      </w:r>
      <w:proofErr w:type="spellEnd"/>
      <w:r w:rsidRPr="003763EA">
        <w:rPr>
          <w:rStyle w:val="blue-tooltip"/>
          <w:bCs/>
          <w:sz w:val="40"/>
          <w:szCs w:val="40"/>
        </w:rPr>
        <w:t xml:space="preserve"> Outbreak 2022: What We Know So Far and Its Potential Drug Targets and Management Strategies</w:t>
      </w:r>
    </w:p>
    <w:p w:rsidR="003763EA" w:rsidRDefault="003763EA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3763EA" w:rsidRDefault="00056A8C" w:rsidP="003763EA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3763EA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4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Ali A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Rabaan</w:t>
        </w:r>
        <w:proofErr w:type="spellEnd"/>
      </w:hyperlink>
      <w:r w:rsidR="003763EA" w:rsidRPr="003763E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5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Abdul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Hawil</w:t>
        </w:r>
        <w:proofErr w:type="spellEnd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Abas</w:t>
        </w:r>
        <w:proofErr w:type="spellEnd"/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6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Trina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Ekawati</w:t>
        </w:r>
        <w:proofErr w:type="spellEnd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Tallei</w:t>
        </w:r>
        <w:proofErr w:type="spellEnd"/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7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Mona A Al-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Zaher</w:t>
        </w:r>
        <w:proofErr w:type="spellEnd"/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8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Noor M Al-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Sheef</w:t>
        </w:r>
        <w:proofErr w:type="spellEnd"/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"https://pubmed.ncbi.nlm.nih.gov/?term=Fatimawali&amp;cauthor_id=36372558" </w:instrTex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Fatimawali</w:t>
      </w:r>
      <w:proofErr w:type="spellEnd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"https://pubmed.ncbi.nlm.nih.gov/?term=Al-Nass+EZ&amp;cauthor_id=36372558" </w:instrTex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Esraa</w:t>
      </w:r>
      <w:proofErr w:type="spellEnd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Z Al-</w:t>
      </w:r>
      <w:proofErr w:type="spellStart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Nass</w:t>
      </w:r>
      <w:proofErr w:type="spellEnd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9" w:history="1"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Eba</w:t>
        </w:r>
        <w:proofErr w:type="spellEnd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 Al-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Ebrahim</w:t>
        </w:r>
        <w:proofErr w:type="spellEnd"/>
      </w:hyperlink>
      <w:r w:rsidR="003763EA" w:rsidRPr="003763E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  <w:hyperlink r:id="rId10" w:anchor="full-view-affiliation-6" w:tooltip="Department of Commitment management, Directorate of Health Affairs in the Eastern Province, Dammam, Saudi Arabia.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  <w:vertAlign w:val="superscript"/>
          </w:rPr>
          <w:t xml:space="preserve"> 6 </w:t>
        </w:r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"https://pubmed.ncbi.nlm.nih.gov/?term=Effendi+Y&amp;cauthor_id=36372558" </w:instrTex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Yunus</w:t>
      </w:r>
      <w:proofErr w:type="spellEnd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Effendi</w: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3763EA" w:rsidRPr="003763E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 xml:space="preserve"> </w: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t xml:space="preserve">  </w:t>
      </w:r>
      <w:hyperlink r:id="rId11" w:history="1"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Rinaldi</w:t>
        </w:r>
        <w:proofErr w:type="spellEnd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Idroes</w:t>
        </w:r>
        <w:proofErr w:type="spellEnd"/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12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Mather F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Alhabib</w:t>
        </w:r>
        <w:proofErr w:type="spellEnd"/>
      </w:hyperlink>
      <w:r w:rsidR="003763EA" w:rsidRPr="003763E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 xml:space="preserve"> </w:t>
      </w:r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"https://pubmed.ncbi.nlm.nih.gov/?term=Al-Fheid+HA&amp;cauthor_id=36372558" </w:instrTex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Hussain</w:t>
      </w:r>
      <w:proofErr w:type="spellEnd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A Al-</w:t>
      </w:r>
      <w:proofErr w:type="spellStart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Fheid</w:t>
      </w:r>
      <w:proofErr w:type="spellEnd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hyperlink r:id="rId13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Ahmad </w:t>
        </w:r>
        <w:proofErr w:type="spellStart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Akroman</w:t>
        </w:r>
        <w:proofErr w:type="spellEnd"/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Adam</w:t>
        </w:r>
      </w:hyperlink>
      <w:r w:rsidR="003763EA" w:rsidRPr="003763EA">
        <w:rPr>
          <w:rStyle w:val="comma"/>
          <w:rFonts w:ascii="Times New Roman" w:hAnsi="Times New Roman" w:cs="Times New Roman"/>
          <w:color w:val="0070C0"/>
          <w:sz w:val="24"/>
          <w:szCs w:val="24"/>
        </w:rPr>
        <w:t>, </w:t>
      </w:r>
      <w:proofErr w:type="spellStart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"https://pubmed.ncbi.nlm.nih.gov/?term=Bin+Emran+T&amp;cauthor_id=36372558" </w:instrText>
      </w:r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Talha</w:t>
      </w:r>
      <w:proofErr w:type="spellEnd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 xml:space="preserve"> Bin </w:t>
      </w:r>
      <w:proofErr w:type="spellStart"/>
      <w:r w:rsidR="003763EA"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Emran</w:t>
      </w:r>
      <w:proofErr w:type="spellEnd"/>
      <w:r w:rsidR="003763EA" w:rsidRPr="003763EA">
        <w:rPr>
          <w:rStyle w:val="authors-list-item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3763EA" w:rsidRPr="003763EA">
        <w:rPr>
          <w:rStyle w:val="author-sup-separator"/>
          <w:rFonts w:ascii="Times New Roman" w:hAnsi="Times New Roman" w:cs="Times New Roman"/>
          <w:color w:val="0070C0"/>
          <w:sz w:val="24"/>
          <w:szCs w:val="24"/>
          <w:vertAlign w:val="superscript"/>
        </w:rPr>
        <w:t> </w:t>
      </w:r>
      <w:hyperlink r:id="rId14" w:anchor="full-view-affiliation-12" w:tooltip="Department of Pharmacy, BGC Trust University Bangladesh, Chittagong, Bangladesh." w:history="1">
        <w:r w:rsidR="003763EA"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  <w:vertAlign w:val="superscript"/>
          </w:rPr>
          <w:t xml:space="preserve"> </w:t>
        </w:r>
      </w:hyperlink>
    </w:p>
    <w:p w:rsidR="00056A8C" w:rsidRPr="003763EA" w:rsidRDefault="00056A8C" w:rsidP="003763E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3763EA" w:rsidRPr="003763EA" w:rsidRDefault="003763EA" w:rsidP="003763E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3763EA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3763EA" w:rsidRPr="003763EA" w:rsidTr="003763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763EA" w:rsidRPr="003763EA" w:rsidRDefault="003763EA" w:rsidP="00376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3763EA" w:rsidRPr="003763EA" w:rsidRDefault="003763EA" w:rsidP="003763E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is a rare zoonotic disease caused by infection with the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virus. The disease can result in flu-like symptoms, fever, and a persistent rash. The disease is currently spreading throughout the world and prevention and treatment efforts are being intensified. Although there is no treatment that has been specifically approved for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virus infection, infected patients may benefit from using certain antiviral medications that are typically prescribed for the treatment of smallpox. The drugs are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tecovirimat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brincidofovir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and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cidofovir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all of which are currently in short supply due to the spread of the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virus. Resistance is also a concern, as widespread replication of the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virus can lead to mutations that produce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viruses that are resistant to the currently available treatments. This article discusses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disease, potential drug targets, and management strategies to overcome </w:t>
            </w:r>
            <w:proofErr w:type="spellStart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>monkeypox</w:t>
            </w:r>
            <w:proofErr w:type="spellEnd"/>
            <w:r w:rsidRPr="00376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disease. With the discovery of new drugs, it is hoped that the problem of insufficient drugs will be resolved, and it is not anticipated that drug resistance will become a major issue in the near future.</w:t>
            </w:r>
          </w:p>
        </w:tc>
      </w:tr>
    </w:tbl>
    <w:p w:rsidR="00286666" w:rsidRPr="003763EA" w:rsidRDefault="004F276A" w:rsidP="003763E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3763E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3763EA" w:rsidRDefault="003763EA" w:rsidP="003763EA">
      <w:pPr>
        <w:jc w:val="both"/>
        <w:rPr>
          <w:rFonts w:ascii="Times New Roman" w:hAnsi="Times New Roman" w:cs="Times New Roman"/>
          <w:sz w:val="24"/>
          <w:szCs w:val="24"/>
        </w:rPr>
      </w:pPr>
      <w:r w:rsidRPr="003763EA">
        <w:rPr>
          <w:rStyle w:val="Strong"/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3763EA">
        <w:rPr>
          <w:rFonts w:ascii="Times New Roman" w:hAnsi="Times New Roman" w:cs="Times New Roman"/>
          <w:sz w:val="24"/>
          <w:szCs w:val="24"/>
        </w:rPr>
        <w:t>Monkeypox</w:t>
      </w:r>
      <w:proofErr w:type="spellEnd"/>
      <w:r w:rsidRPr="003763EA">
        <w:rPr>
          <w:rFonts w:ascii="Times New Roman" w:hAnsi="Times New Roman" w:cs="Times New Roman"/>
          <w:sz w:val="24"/>
          <w:szCs w:val="24"/>
        </w:rPr>
        <w:t xml:space="preserve">; disease management; drug target; </w:t>
      </w:r>
      <w:proofErr w:type="spellStart"/>
      <w:r w:rsidRPr="003763EA">
        <w:rPr>
          <w:rFonts w:ascii="Times New Roman" w:hAnsi="Times New Roman" w:cs="Times New Roman"/>
          <w:sz w:val="24"/>
          <w:szCs w:val="24"/>
        </w:rPr>
        <w:t>orthopoxvirus</w:t>
      </w:r>
      <w:proofErr w:type="spellEnd"/>
      <w:r w:rsidRPr="003763EA">
        <w:rPr>
          <w:rFonts w:ascii="Times New Roman" w:hAnsi="Times New Roman" w:cs="Times New Roman"/>
          <w:sz w:val="24"/>
          <w:szCs w:val="24"/>
        </w:rPr>
        <w:t>.</w:t>
      </w:r>
    </w:p>
    <w:p w:rsidR="000816E0" w:rsidRPr="003763EA" w:rsidRDefault="000816E0" w:rsidP="003763E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3763E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3763EA" w:rsidRPr="003763EA" w:rsidRDefault="003763EA" w:rsidP="003763E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3763EA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3763EA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"https://pubmed.ncbi.nlm.nih.gov/36372558/" \t "_blank" </w:instrText>
      </w:r>
      <w:r w:rsidRPr="003763EA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3763E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https://pubmed.ncbi.nlm.nih.gov/36372558/</w:t>
      </w:r>
      <w:r w:rsidRPr="003763EA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3763EA" w:rsidRDefault="000816E0" w:rsidP="003763EA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3EA">
        <w:rPr>
          <w:rFonts w:ascii="Times New Roman" w:hAnsi="Times New Roman" w:cs="Times New Roman"/>
          <w:b/>
          <w:sz w:val="24"/>
          <w:szCs w:val="24"/>
        </w:rPr>
        <w:t>DOI:</w:t>
      </w:r>
    </w:p>
    <w:p w:rsidR="003763EA" w:rsidRPr="003763EA" w:rsidRDefault="003763EA" w:rsidP="003763EA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5" w:tgtFrame="_blank" w:history="1">
        <w:r w:rsidRPr="003763E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10.1002/jmv.28306 </w:t>
        </w:r>
      </w:hyperlink>
      <w:bookmarkStart w:id="1" w:name="_GoBack"/>
      <w:bookmarkEnd w:id="1"/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763EA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ors-list-item">
    <w:name w:val="authors-list-item"/>
    <w:basedOn w:val="DefaultParagraphFont"/>
    <w:rsid w:val="003763EA"/>
  </w:style>
  <w:style w:type="character" w:customStyle="1" w:styleId="author-sup-separator">
    <w:name w:val="author-sup-separator"/>
    <w:basedOn w:val="DefaultParagraphFont"/>
    <w:rsid w:val="003763EA"/>
  </w:style>
  <w:style w:type="character" w:customStyle="1" w:styleId="comma">
    <w:name w:val="comma"/>
    <w:basedOn w:val="DefaultParagraphFont"/>
    <w:rsid w:val="003763EA"/>
  </w:style>
  <w:style w:type="character" w:customStyle="1" w:styleId="identifier">
    <w:name w:val="identifier"/>
    <w:basedOn w:val="DefaultParagraphFont"/>
    <w:rsid w:val="003763EA"/>
  </w:style>
  <w:style w:type="character" w:styleId="Strong">
    <w:name w:val="Strong"/>
    <w:basedOn w:val="DefaultParagraphFont"/>
    <w:uiPriority w:val="22"/>
    <w:qFormat/>
    <w:rsid w:val="003763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Al-Sheef+NM&amp;cauthor_id=36372558" TargetMode="External"/><Relationship Id="rId13" Type="http://schemas.openxmlformats.org/officeDocument/2006/relationships/hyperlink" Target="https://pubmed.ncbi.nlm.nih.gov/?term=Adam+AA&amp;cauthor_id=3637255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?term=Al-Zaher+MA&amp;cauthor_id=36372558" TargetMode="External"/><Relationship Id="rId12" Type="http://schemas.openxmlformats.org/officeDocument/2006/relationships/hyperlink" Target="https://pubmed.ncbi.nlm.nih.gov/?term=Alhabib+MF&amp;cauthor_id=3637255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?term=Tallei+TE&amp;cauthor_id=36372558" TargetMode="External"/><Relationship Id="rId11" Type="http://schemas.openxmlformats.org/officeDocument/2006/relationships/hyperlink" Target="https://pubmed.ncbi.nlm.nih.gov/?term=Idroes+R&amp;cauthor_id=36372558" TargetMode="External"/><Relationship Id="rId5" Type="http://schemas.openxmlformats.org/officeDocument/2006/relationships/hyperlink" Target="https://pubmed.ncbi.nlm.nih.gov/?term=Abas+AH&amp;cauthor_id=36372558" TargetMode="External"/><Relationship Id="rId15" Type="http://schemas.openxmlformats.org/officeDocument/2006/relationships/hyperlink" Target="https://doi.org/10.1002/jmv.28306" TargetMode="External"/><Relationship Id="rId10" Type="http://schemas.openxmlformats.org/officeDocument/2006/relationships/hyperlink" Target="https://pubmed.ncbi.nlm.nih.gov/36372558/" TargetMode="External"/><Relationship Id="rId4" Type="http://schemas.openxmlformats.org/officeDocument/2006/relationships/hyperlink" Target="https://pubmed.ncbi.nlm.nih.gov/?term=Rabaan+AA&amp;cauthor_id=36372558" TargetMode="External"/><Relationship Id="rId9" Type="http://schemas.openxmlformats.org/officeDocument/2006/relationships/hyperlink" Target="https://pubmed.ncbi.nlm.nih.gov/?term=Al-Ebrahim+EA&amp;cauthor_id=36372558" TargetMode="External"/><Relationship Id="rId14" Type="http://schemas.openxmlformats.org/officeDocument/2006/relationships/hyperlink" Target="https://pubmed.ncbi.nlm.nih.gov/3637255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2024-06-30T04:23:00Z</dcterms:created>
  <dcterms:modified xsi:type="dcterms:W3CDTF">2024-06-30T05:12:00Z</dcterms:modified>
</cp:coreProperties>
</file>