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282C36">
      <w:pPr>
        <w:rPr>
          <w:rStyle w:val="blue-tooltip"/>
          <w:bCs/>
          <w:sz w:val="40"/>
          <w:szCs w:val="40"/>
        </w:rPr>
      </w:pPr>
      <w:r w:rsidRPr="00282C36">
        <w:rPr>
          <w:rStyle w:val="blue-tooltip"/>
          <w:bCs/>
          <w:sz w:val="40"/>
          <w:szCs w:val="40"/>
        </w:rPr>
        <w:t xml:space="preserve">Nexuses </w:t>
      </w:r>
      <w:r w:rsidR="00F22D3C" w:rsidRPr="00282C36">
        <w:rPr>
          <w:rStyle w:val="blue-tooltip"/>
          <w:bCs/>
          <w:sz w:val="40"/>
          <w:szCs w:val="40"/>
        </w:rPr>
        <w:t>between</w:t>
      </w:r>
      <w:r w:rsidRPr="00282C36">
        <w:rPr>
          <w:rStyle w:val="blue-tooltip"/>
          <w:bCs/>
          <w:sz w:val="40"/>
          <w:szCs w:val="40"/>
        </w:rPr>
        <w:t xml:space="preserve"> Rent of Natural Resources, Economic Complexity, and Technological Innovation: The Roles of GDP, Human Capital and Civil Liberties</w:t>
      </w:r>
    </w:p>
    <w:p w:rsidR="00282C36" w:rsidRPr="00282C36" w:rsidRDefault="00282C36">
      <w:pPr>
        <w:rPr>
          <w:rStyle w:val="blue-tooltip"/>
          <w:bCs/>
          <w:sz w:val="40"/>
          <w:szCs w:val="40"/>
        </w:rPr>
      </w:pPr>
    </w:p>
    <w:p w:rsidR="00286666" w:rsidRPr="007960F6" w:rsidRDefault="00056A8C" w:rsidP="007960F6">
      <w:pPr>
        <w:jc w:val="both"/>
        <w:rPr>
          <w:rStyle w:val="blue-tooltip"/>
          <w:rFonts w:ascii="Times New Roman" w:hAnsi="Times New Roman" w:cs="Times New Roman"/>
          <w:b/>
          <w:bCs/>
          <w:color w:val="0070C0"/>
          <w:sz w:val="24"/>
          <w:szCs w:val="24"/>
        </w:rPr>
      </w:pPr>
      <w:r w:rsidRPr="007960F6">
        <w:rPr>
          <w:rStyle w:val="blue-tooltip"/>
          <w:rFonts w:ascii="Times New Roman" w:hAnsi="Times New Roman" w:cs="Times New Roman"/>
          <w:b/>
          <w:bCs/>
          <w:sz w:val="24"/>
          <w:szCs w:val="24"/>
        </w:rPr>
        <w:t>Author</w:t>
      </w:r>
      <w:r w:rsidRPr="007960F6">
        <w:rPr>
          <w:rStyle w:val="blue-tooltip"/>
          <w:rFonts w:ascii="Times New Roman" w:hAnsi="Times New Roman" w:cs="Times New Roman"/>
          <w:b/>
          <w:bCs/>
          <w:color w:val="0070C0"/>
          <w:sz w:val="24"/>
          <w:szCs w:val="24"/>
        </w:rPr>
        <w:t xml:space="preserve">: </w:t>
      </w:r>
      <w:r w:rsidR="009437E0" w:rsidRPr="007960F6">
        <w:rPr>
          <w:rStyle w:val="blue-tooltip"/>
          <w:rFonts w:ascii="Times New Roman" w:hAnsi="Times New Roman" w:cs="Times New Roman"/>
          <w:color w:val="0070C0"/>
          <w:sz w:val="24"/>
          <w:szCs w:val="24"/>
        </w:rPr>
        <w:t xml:space="preserve"> </w:t>
      </w:r>
      <w:r w:rsidR="00282C36" w:rsidRPr="007960F6">
        <w:rPr>
          <w:rStyle w:val="given-name"/>
          <w:rFonts w:ascii="Times New Roman" w:hAnsi="Times New Roman" w:cs="Times New Roman"/>
          <w:color w:val="0070C0"/>
          <w:sz w:val="24"/>
          <w:szCs w:val="24"/>
        </w:rPr>
        <w:t>Rafael</w:t>
      </w:r>
      <w:r w:rsidR="00282C36" w:rsidRPr="007960F6">
        <w:rPr>
          <w:rStyle w:val="react-xocs-alternative-link"/>
          <w:rFonts w:ascii="Times New Roman" w:hAnsi="Times New Roman" w:cs="Times New Roman"/>
          <w:color w:val="0070C0"/>
          <w:sz w:val="24"/>
          <w:szCs w:val="24"/>
        </w:rPr>
        <w:t xml:space="preserve"> </w:t>
      </w:r>
      <w:r w:rsidR="00282C36" w:rsidRPr="007960F6">
        <w:rPr>
          <w:rStyle w:val="text"/>
          <w:rFonts w:ascii="Times New Roman" w:hAnsi="Times New Roman" w:cs="Times New Roman"/>
          <w:color w:val="0070C0"/>
          <w:sz w:val="24"/>
          <w:szCs w:val="24"/>
        </w:rPr>
        <w:t>Alvarado</w:t>
      </w:r>
      <w:r w:rsidR="00282C36" w:rsidRPr="007960F6">
        <w:rPr>
          <w:rFonts w:ascii="Times New Roman" w:hAnsi="Times New Roman" w:cs="Times New Roman"/>
          <w:color w:val="0070C0"/>
          <w:sz w:val="24"/>
          <w:szCs w:val="24"/>
        </w:rPr>
        <w:t xml:space="preserve">, </w:t>
      </w:r>
      <w:proofErr w:type="spellStart"/>
      <w:r w:rsidR="00282C36" w:rsidRPr="007960F6">
        <w:rPr>
          <w:rStyle w:val="given-name"/>
          <w:rFonts w:ascii="Times New Roman" w:hAnsi="Times New Roman" w:cs="Times New Roman"/>
          <w:color w:val="0070C0"/>
          <w:sz w:val="24"/>
          <w:szCs w:val="24"/>
        </w:rPr>
        <w:t>Muntasir</w:t>
      </w:r>
      <w:proofErr w:type="spellEnd"/>
      <w:r w:rsidR="00282C36" w:rsidRPr="007960F6">
        <w:rPr>
          <w:rStyle w:val="react-xocs-alternative-link"/>
          <w:rFonts w:ascii="Times New Roman" w:hAnsi="Times New Roman" w:cs="Times New Roman"/>
          <w:color w:val="0070C0"/>
          <w:sz w:val="24"/>
          <w:szCs w:val="24"/>
        </w:rPr>
        <w:t xml:space="preserve"> </w:t>
      </w:r>
      <w:proofErr w:type="spellStart"/>
      <w:r w:rsidR="00282C36" w:rsidRPr="007960F6">
        <w:rPr>
          <w:rStyle w:val="text"/>
          <w:rFonts w:ascii="Times New Roman" w:hAnsi="Times New Roman" w:cs="Times New Roman"/>
          <w:color w:val="0070C0"/>
          <w:sz w:val="24"/>
          <w:szCs w:val="24"/>
        </w:rPr>
        <w:t>Murshed</w:t>
      </w:r>
      <w:proofErr w:type="spellEnd"/>
      <w:r w:rsidR="00282C36" w:rsidRPr="007960F6">
        <w:rPr>
          <w:rFonts w:ascii="Times New Roman" w:hAnsi="Times New Roman" w:cs="Times New Roman"/>
          <w:color w:val="0070C0"/>
          <w:sz w:val="24"/>
          <w:szCs w:val="24"/>
        </w:rPr>
        <w:t xml:space="preserve">, </w:t>
      </w:r>
      <w:r w:rsidR="00282C36" w:rsidRPr="007960F6">
        <w:rPr>
          <w:rStyle w:val="given-name"/>
          <w:rFonts w:ascii="Times New Roman" w:hAnsi="Times New Roman" w:cs="Times New Roman"/>
          <w:color w:val="0070C0"/>
          <w:sz w:val="24"/>
          <w:szCs w:val="24"/>
        </w:rPr>
        <w:t>Javier</w:t>
      </w:r>
      <w:r w:rsidR="00282C36" w:rsidRPr="007960F6">
        <w:rPr>
          <w:rStyle w:val="react-xocs-alternative-link"/>
          <w:rFonts w:ascii="Times New Roman" w:hAnsi="Times New Roman" w:cs="Times New Roman"/>
          <w:color w:val="0070C0"/>
          <w:sz w:val="24"/>
          <w:szCs w:val="24"/>
        </w:rPr>
        <w:t xml:space="preserve"> </w:t>
      </w:r>
      <w:proofErr w:type="spellStart"/>
      <w:r w:rsidR="00282C36" w:rsidRPr="007960F6">
        <w:rPr>
          <w:rStyle w:val="text"/>
          <w:rFonts w:ascii="Times New Roman" w:hAnsi="Times New Roman" w:cs="Times New Roman"/>
          <w:color w:val="0070C0"/>
          <w:sz w:val="24"/>
          <w:szCs w:val="24"/>
        </w:rPr>
        <w:t>Cifuentes-Faura</w:t>
      </w:r>
      <w:proofErr w:type="spellEnd"/>
      <w:r w:rsidR="00282C36" w:rsidRPr="007960F6">
        <w:rPr>
          <w:rFonts w:ascii="Times New Roman" w:hAnsi="Times New Roman" w:cs="Times New Roman"/>
          <w:color w:val="0070C0"/>
          <w:sz w:val="24"/>
          <w:szCs w:val="24"/>
        </w:rPr>
        <w:t xml:space="preserve">, </w:t>
      </w:r>
      <w:proofErr w:type="spellStart"/>
      <w:r w:rsidR="00282C36" w:rsidRPr="007960F6">
        <w:rPr>
          <w:rStyle w:val="given-name"/>
          <w:rFonts w:ascii="Times New Roman" w:hAnsi="Times New Roman" w:cs="Times New Roman"/>
          <w:color w:val="0070C0"/>
          <w:sz w:val="24"/>
          <w:szCs w:val="24"/>
        </w:rPr>
        <w:t>Cem</w:t>
      </w:r>
      <w:proofErr w:type="spellEnd"/>
      <w:r w:rsidR="00282C36" w:rsidRPr="007960F6">
        <w:rPr>
          <w:rStyle w:val="react-xocs-alternative-link"/>
          <w:rFonts w:ascii="Times New Roman" w:hAnsi="Times New Roman" w:cs="Times New Roman"/>
          <w:color w:val="0070C0"/>
          <w:sz w:val="24"/>
          <w:szCs w:val="24"/>
        </w:rPr>
        <w:t xml:space="preserve"> </w:t>
      </w:r>
      <w:proofErr w:type="spellStart"/>
      <w:r w:rsidR="00282C36" w:rsidRPr="007960F6">
        <w:rPr>
          <w:rStyle w:val="text"/>
          <w:rFonts w:ascii="Times New Roman" w:hAnsi="Times New Roman" w:cs="Times New Roman"/>
          <w:color w:val="0070C0"/>
          <w:sz w:val="24"/>
          <w:szCs w:val="24"/>
        </w:rPr>
        <w:t>Işık</w:t>
      </w:r>
      <w:proofErr w:type="spellEnd"/>
      <w:r w:rsidR="00282C36" w:rsidRPr="007960F6">
        <w:rPr>
          <w:rFonts w:ascii="Times New Roman" w:hAnsi="Times New Roman" w:cs="Times New Roman"/>
          <w:color w:val="0070C0"/>
          <w:sz w:val="24"/>
          <w:szCs w:val="24"/>
        </w:rPr>
        <w:t xml:space="preserve">, </w:t>
      </w:r>
      <w:r w:rsidR="00282C36" w:rsidRPr="007960F6">
        <w:rPr>
          <w:rStyle w:val="given-name"/>
          <w:rFonts w:ascii="Times New Roman" w:hAnsi="Times New Roman" w:cs="Times New Roman"/>
          <w:color w:val="0070C0"/>
          <w:sz w:val="24"/>
          <w:szCs w:val="24"/>
        </w:rPr>
        <w:t>Mohammad</w:t>
      </w:r>
      <w:r w:rsidR="00282C36" w:rsidRPr="007960F6">
        <w:rPr>
          <w:rStyle w:val="react-xocs-alternative-link"/>
          <w:rFonts w:ascii="Times New Roman" w:hAnsi="Times New Roman" w:cs="Times New Roman"/>
          <w:color w:val="0070C0"/>
          <w:sz w:val="24"/>
          <w:szCs w:val="24"/>
        </w:rPr>
        <w:t xml:space="preserve"> </w:t>
      </w:r>
      <w:proofErr w:type="spellStart"/>
      <w:r w:rsidR="00282C36" w:rsidRPr="007960F6">
        <w:rPr>
          <w:rStyle w:val="text"/>
          <w:rFonts w:ascii="Times New Roman" w:hAnsi="Times New Roman" w:cs="Times New Roman"/>
          <w:color w:val="0070C0"/>
          <w:sz w:val="24"/>
          <w:szCs w:val="24"/>
        </w:rPr>
        <w:t>Razib</w:t>
      </w:r>
      <w:proofErr w:type="spellEnd"/>
      <w:r w:rsidR="00282C36" w:rsidRPr="007960F6">
        <w:rPr>
          <w:rStyle w:val="text"/>
          <w:rFonts w:ascii="Times New Roman" w:hAnsi="Times New Roman" w:cs="Times New Roman"/>
          <w:color w:val="0070C0"/>
          <w:sz w:val="24"/>
          <w:szCs w:val="24"/>
        </w:rPr>
        <w:t xml:space="preserve"> Hossain</w:t>
      </w:r>
      <w:r w:rsidR="00282C36" w:rsidRPr="007960F6">
        <w:rPr>
          <w:rFonts w:ascii="Times New Roman" w:hAnsi="Times New Roman" w:cs="Times New Roman"/>
          <w:color w:val="0070C0"/>
          <w:sz w:val="24"/>
          <w:szCs w:val="24"/>
        </w:rPr>
        <w:t xml:space="preserve">, </w:t>
      </w:r>
      <w:r w:rsidR="00282C36" w:rsidRPr="007960F6">
        <w:rPr>
          <w:rStyle w:val="given-name"/>
          <w:rFonts w:ascii="Times New Roman" w:hAnsi="Times New Roman" w:cs="Times New Roman"/>
          <w:color w:val="0070C0"/>
          <w:sz w:val="24"/>
          <w:szCs w:val="24"/>
        </w:rPr>
        <w:t>Brayan</w:t>
      </w:r>
      <w:r w:rsidR="00282C36" w:rsidRPr="007960F6">
        <w:rPr>
          <w:rStyle w:val="react-xocs-alternative-link"/>
          <w:rFonts w:ascii="Times New Roman" w:hAnsi="Times New Roman" w:cs="Times New Roman"/>
          <w:color w:val="0070C0"/>
          <w:sz w:val="24"/>
          <w:szCs w:val="24"/>
        </w:rPr>
        <w:t xml:space="preserve"> </w:t>
      </w:r>
      <w:proofErr w:type="spellStart"/>
      <w:r w:rsidR="00282C36" w:rsidRPr="007960F6">
        <w:rPr>
          <w:rStyle w:val="text"/>
          <w:rFonts w:ascii="Times New Roman" w:hAnsi="Times New Roman" w:cs="Times New Roman"/>
          <w:color w:val="0070C0"/>
          <w:sz w:val="24"/>
          <w:szCs w:val="24"/>
        </w:rPr>
        <w:t>Tillaguango</w:t>
      </w:r>
      <w:proofErr w:type="spellEnd"/>
    </w:p>
    <w:p w:rsidR="00056A8C" w:rsidRPr="007960F6" w:rsidRDefault="00056A8C" w:rsidP="007960F6">
      <w:pPr>
        <w:jc w:val="both"/>
        <w:rPr>
          <w:rStyle w:val="blue-tooltip"/>
          <w:rFonts w:ascii="Times New Roman" w:hAnsi="Times New Roman" w:cs="Times New Roman"/>
          <w:b/>
          <w:sz w:val="24"/>
          <w:szCs w:val="24"/>
        </w:rPr>
      </w:pPr>
    </w:p>
    <w:p w:rsidR="007960F6" w:rsidRPr="007960F6" w:rsidRDefault="00286666" w:rsidP="007960F6">
      <w:pPr>
        <w:jc w:val="both"/>
        <w:rPr>
          <w:rStyle w:val="blue-tooltip"/>
          <w:rFonts w:ascii="Times New Roman" w:hAnsi="Times New Roman" w:cs="Times New Roman"/>
          <w:b/>
          <w:sz w:val="24"/>
          <w:szCs w:val="24"/>
        </w:rPr>
      </w:pPr>
      <w:r w:rsidRPr="007960F6">
        <w:rPr>
          <w:rStyle w:val="blue-tooltip"/>
          <w:rFonts w:ascii="Times New Roman" w:hAnsi="Times New Roman" w:cs="Times New Roman"/>
          <w:b/>
          <w:sz w:val="24"/>
          <w:szCs w:val="24"/>
        </w:rPr>
        <w:t xml:space="preserve">Abstract: </w:t>
      </w:r>
      <w:r w:rsidR="00C433C0" w:rsidRPr="007960F6">
        <w:rPr>
          <w:rStyle w:val="blue-tooltip"/>
          <w:rFonts w:ascii="Times New Roman" w:hAnsi="Times New Roman" w:cs="Times New Roman"/>
          <w:b/>
          <w:sz w:val="24"/>
          <w:szCs w:val="24"/>
        </w:rPr>
        <w:t xml:space="preserve"> </w:t>
      </w:r>
      <w:r w:rsidR="004F276A" w:rsidRPr="007960F6">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7960F6" w:rsidRPr="007960F6" w:rsidTr="007960F6">
        <w:trPr>
          <w:tblCellSpacing w:w="15" w:type="dxa"/>
        </w:trPr>
        <w:tc>
          <w:tcPr>
            <w:tcW w:w="0" w:type="auto"/>
            <w:vAlign w:val="center"/>
            <w:hideMark/>
          </w:tcPr>
          <w:p w:rsidR="007960F6" w:rsidRPr="007960F6" w:rsidRDefault="007960F6" w:rsidP="007960F6">
            <w:pPr>
              <w:jc w:val="both"/>
              <w:rPr>
                <w:rFonts w:ascii="Times New Roman" w:hAnsi="Times New Roman" w:cs="Times New Roman"/>
                <w:sz w:val="24"/>
                <w:szCs w:val="24"/>
              </w:rPr>
            </w:pPr>
          </w:p>
        </w:tc>
        <w:tc>
          <w:tcPr>
            <w:tcW w:w="5000" w:type="pct"/>
            <w:vAlign w:val="center"/>
            <w:hideMark/>
          </w:tcPr>
          <w:p w:rsidR="007960F6" w:rsidRPr="007960F6" w:rsidRDefault="007960F6" w:rsidP="007960F6">
            <w:pPr>
              <w:pStyle w:val="NormalWeb"/>
              <w:spacing w:before="0" w:after="0"/>
              <w:jc w:val="both"/>
            </w:pPr>
            <w:r w:rsidRPr="007960F6">
              <w:rPr>
                <w:color w:val="2E2E2E"/>
              </w:rPr>
              <w:t>One way to achieve sustainable development is by generating and registering inventions that facilitate the creation of new products and processes. However, there is concern that excessive reliance on </w:t>
            </w:r>
            <w:hyperlink r:id="rId4" w:tooltip="Learn more about natural resource from ScienceDirect's AI-generated Topic Pages" w:history="1">
              <w:r w:rsidRPr="007960F6">
                <w:rPr>
                  <w:rStyle w:val="Hyperlink"/>
                  <w:color w:val="2E2E2E"/>
                </w:rPr>
                <w:t>natural resource</w:t>
              </w:r>
            </w:hyperlink>
            <w:r w:rsidRPr="007960F6">
              <w:rPr>
                <w:color w:val="2E2E2E"/>
              </w:rPr>
              <w:t> rent leads to a low rate o</w:t>
            </w:r>
            <w:bookmarkStart w:id="0" w:name="_GoBack"/>
            <w:bookmarkEnd w:id="0"/>
            <w:r w:rsidRPr="007960F6">
              <w:rPr>
                <w:color w:val="2E2E2E"/>
              </w:rPr>
              <w:t>f technological innovation. This research aims to examine the nexus between </w:t>
            </w:r>
            <w:hyperlink r:id="rId5" w:tooltip="Learn more about natural resource from ScienceDirect's AI-generated Topic Pages" w:history="1">
              <w:r w:rsidRPr="007960F6">
                <w:rPr>
                  <w:rStyle w:val="Hyperlink"/>
                  <w:color w:val="2E2E2E"/>
                </w:rPr>
                <w:t>natural resource</w:t>
              </w:r>
            </w:hyperlink>
            <w:r w:rsidRPr="007960F6">
              <w:rPr>
                <w:color w:val="2E2E2E"/>
              </w:rPr>
              <w:t xml:space="preserve"> rent, technological innovation, and economic complexity using panel data techniques. Output, the human capital index, and civil liberties moderate the relationship between the variables. Based on the volatility of natural resource income, we use </w:t>
            </w:r>
            <w:proofErr w:type="spellStart"/>
            <w:r w:rsidRPr="007960F6">
              <w:rPr>
                <w:color w:val="2E2E2E"/>
              </w:rPr>
              <w:t>cointegration</w:t>
            </w:r>
            <w:proofErr w:type="spellEnd"/>
            <w:r w:rsidRPr="007960F6">
              <w:rPr>
                <w:color w:val="2E2E2E"/>
              </w:rPr>
              <w:t xml:space="preserve"> techniques with structural breaks in the series. Contrary to what was expected, we found that dependence on natural resources is not a limitation for developing technological innovation processes in countries. The </w:t>
            </w:r>
            <w:proofErr w:type="spellStart"/>
            <w:r w:rsidRPr="007960F6">
              <w:rPr>
                <w:color w:val="2E2E2E"/>
              </w:rPr>
              <w:t>cointegration</w:t>
            </w:r>
            <w:proofErr w:type="spellEnd"/>
            <w:r w:rsidRPr="007960F6">
              <w:rPr>
                <w:color w:val="2E2E2E"/>
              </w:rPr>
              <w:t xml:space="preserve"> tests, including structural breaks, show a long-run relationship between the five series. Policymakers should use the income from the exploitation of natural resources to encourage technological innovation and diversify the economy, and with this, promote sustainable development.</w:t>
            </w:r>
          </w:p>
        </w:tc>
      </w:tr>
    </w:tbl>
    <w:p w:rsidR="007960F6" w:rsidRPr="007960F6" w:rsidRDefault="007960F6" w:rsidP="007960F6">
      <w:pPr>
        <w:spacing w:before="150" w:after="150" w:line="240" w:lineRule="auto"/>
        <w:jc w:val="both"/>
        <w:rPr>
          <w:rStyle w:val="blue-tooltip"/>
          <w:rFonts w:ascii="Times New Roman" w:hAnsi="Times New Roman" w:cs="Times New Roman"/>
          <w:b/>
          <w:sz w:val="24"/>
          <w:szCs w:val="24"/>
        </w:rPr>
      </w:pPr>
    </w:p>
    <w:p w:rsidR="000816E0" w:rsidRPr="007960F6" w:rsidRDefault="000816E0" w:rsidP="007960F6">
      <w:pPr>
        <w:spacing w:before="150" w:after="150" w:line="240" w:lineRule="auto"/>
        <w:jc w:val="both"/>
        <w:rPr>
          <w:rFonts w:ascii="Times New Roman" w:hAnsi="Times New Roman" w:cs="Times New Roman"/>
          <w:b/>
          <w:bCs/>
          <w:sz w:val="24"/>
          <w:szCs w:val="24"/>
          <w:shd w:val="clear" w:color="auto" w:fill="FFFFFF"/>
        </w:rPr>
      </w:pPr>
      <w:r w:rsidRPr="007960F6">
        <w:rPr>
          <w:rFonts w:ascii="Times New Roman" w:hAnsi="Times New Roman" w:cs="Times New Roman"/>
          <w:b/>
          <w:bCs/>
          <w:sz w:val="24"/>
          <w:szCs w:val="24"/>
          <w:shd w:val="clear" w:color="auto" w:fill="FFFFFF"/>
        </w:rPr>
        <w:t>Conference / Journal Link:</w:t>
      </w:r>
    </w:p>
    <w:bookmarkStart w:id="1" w:name="cj_link"/>
    <w:p w:rsidR="007960F6" w:rsidRPr="007960F6" w:rsidRDefault="007960F6" w:rsidP="007960F6">
      <w:pPr>
        <w:spacing w:before="150" w:after="150" w:line="240" w:lineRule="auto"/>
        <w:jc w:val="both"/>
        <w:rPr>
          <w:rFonts w:ascii="Times New Roman" w:hAnsi="Times New Roman" w:cs="Times New Roman"/>
          <w:b/>
          <w:bCs/>
          <w:color w:val="0070C0"/>
          <w:sz w:val="24"/>
          <w:szCs w:val="24"/>
          <w:shd w:val="clear" w:color="auto" w:fill="FFFFFF"/>
        </w:rPr>
      </w:pPr>
      <w:r w:rsidRPr="007960F6">
        <w:rPr>
          <w:rFonts w:ascii="Times New Roman" w:hAnsi="Times New Roman" w:cs="Times New Roman"/>
          <w:color w:val="0070C0"/>
          <w:sz w:val="24"/>
          <w:szCs w:val="24"/>
        </w:rPr>
        <w:fldChar w:fldCharType="begin"/>
      </w:r>
      <w:r w:rsidRPr="007960F6">
        <w:rPr>
          <w:rFonts w:ascii="Times New Roman" w:hAnsi="Times New Roman" w:cs="Times New Roman"/>
          <w:color w:val="0070C0"/>
          <w:sz w:val="24"/>
          <w:szCs w:val="24"/>
        </w:rPr>
        <w:instrText xml:space="preserve"> HYPERLINK "https://www.sciencedirect.com/science/article/abs/pii/S0301420723003483" \t "_blank" </w:instrText>
      </w:r>
      <w:r w:rsidRPr="007960F6">
        <w:rPr>
          <w:rFonts w:ascii="Times New Roman" w:hAnsi="Times New Roman" w:cs="Times New Roman"/>
          <w:color w:val="0070C0"/>
          <w:sz w:val="24"/>
          <w:szCs w:val="24"/>
        </w:rPr>
        <w:fldChar w:fldCharType="separate"/>
      </w:r>
      <w:r w:rsidRPr="007960F6">
        <w:rPr>
          <w:rStyle w:val="Hyperlink"/>
          <w:rFonts w:ascii="Times New Roman" w:hAnsi="Times New Roman" w:cs="Times New Roman"/>
          <w:color w:val="0070C0"/>
          <w:sz w:val="24"/>
          <w:szCs w:val="24"/>
          <w:u w:val="none"/>
        </w:rPr>
        <w:t>https://www.sciencedirect.com/science/article/abs/pii/S0301420723003483</w:t>
      </w:r>
      <w:r w:rsidRPr="007960F6">
        <w:rPr>
          <w:rFonts w:ascii="Times New Roman" w:hAnsi="Times New Roman" w:cs="Times New Roman"/>
          <w:color w:val="0070C0"/>
          <w:sz w:val="24"/>
          <w:szCs w:val="24"/>
        </w:rPr>
        <w:fldChar w:fldCharType="end"/>
      </w:r>
      <w:bookmarkEnd w:id="1"/>
    </w:p>
    <w:p w:rsidR="007960F6" w:rsidRPr="007960F6" w:rsidRDefault="000816E0" w:rsidP="007960F6">
      <w:pPr>
        <w:spacing w:before="150"/>
        <w:jc w:val="both"/>
        <w:rPr>
          <w:rFonts w:ascii="Times New Roman" w:hAnsi="Times New Roman" w:cs="Times New Roman"/>
          <w:sz w:val="24"/>
          <w:szCs w:val="24"/>
        </w:rPr>
      </w:pPr>
      <w:r w:rsidRPr="007960F6">
        <w:rPr>
          <w:rFonts w:ascii="Times New Roman" w:hAnsi="Times New Roman" w:cs="Times New Roman"/>
          <w:b/>
          <w:sz w:val="24"/>
          <w:szCs w:val="24"/>
        </w:rPr>
        <w:t>DOI:</w:t>
      </w:r>
      <w:r w:rsidR="007960F6" w:rsidRPr="007960F6">
        <w:rPr>
          <w:rFonts w:ascii="Times New Roman" w:hAnsi="Times New Roman" w:cs="Times New Roman"/>
          <w:sz w:val="24"/>
          <w:szCs w:val="24"/>
        </w:rPr>
        <w:t xml:space="preserve"> </w:t>
      </w:r>
    </w:p>
    <w:p w:rsidR="000816E0" w:rsidRPr="007960F6" w:rsidRDefault="007960F6" w:rsidP="007960F6">
      <w:pPr>
        <w:spacing w:before="150"/>
        <w:jc w:val="both"/>
        <w:rPr>
          <w:rFonts w:ascii="Times New Roman" w:hAnsi="Times New Roman" w:cs="Times New Roman"/>
          <w:b/>
          <w:color w:val="0070C0"/>
          <w:sz w:val="24"/>
          <w:szCs w:val="24"/>
        </w:rPr>
      </w:pPr>
      <w:hyperlink r:id="rId6" w:tgtFrame="_blank" w:tooltip="Persistent link using digital object identifier" w:history="1">
        <w:r w:rsidRPr="007960F6">
          <w:rPr>
            <w:rStyle w:val="anchor-text"/>
            <w:rFonts w:ascii="Times New Roman" w:hAnsi="Times New Roman" w:cs="Times New Roman"/>
            <w:color w:val="0070C0"/>
            <w:sz w:val="24"/>
            <w:szCs w:val="24"/>
          </w:rPr>
          <w:t>https://doi.org/10.1016/j.resourpol.2023.103637</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2C36"/>
    <w:rsid w:val="00286666"/>
    <w:rsid w:val="002B618E"/>
    <w:rsid w:val="002C78EC"/>
    <w:rsid w:val="002E08A6"/>
    <w:rsid w:val="002E30B8"/>
    <w:rsid w:val="003323A5"/>
    <w:rsid w:val="00337AFE"/>
    <w:rsid w:val="00383B0C"/>
    <w:rsid w:val="00397E1D"/>
    <w:rsid w:val="003C5AD5"/>
    <w:rsid w:val="003D493B"/>
    <w:rsid w:val="003F23DC"/>
    <w:rsid w:val="00461FC7"/>
    <w:rsid w:val="004B77E2"/>
    <w:rsid w:val="004F276A"/>
    <w:rsid w:val="00520888"/>
    <w:rsid w:val="005241A4"/>
    <w:rsid w:val="005429A8"/>
    <w:rsid w:val="00542D8F"/>
    <w:rsid w:val="00563D55"/>
    <w:rsid w:val="00595884"/>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8199A"/>
    <w:rsid w:val="00795699"/>
    <w:rsid w:val="007960F6"/>
    <w:rsid w:val="007A2B06"/>
    <w:rsid w:val="007B1575"/>
    <w:rsid w:val="00812C96"/>
    <w:rsid w:val="008543AA"/>
    <w:rsid w:val="008546C0"/>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66CCC"/>
    <w:rsid w:val="009A5C55"/>
    <w:rsid w:val="00A6337C"/>
    <w:rsid w:val="00A675F1"/>
    <w:rsid w:val="00A70799"/>
    <w:rsid w:val="00A94B34"/>
    <w:rsid w:val="00AB508E"/>
    <w:rsid w:val="00AC4B91"/>
    <w:rsid w:val="00AC5C4F"/>
    <w:rsid w:val="00B12BAA"/>
    <w:rsid w:val="00B2123C"/>
    <w:rsid w:val="00B409D9"/>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63D85"/>
    <w:rsid w:val="00DA36C1"/>
    <w:rsid w:val="00DE2BB8"/>
    <w:rsid w:val="00DF18D8"/>
    <w:rsid w:val="00DF22C1"/>
    <w:rsid w:val="00DF3561"/>
    <w:rsid w:val="00E14578"/>
    <w:rsid w:val="00E5274D"/>
    <w:rsid w:val="00E608D3"/>
    <w:rsid w:val="00E65008"/>
    <w:rsid w:val="00E676C5"/>
    <w:rsid w:val="00EE054B"/>
    <w:rsid w:val="00EE3075"/>
    <w:rsid w:val="00EE3F35"/>
    <w:rsid w:val="00EE40A0"/>
    <w:rsid w:val="00EF3278"/>
    <w:rsid w:val="00F22D3C"/>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button-link-text">
    <w:name w:val="button-link-text"/>
    <w:basedOn w:val="DefaultParagraphFont"/>
    <w:rsid w:val="00282C36"/>
  </w:style>
  <w:style w:type="character" w:customStyle="1" w:styleId="react-xocs-alternative-link">
    <w:name w:val="react-xocs-alternative-link"/>
    <w:basedOn w:val="DefaultParagraphFont"/>
    <w:rsid w:val="00282C36"/>
  </w:style>
  <w:style w:type="character" w:customStyle="1" w:styleId="given-name">
    <w:name w:val="given-name"/>
    <w:basedOn w:val="DefaultParagraphFont"/>
    <w:rsid w:val="00282C36"/>
  </w:style>
  <w:style w:type="character" w:customStyle="1" w:styleId="text">
    <w:name w:val="text"/>
    <w:basedOn w:val="DefaultParagraphFont"/>
    <w:rsid w:val="00282C36"/>
  </w:style>
  <w:style w:type="character" w:customStyle="1" w:styleId="author-ref">
    <w:name w:val="author-ref"/>
    <w:basedOn w:val="DefaultParagraphFont"/>
    <w:rsid w:val="00282C36"/>
  </w:style>
  <w:style w:type="character" w:customStyle="1" w:styleId="anchor-text">
    <w:name w:val="anchor-text"/>
    <w:basedOn w:val="DefaultParagraphFont"/>
    <w:rsid w:val="007960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299918839">
      <w:bodyDiv w:val="1"/>
      <w:marLeft w:val="0"/>
      <w:marRight w:val="0"/>
      <w:marTop w:val="0"/>
      <w:marBottom w:val="0"/>
      <w:divBdr>
        <w:top w:val="none" w:sz="0" w:space="0" w:color="auto"/>
        <w:left w:val="none" w:sz="0" w:space="0" w:color="auto"/>
        <w:bottom w:val="none" w:sz="0" w:space="0" w:color="auto"/>
        <w:right w:val="none" w:sz="0" w:space="0" w:color="auto"/>
      </w:divBdr>
      <w:divsChild>
        <w:div w:id="2122675974">
          <w:marLeft w:val="0"/>
          <w:marRight w:val="0"/>
          <w:marTop w:val="0"/>
          <w:marBottom w:val="0"/>
          <w:divBdr>
            <w:top w:val="none" w:sz="0" w:space="0" w:color="auto"/>
            <w:left w:val="none" w:sz="0" w:space="0" w:color="auto"/>
            <w:bottom w:val="none" w:sz="0" w:space="0" w:color="auto"/>
            <w:right w:val="none" w:sz="0" w:space="0" w:color="auto"/>
          </w:divBdr>
          <w:divsChild>
            <w:div w:id="157616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resourpol.2023.103637" TargetMode="External"/><Relationship Id="rId5" Type="http://schemas.openxmlformats.org/officeDocument/2006/relationships/hyperlink" Target="https://www.sciencedirect.com/topics/social-sciences/natural-resources" TargetMode="External"/><Relationship Id="rId4" Type="http://schemas.openxmlformats.org/officeDocument/2006/relationships/hyperlink" Target="https://www.sciencedirect.com/topics/social-sciences/natural-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2024-07-02T04:04:00Z</dcterms:created>
  <dcterms:modified xsi:type="dcterms:W3CDTF">2024-07-04T04:17:00Z</dcterms:modified>
</cp:coreProperties>
</file>