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D671B" w:rsidRDefault="002D671B">
      <w:pPr>
        <w:rPr>
          <w:rStyle w:val="blue-tooltip"/>
          <w:rFonts w:ascii="Times New Roman" w:hAnsi="Times New Roman" w:cs="Times New Roman"/>
          <w:bCs/>
          <w:sz w:val="40"/>
          <w:szCs w:val="40"/>
        </w:rPr>
      </w:pPr>
      <w:r w:rsidRPr="002D671B">
        <w:rPr>
          <w:rStyle w:val="blue-tooltip"/>
          <w:rFonts w:ascii="Times New Roman" w:hAnsi="Times New Roman" w:cs="Times New Roman"/>
          <w:bCs/>
          <w:sz w:val="40"/>
          <w:szCs w:val="40"/>
        </w:rPr>
        <w:t>Studies on the Prevalence of HIV/Aids in Bangladesh Including Other Developing Countries</w:t>
      </w:r>
    </w:p>
    <w:p w:rsidR="00812EBE" w:rsidRPr="00812EBE" w:rsidRDefault="00056A8C" w:rsidP="00812EBE">
      <w:pPr>
        <w:spacing w:before="100" w:beforeAutospacing="1" w:after="100" w:afterAutospacing="1" w:line="240" w:lineRule="auto"/>
        <w:jc w:val="both"/>
        <w:rPr>
          <w:rFonts w:ascii="Times New Roman" w:hAnsi="Times New Roman" w:cs="Times New Roman"/>
          <w:color w:val="0070C0"/>
          <w:sz w:val="24"/>
          <w:szCs w:val="24"/>
        </w:rPr>
      </w:pPr>
      <w:r w:rsidRPr="00812EBE">
        <w:rPr>
          <w:rStyle w:val="blue-tooltip"/>
          <w:rFonts w:ascii="Times New Roman" w:hAnsi="Times New Roman" w:cs="Times New Roman"/>
          <w:b/>
          <w:bCs/>
          <w:sz w:val="24"/>
          <w:szCs w:val="24"/>
        </w:rPr>
        <w:t xml:space="preserve">Author: </w:t>
      </w:r>
      <w:hyperlink r:id="rId5" w:anchor="auth-Md_-Mominur_Rahman-Aff1" w:history="1">
        <w:r w:rsidR="00812EBE" w:rsidRPr="00812EBE">
          <w:rPr>
            <w:rStyle w:val="Hyperlink"/>
            <w:rFonts w:ascii="Times New Roman" w:hAnsi="Times New Roman" w:cs="Times New Roman"/>
            <w:color w:val="0070C0"/>
            <w:sz w:val="24"/>
            <w:szCs w:val="24"/>
            <w:u w:val="none"/>
          </w:rPr>
          <w:t xml:space="preserve">Md. </w:t>
        </w:r>
        <w:proofErr w:type="spellStart"/>
        <w:r w:rsidR="00812EBE" w:rsidRPr="00812EBE">
          <w:rPr>
            <w:rStyle w:val="Hyperlink"/>
            <w:rFonts w:ascii="Times New Roman" w:hAnsi="Times New Roman" w:cs="Times New Roman"/>
            <w:color w:val="0070C0"/>
            <w:sz w:val="24"/>
            <w:szCs w:val="24"/>
            <w:u w:val="none"/>
          </w:rPr>
          <w:t>Mominur</w:t>
        </w:r>
        <w:proofErr w:type="spellEnd"/>
        <w:r w:rsidR="00812EBE" w:rsidRPr="00812EBE">
          <w:rPr>
            <w:rStyle w:val="Hyperlink"/>
            <w:rFonts w:ascii="Times New Roman" w:hAnsi="Times New Roman" w:cs="Times New Roman"/>
            <w:color w:val="0070C0"/>
            <w:sz w:val="24"/>
            <w:szCs w:val="24"/>
            <w:u w:val="none"/>
          </w:rPr>
          <w:t xml:space="preserve"> Rahman</w:t>
        </w:r>
      </w:hyperlink>
      <w:r w:rsidR="00812EBE" w:rsidRPr="00812EBE">
        <w:rPr>
          <w:rFonts w:ascii="Times New Roman" w:hAnsi="Times New Roman" w:cs="Times New Roman"/>
          <w:color w:val="0070C0"/>
          <w:sz w:val="24"/>
          <w:szCs w:val="24"/>
        </w:rPr>
        <w:t xml:space="preserve">, </w:t>
      </w:r>
      <w:hyperlink r:id="rId6" w:anchor="auth-Fahadul-Islam-Aff1" w:history="1">
        <w:proofErr w:type="spellStart"/>
        <w:r w:rsidR="00812EBE" w:rsidRPr="00812EBE">
          <w:rPr>
            <w:rStyle w:val="Hyperlink"/>
            <w:rFonts w:ascii="Times New Roman" w:hAnsi="Times New Roman" w:cs="Times New Roman"/>
            <w:color w:val="0070C0"/>
            <w:sz w:val="24"/>
            <w:szCs w:val="24"/>
            <w:u w:val="none"/>
          </w:rPr>
          <w:t>Fahadul</w:t>
        </w:r>
        <w:proofErr w:type="spellEnd"/>
        <w:r w:rsidR="00812EBE" w:rsidRPr="00812EBE">
          <w:rPr>
            <w:rStyle w:val="Hyperlink"/>
            <w:rFonts w:ascii="Times New Roman" w:hAnsi="Times New Roman" w:cs="Times New Roman"/>
            <w:color w:val="0070C0"/>
            <w:sz w:val="24"/>
            <w:szCs w:val="24"/>
            <w:u w:val="none"/>
          </w:rPr>
          <w:t xml:space="preserve"> Islam</w:t>
        </w:r>
      </w:hyperlink>
      <w:r w:rsidR="00812EBE" w:rsidRPr="00812EBE">
        <w:rPr>
          <w:rFonts w:ascii="Times New Roman" w:hAnsi="Times New Roman" w:cs="Times New Roman"/>
          <w:color w:val="0070C0"/>
          <w:sz w:val="24"/>
          <w:szCs w:val="24"/>
        </w:rPr>
        <w:t xml:space="preserve">, </w:t>
      </w:r>
      <w:hyperlink r:id="rId7" w:anchor="auth-Md_-Saidur_Rahaman-Aff1" w:history="1">
        <w:r w:rsidR="00812EBE" w:rsidRPr="00812EBE">
          <w:rPr>
            <w:rStyle w:val="Hyperlink"/>
            <w:rFonts w:ascii="Times New Roman" w:hAnsi="Times New Roman" w:cs="Times New Roman"/>
            <w:color w:val="0070C0"/>
            <w:sz w:val="24"/>
            <w:szCs w:val="24"/>
            <w:u w:val="none"/>
          </w:rPr>
          <w:t xml:space="preserve">Md. </w:t>
        </w:r>
        <w:proofErr w:type="spellStart"/>
        <w:r w:rsidR="00812EBE" w:rsidRPr="00812EBE">
          <w:rPr>
            <w:rStyle w:val="Hyperlink"/>
            <w:rFonts w:ascii="Times New Roman" w:hAnsi="Times New Roman" w:cs="Times New Roman"/>
            <w:color w:val="0070C0"/>
            <w:sz w:val="24"/>
            <w:szCs w:val="24"/>
            <w:u w:val="none"/>
          </w:rPr>
          <w:t>Saidur</w:t>
        </w:r>
        <w:proofErr w:type="spellEnd"/>
        <w:r w:rsidR="00812EBE" w:rsidRPr="00812EBE">
          <w:rPr>
            <w:rStyle w:val="Hyperlink"/>
            <w:rFonts w:ascii="Times New Roman" w:hAnsi="Times New Roman" w:cs="Times New Roman"/>
            <w:color w:val="0070C0"/>
            <w:sz w:val="24"/>
            <w:szCs w:val="24"/>
            <w:u w:val="none"/>
          </w:rPr>
          <w:t xml:space="preserve"> </w:t>
        </w:r>
        <w:proofErr w:type="spellStart"/>
        <w:r w:rsidR="00812EBE" w:rsidRPr="00812EBE">
          <w:rPr>
            <w:rStyle w:val="Hyperlink"/>
            <w:rFonts w:ascii="Times New Roman" w:hAnsi="Times New Roman" w:cs="Times New Roman"/>
            <w:color w:val="0070C0"/>
            <w:sz w:val="24"/>
            <w:szCs w:val="24"/>
            <w:u w:val="none"/>
          </w:rPr>
          <w:t>Rahaman</w:t>
        </w:r>
        <w:proofErr w:type="spellEnd"/>
      </w:hyperlink>
      <w:r w:rsidR="00812EBE" w:rsidRPr="00812EBE">
        <w:rPr>
          <w:rFonts w:ascii="Times New Roman" w:hAnsi="Times New Roman" w:cs="Times New Roman"/>
          <w:color w:val="0070C0"/>
          <w:sz w:val="24"/>
          <w:szCs w:val="24"/>
        </w:rPr>
        <w:t xml:space="preserve">, </w:t>
      </w:r>
      <w:hyperlink r:id="rId8" w:anchor="auth-Nazneen_Ahmeda-Sultana-Aff1" w:history="1">
        <w:proofErr w:type="spellStart"/>
        <w:r w:rsidR="00812EBE" w:rsidRPr="00812EBE">
          <w:rPr>
            <w:rStyle w:val="Hyperlink"/>
            <w:rFonts w:ascii="Times New Roman" w:hAnsi="Times New Roman" w:cs="Times New Roman"/>
            <w:color w:val="0070C0"/>
            <w:sz w:val="24"/>
            <w:szCs w:val="24"/>
            <w:u w:val="none"/>
          </w:rPr>
          <w:t>Nazneen</w:t>
        </w:r>
        <w:proofErr w:type="spellEnd"/>
        <w:r w:rsidR="00812EBE" w:rsidRPr="00812EBE">
          <w:rPr>
            <w:rStyle w:val="Hyperlink"/>
            <w:rFonts w:ascii="Times New Roman" w:hAnsi="Times New Roman" w:cs="Times New Roman"/>
            <w:color w:val="0070C0"/>
            <w:sz w:val="24"/>
            <w:szCs w:val="24"/>
            <w:u w:val="none"/>
          </w:rPr>
          <w:t xml:space="preserve"> </w:t>
        </w:r>
        <w:proofErr w:type="spellStart"/>
        <w:r w:rsidR="00812EBE" w:rsidRPr="00812EBE">
          <w:rPr>
            <w:rStyle w:val="Hyperlink"/>
            <w:rFonts w:ascii="Times New Roman" w:hAnsi="Times New Roman" w:cs="Times New Roman"/>
            <w:color w:val="0070C0"/>
            <w:sz w:val="24"/>
            <w:szCs w:val="24"/>
            <w:u w:val="none"/>
          </w:rPr>
          <w:t>Ahmeda</w:t>
        </w:r>
        <w:proofErr w:type="spellEnd"/>
        <w:r w:rsidR="00812EBE" w:rsidRPr="00812EBE">
          <w:rPr>
            <w:rStyle w:val="Hyperlink"/>
            <w:rFonts w:ascii="Times New Roman" w:hAnsi="Times New Roman" w:cs="Times New Roman"/>
            <w:color w:val="0070C0"/>
            <w:sz w:val="24"/>
            <w:szCs w:val="24"/>
            <w:u w:val="none"/>
          </w:rPr>
          <w:t xml:space="preserve"> Sultana</w:t>
        </w:r>
      </w:hyperlink>
      <w:r w:rsidR="00812EBE" w:rsidRPr="00812EBE">
        <w:rPr>
          <w:rFonts w:ascii="Times New Roman" w:hAnsi="Times New Roman" w:cs="Times New Roman"/>
          <w:color w:val="0070C0"/>
          <w:sz w:val="24"/>
          <w:szCs w:val="24"/>
        </w:rPr>
        <w:t xml:space="preserve">, </w:t>
      </w:r>
      <w:hyperlink r:id="rId9" w:anchor="auth-Nahian_Fyrose-Fahim-Aff1" w:history="1">
        <w:proofErr w:type="spellStart"/>
        <w:r w:rsidR="00812EBE" w:rsidRPr="00812EBE">
          <w:rPr>
            <w:rStyle w:val="Hyperlink"/>
            <w:rFonts w:ascii="Times New Roman" w:hAnsi="Times New Roman" w:cs="Times New Roman"/>
            <w:color w:val="0070C0"/>
            <w:sz w:val="24"/>
            <w:szCs w:val="24"/>
            <w:u w:val="none"/>
          </w:rPr>
          <w:t>Nahian</w:t>
        </w:r>
        <w:proofErr w:type="spellEnd"/>
        <w:r w:rsidR="00812EBE" w:rsidRPr="00812EBE">
          <w:rPr>
            <w:rStyle w:val="Hyperlink"/>
            <w:rFonts w:ascii="Times New Roman" w:hAnsi="Times New Roman" w:cs="Times New Roman"/>
            <w:color w:val="0070C0"/>
            <w:sz w:val="24"/>
            <w:szCs w:val="24"/>
            <w:u w:val="none"/>
          </w:rPr>
          <w:t xml:space="preserve"> </w:t>
        </w:r>
        <w:proofErr w:type="spellStart"/>
        <w:r w:rsidR="00812EBE" w:rsidRPr="00812EBE">
          <w:rPr>
            <w:rStyle w:val="Hyperlink"/>
            <w:rFonts w:ascii="Times New Roman" w:hAnsi="Times New Roman" w:cs="Times New Roman"/>
            <w:color w:val="0070C0"/>
            <w:sz w:val="24"/>
            <w:szCs w:val="24"/>
            <w:u w:val="none"/>
          </w:rPr>
          <w:t>Fyrose</w:t>
        </w:r>
        <w:proofErr w:type="spellEnd"/>
        <w:r w:rsidR="00812EBE" w:rsidRPr="00812EBE">
          <w:rPr>
            <w:rStyle w:val="Hyperlink"/>
            <w:rFonts w:ascii="Times New Roman" w:hAnsi="Times New Roman" w:cs="Times New Roman"/>
            <w:color w:val="0070C0"/>
            <w:sz w:val="24"/>
            <w:szCs w:val="24"/>
            <w:u w:val="none"/>
          </w:rPr>
          <w:t xml:space="preserve"> </w:t>
        </w:r>
        <w:proofErr w:type="spellStart"/>
        <w:r w:rsidR="00812EBE" w:rsidRPr="00812EBE">
          <w:rPr>
            <w:rStyle w:val="Hyperlink"/>
            <w:rFonts w:ascii="Times New Roman" w:hAnsi="Times New Roman" w:cs="Times New Roman"/>
            <w:color w:val="0070C0"/>
            <w:sz w:val="24"/>
            <w:szCs w:val="24"/>
            <w:u w:val="none"/>
          </w:rPr>
          <w:t>Fahim</w:t>
        </w:r>
        <w:proofErr w:type="spellEnd"/>
      </w:hyperlink>
      <w:r w:rsidR="00812EBE" w:rsidRPr="00812EBE">
        <w:rPr>
          <w:rFonts w:ascii="Times New Roman" w:hAnsi="Times New Roman" w:cs="Times New Roman"/>
          <w:color w:val="0070C0"/>
          <w:sz w:val="24"/>
          <w:szCs w:val="24"/>
        </w:rPr>
        <w:t xml:space="preserve">, </w:t>
      </w:r>
      <w:hyperlink r:id="rId10" w:anchor="auth-Muniruddin-Ahmed-Aff1" w:history="1">
        <w:proofErr w:type="spellStart"/>
        <w:r w:rsidR="00812EBE" w:rsidRPr="00812EBE">
          <w:rPr>
            <w:rStyle w:val="Hyperlink"/>
            <w:rFonts w:ascii="Times New Roman" w:hAnsi="Times New Roman" w:cs="Times New Roman"/>
            <w:color w:val="0070C0"/>
            <w:sz w:val="24"/>
            <w:szCs w:val="24"/>
            <w:u w:val="none"/>
          </w:rPr>
          <w:t>Muniruddin</w:t>
        </w:r>
        <w:proofErr w:type="spellEnd"/>
        <w:r w:rsidR="00812EBE" w:rsidRPr="00812EBE">
          <w:rPr>
            <w:rStyle w:val="Hyperlink"/>
            <w:rFonts w:ascii="Times New Roman" w:hAnsi="Times New Roman" w:cs="Times New Roman"/>
            <w:color w:val="0070C0"/>
            <w:sz w:val="24"/>
            <w:szCs w:val="24"/>
            <w:u w:val="none"/>
          </w:rPr>
          <w:t xml:space="preserve"> Ahmed</w:t>
        </w:r>
      </w:hyperlink>
      <w:r w:rsidR="00812EBE" w:rsidRPr="00812EBE">
        <w:rPr>
          <w:rFonts w:ascii="Times New Roman" w:hAnsi="Times New Roman" w:cs="Times New Roman"/>
          <w:color w:val="0070C0"/>
          <w:sz w:val="24"/>
          <w:szCs w:val="24"/>
        </w:rPr>
        <w:t> </w:t>
      </w:r>
    </w:p>
    <w:p w:rsidR="00812EBE" w:rsidRPr="00812EBE" w:rsidRDefault="009437E0" w:rsidP="00812EBE">
      <w:pPr>
        <w:jc w:val="both"/>
        <w:rPr>
          <w:rStyle w:val="blue-tooltip"/>
          <w:rFonts w:ascii="Times New Roman" w:hAnsi="Times New Roman" w:cs="Times New Roman"/>
          <w:b/>
          <w:bCs/>
          <w:sz w:val="24"/>
          <w:szCs w:val="24"/>
        </w:rPr>
      </w:pPr>
      <w:r w:rsidRPr="00812EBE">
        <w:rPr>
          <w:rStyle w:val="blue-tooltip"/>
          <w:rFonts w:ascii="Times New Roman" w:hAnsi="Times New Roman" w:cs="Times New Roman"/>
          <w:sz w:val="24"/>
          <w:szCs w:val="24"/>
        </w:rPr>
        <w:t xml:space="preserve"> </w:t>
      </w:r>
      <w:r w:rsidR="00286666" w:rsidRPr="00812EBE">
        <w:rPr>
          <w:rStyle w:val="blue-tooltip"/>
          <w:rFonts w:ascii="Times New Roman" w:hAnsi="Times New Roman" w:cs="Times New Roman"/>
          <w:b/>
          <w:sz w:val="24"/>
          <w:szCs w:val="24"/>
        </w:rPr>
        <w:t xml:space="preserve">Abstract: </w:t>
      </w:r>
    </w:p>
    <w:p w:rsidR="00286666" w:rsidRPr="00812EBE" w:rsidRDefault="00812EBE" w:rsidP="00812EBE">
      <w:pPr>
        <w:jc w:val="both"/>
        <w:rPr>
          <w:rStyle w:val="blue-tooltip"/>
          <w:rFonts w:ascii="Times New Roman" w:hAnsi="Times New Roman" w:cs="Times New Roman"/>
          <w:b/>
          <w:sz w:val="24"/>
          <w:szCs w:val="24"/>
        </w:rPr>
      </w:pPr>
      <w:r w:rsidRPr="00812EBE">
        <w:rPr>
          <w:rFonts w:ascii="Times New Roman" w:hAnsi="Times New Roman" w:cs="Times New Roman"/>
          <w:sz w:val="24"/>
          <w:szCs w:val="24"/>
        </w:rPr>
        <w:t>The outbreak of HIV/AIDS is not yet high in Bangladesh but slowly increasing posing intimidation. The process of this review was carried out to explore the danger of HIV/AIDS to acquaint knowledge about prevention and transmission of HIV, attitudes unto HIV prevention and behaviors utter to HIV/AI</w:t>
      </w:r>
      <w:bookmarkStart w:id="0" w:name="_GoBack"/>
      <w:bookmarkEnd w:id="0"/>
      <w:r w:rsidRPr="00812EBE">
        <w:rPr>
          <w:rFonts w:ascii="Times New Roman" w:hAnsi="Times New Roman" w:cs="Times New Roman"/>
          <w:sz w:val="24"/>
          <w:szCs w:val="24"/>
        </w:rPr>
        <w:t>DS. As an intervention strategy, provided training and awareness can ensure that the people of a society or country become a source of the correct information and well-educated persons with whom young generation can share sensitive and complicated issues about sexuality. Peer-reviewed articles were identified to use a systematic way to collect databases. A strategy was designed to identify the articles for publishing in the high ranked journals. All the search results from the prominent databases, named Elsevier, Scopus, Springer, PubMed, and Cochrane, were collected as well as all possible copied were abandoned. This article emphasis shed light to government policymakers, NGOs and other social institutions, also inspire them to take special attention to minimize sexual discrimination, sexual misuse and ferocity prior implementing any insurance for the prevention of HIV/AIDS in Bangladesh and in developing countries. This study analyzed how girls and women in Bangladesh including developing nations marginalized and victim to HIV/AIDS due to gender discrimination, lack of proper knowledge and awareness and other relevant issues.</w:t>
      </w:r>
      <w:r w:rsidR="00C433C0" w:rsidRPr="00812EBE">
        <w:rPr>
          <w:rStyle w:val="blue-tooltip"/>
          <w:rFonts w:ascii="Times New Roman" w:hAnsi="Times New Roman" w:cs="Times New Roman"/>
          <w:b/>
          <w:sz w:val="24"/>
          <w:szCs w:val="24"/>
        </w:rPr>
        <w:t xml:space="preserve"> </w:t>
      </w:r>
      <w:r w:rsidR="004F276A" w:rsidRPr="00812EBE">
        <w:rPr>
          <w:rStyle w:val="blue-tooltip"/>
          <w:rFonts w:ascii="Times New Roman" w:hAnsi="Times New Roman" w:cs="Times New Roman"/>
          <w:b/>
          <w:sz w:val="24"/>
          <w:szCs w:val="24"/>
        </w:rPr>
        <w:t xml:space="preserve"> </w:t>
      </w:r>
    </w:p>
    <w:p w:rsidR="000816E0" w:rsidRPr="00812EBE" w:rsidRDefault="000816E0" w:rsidP="00812EBE">
      <w:pPr>
        <w:jc w:val="both"/>
        <w:rPr>
          <w:rFonts w:ascii="Times New Roman" w:hAnsi="Times New Roman" w:cs="Times New Roman"/>
          <w:sz w:val="24"/>
          <w:szCs w:val="24"/>
        </w:rPr>
      </w:pPr>
    </w:p>
    <w:p w:rsidR="000816E0" w:rsidRPr="00812EBE" w:rsidRDefault="000816E0" w:rsidP="00812EBE">
      <w:pPr>
        <w:spacing w:before="150" w:after="150" w:line="240" w:lineRule="auto"/>
        <w:jc w:val="both"/>
        <w:rPr>
          <w:rFonts w:ascii="Times New Roman" w:hAnsi="Times New Roman" w:cs="Times New Roman"/>
          <w:b/>
          <w:bCs/>
          <w:sz w:val="24"/>
          <w:szCs w:val="24"/>
          <w:shd w:val="clear" w:color="auto" w:fill="FFFFFF"/>
        </w:rPr>
      </w:pPr>
      <w:r w:rsidRPr="00812EBE">
        <w:rPr>
          <w:rFonts w:ascii="Times New Roman" w:hAnsi="Times New Roman" w:cs="Times New Roman"/>
          <w:b/>
          <w:bCs/>
          <w:sz w:val="24"/>
          <w:szCs w:val="24"/>
          <w:shd w:val="clear" w:color="auto" w:fill="FFFFFF"/>
        </w:rPr>
        <w:t>Conference / Journal Link:</w:t>
      </w:r>
    </w:p>
    <w:bookmarkStart w:id="1" w:name="cj_link"/>
    <w:p w:rsidR="00812EBE" w:rsidRPr="00812EBE" w:rsidRDefault="00812EBE" w:rsidP="00812EBE">
      <w:pPr>
        <w:spacing w:before="150" w:after="150" w:line="240" w:lineRule="auto"/>
        <w:jc w:val="both"/>
        <w:rPr>
          <w:rFonts w:ascii="Times New Roman" w:hAnsi="Times New Roman" w:cs="Times New Roman"/>
          <w:b/>
          <w:bCs/>
          <w:color w:val="0070C0"/>
          <w:sz w:val="24"/>
          <w:szCs w:val="24"/>
          <w:shd w:val="clear" w:color="auto" w:fill="FFFFFF"/>
        </w:rPr>
      </w:pPr>
      <w:r w:rsidRPr="00812EBE">
        <w:rPr>
          <w:rFonts w:ascii="Times New Roman" w:hAnsi="Times New Roman" w:cs="Times New Roman"/>
          <w:color w:val="0070C0"/>
          <w:sz w:val="24"/>
          <w:szCs w:val="24"/>
        </w:rPr>
        <w:fldChar w:fldCharType="begin"/>
      </w:r>
      <w:r w:rsidRPr="00812EBE">
        <w:rPr>
          <w:rFonts w:ascii="Times New Roman" w:hAnsi="Times New Roman" w:cs="Times New Roman"/>
          <w:color w:val="0070C0"/>
          <w:sz w:val="24"/>
          <w:szCs w:val="24"/>
        </w:rPr>
        <w:instrText xml:space="preserve"> HYPERLINK "https://link.springer.com/article/10.1007/s13596-021-00610-6" \t "_blank" </w:instrText>
      </w:r>
      <w:r w:rsidRPr="00812EBE">
        <w:rPr>
          <w:rFonts w:ascii="Times New Roman" w:hAnsi="Times New Roman" w:cs="Times New Roman"/>
          <w:color w:val="0070C0"/>
          <w:sz w:val="24"/>
          <w:szCs w:val="24"/>
        </w:rPr>
        <w:fldChar w:fldCharType="separate"/>
      </w:r>
      <w:r w:rsidRPr="00812EBE">
        <w:rPr>
          <w:rStyle w:val="Hyperlink"/>
          <w:rFonts w:ascii="Times New Roman" w:hAnsi="Times New Roman" w:cs="Times New Roman"/>
          <w:color w:val="0070C0"/>
          <w:sz w:val="24"/>
          <w:szCs w:val="24"/>
          <w:u w:val="none"/>
        </w:rPr>
        <w:t>https://link.springer.com/article/10.1007/s13596-021-00610-6</w:t>
      </w:r>
      <w:r w:rsidRPr="00812EBE">
        <w:rPr>
          <w:rFonts w:ascii="Times New Roman" w:hAnsi="Times New Roman" w:cs="Times New Roman"/>
          <w:color w:val="0070C0"/>
          <w:sz w:val="24"/>
          <w:szCs w:val="24"/>
        </w:rPr>
        <w:fldChar w:fldCharType="end"/>
      </w:r>
      <w:bookmarkEnd w:id="1"/>
    </w:p>
    <w:p w:rsidR="000816E0" w:rsidRPr="00812EBE" w:rsidRDefault="000816E0" w:rsidP="00812EBE">
      <w:pPr>
        <w:spacing w:before="150"/>
        <w:jc w:val="both"/>
        <w:rPr>
          <w:rFonts w:ascii="Times New Roman" w:hAnsi="Times New Roman" w:cs="Times New Roman"/>
          <w:b/>
          <w:sz w:val="24"/>
          <w:szCs w:val="24"/>
        </w:rPr>
      </w:pPr>
      <w:r w:rsidRPr="00812EBE">
        <w:rPr>
          <w:rFonts w:ascii="Times New Roman" w:hAnsi="Times New Roman" w:cs="Times New Roman"/>
          <w:b/>
          <w:sz w:val="24"/>
          <w:szCs w:val="24"/>
        </w:rPr>
        <w:t>DOI:</w:t>
      </w:r>
    </w:p>
    <w:p w:rsidR="00812EBE" w:rsidRPr="00812EBE" w:rsidRDefault="00812EBE" w:rsidP="00812EBE">
      <w:pPr>
        <w:spacing w:before="150"/>
        <w:jc w:val="both"/>
        <w:rPr>
          <w:rFonts w:ascii="Times New Roman" w:hAnsi="Times New Roman" w:cs="Times New Roman"/>
          <w:b/>
          <w:color w:val="0070C0"/>
          <w:sz w:val="24"/>
          <w:szCs w:val="24"/>
        </w:rPr>
      </w:pPr>
      <w:r w:rsidRPr="00812EBE">
        <w:rPr>
          <w:rStyle w:val="c-bibliographic-informationvalue"/>
          <w:rFonts w:ascii="Times New Roman" w:hAnsi="Times New Roman" w:cs="Times New Roman"/>
          <w:color w:val="0070C0"/>
          <w:sz w:val="24"/>
          <w:szCs w:val="24"/>
        </w:rPr>
        <w:t>https://doi.org/10.1007/s13596-021-00610-6</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74D2A"/>
    <w:multiLevelType w:val="multilevel"/>
    <w:tmpl w:val="1842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D671B"/>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12EBE"/>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1F1A"/>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812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42430044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596-021-00610-6" TargetMode="External"/><Relationship Id="rId3" Type="http://schemas.openxmlformats.org/officeDocument/2006/relationships/settings" Target="settings.xml"/><Relationship Id="rId7" Type="http://schemas.openxmlformats.org/officeDocument/2006/relationships/hyperlink" Target="https://link.springer.com/article/10.1007/s13596-021-0061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3596-021-00610-6" TargetMode="External"/><Relationship Id="rId11" Type="http://schemas.openxmlformats.org/officeDocument/2006/relationships/fontTable" Target="fontTable.xml"/><Relationship Id="rId5" Type="http://schemas.openxmlformats.org/officeDocument/2006/relationships/hyperlink" Target="https://link.springer.com/article/10.1007/s13596-021-00610-6" TargetMode="External"/><Relationship Id="rId10" Type="http://schemas.openxmlformats.org/officeDocument/2006/relationships/hyperlink" Target="https://link.springer.com/article/10.1007/s13596-021-00610-6" TargetMode="External"/><Relationship Id="rId4" Type="http://schemas.openxmlformats.org/officeDocument/2006/relationships/webSettings" Target="webSettings.xml"/><Relationship Id="rId9" Type="http://schemas.openxmlformats.org/officeDocument/2006/relationships/hyperlink" Target="https://link.springer.com/article/10.1007/s13596-021-006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2024-08-28T06:11:00Z</dcterms:created>
  <dcterms:modified xsi:type="dcterms:W3CDTF">2024-08-29T03:38:00Z</dcterms:modified>
</cp:coreProperties>
</file>