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20F" w:rsidRPr="0076220F" w:rsidRDefault="0076220F" w:rsidP="0076220F">
      <w:pPr>
        <w:spacing w:before="150" w:after="150" w:line="240" w:lineRule="auto"/>
        <w:rPr>
          <w:rFonts w:ascii="Times New Roman" w:eastAsia="Times New Roman" w:hAnsi="Times New Roman" w:cs="Times New Roman"/>
          <w:bCs/>
          <w:sz w:val="40"/>
          <w:szCs w:val="40"/>
          <w:shd w:val="clear" w:color="auto" w:fill="FFFFFF"/>
        </w:rPr>
      </w:pPr>
      <w:r w:rsidRPr="0076220F">
        <w:rPr>
          <w:rFonts w:ascii="Times New Roman" w:eastAsia="Times New Roman" w:hAnsi="Times New Roman" w:cs="Times New Roman"/>
          <w:bCs/>
          <w:sz w:val="40"/>
          <w:szCs w:val="40"/>
          <w:shd w:val="clear" w:color="auto" w:fill="FFFFFF"/>
        </w:rPr>
        <w:t xml:space="preserve">Using Unsupervised Machine Learning Models to Drive Groundwater Chemistry and Associated Health Risks in Indo-Bangla </w:t>
      </w:r>
      <w:proofErr w:type="spellStart"/>
      <w:r w:rsidRPr="0076220F">
        <w:rPr>
          <w:rFonts w:ascii="Times New Roman" w:eastAsia="Times New Roman" w:hAnsi="Times New Roman" w:cs="Times New Roman"/>
          <w:bCs/>
          <w:sz w:val="40"/>
          <w:szCs w:val="40"/>
          <w:shd w:val="clear" w:color="auto" w:fill="FFFFFF"/>
        </w:rPr>
        <w:t>Sundarban</w:t>
      </w:r>
      <w:proofErr w:type="spellEnd"/>
      <w:r w:rsidRPr="0076220F">
        <w:rPr>
          <w:rFonts w:ascii="Times New Roman" w:eastAsia="Times New Roman" w:hAnsi="Times New Roman" w:cs="Times New Roman"/>
          <w:bCs/>
          <w:sz w:val="40"/>
          <w:szCs w:val="40"/>
          <w:shd w:val="clear" w:color="auto" w:fill="FFFFFF"/>
        </w:rPr>
        <w:t xml:space="preserve"> Region</w:t>
      </w:r>
    </w:p>
    <w:p w:rsidR="0076220F" w:rsidRDefault="0076220F" w:rsidP="00A86462">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76220F" w:rsidRDefault="00A86462" w:rsidP="0076220F">
      <w:pPr>
        <w:spacing w:before="150" w:after="150" w:line="240" w:lineRule="auto"/>
        <w:jc w:val="both"/>
        <w:rPr>
          <w:rFonts w:ascii="Times New Roman" w:eastAsia="Times New Roman" w:hAnsi="Times New Roman" w:cs="Times New Roman"/>
          <w:b/>
          <w:bCs/>
          <w:color w:val="0070C0"/>
          <w:sz w:val="24"/>
          <w:szCs w:val="24"/>
          <w:shd w:val="clear" w:color="auto" w:fill="FFFFFF"/>
        </w:rPr>
      </w:pPr>
      <w:r w:rsidRPr="0076220F">
        <w:rPr>
          <w:rFonts w:ascii="Times New Roman" w:eastAsia="Times New Roman" w:hAnsi="Times New Roman" w:cs="Times New Roman"/>
          <w:b/>
          <w:bCs/>
          <w:sz w:val="24"/>
          <w:szCs w:val="24"/>
          <w:shd w:val="clear" w:color="auto" w:fill="FFFFFF"/>
        </w:rPr>
        <w:t xml:space="preserve">Author: </w:t>
      </w:r>
      <w:proofErr w:type="spellStart"/>
      <w:r w:rsidR="0076220F" w:rsidRPr="0076220F">
        <w:rPr>
          <w:rStyle w:val="given-name"/>
          <w:rFonts w:ascii="Times New Roman" w:hAnsi="Times New Roman" w:cs="Times New Roman"/>
          <w:color w:val="0070C0"/>
          <w:sz w:val="24"/>
          <w:szCs w:val="24"/>
        </w:rPr>
        <w:t>Jannatun</w:t>
      </w:r>
      <w:proofErr w:type="spellEnd"/>
      <w:r w:rsidR="0076220F" w:rsidRPr="0076220F">
        <w:rPr>
          <w:rStyle w:val="given-name"/>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Nahar</w:t>
      </w:r>
      <w:proofErr w:type="spellEnd"/>
      <w:r w:rsidR="0076220F" w:rsidRPr="0076220F">
        <w:rPr>
          <w:rStyle w:val="react-xocs-alternative-link"/>
          <w:rFonts w:ascii="Times New Roman" w:hAnsi="Times New Roman" w:cs="Times New Roman"/>
          <w:color w:val="0070C0"/>
          <w:sz w:val="24"/>
          <w:szCs w:val="24"/>
        </w:rPr>
        <w:t xml:space="preserve"> </w:t>
      </w:r>
      <w:proofErr w:type="spellStart"/>
      <w:r w:rsidR="0076220F" w:rsidRPr="0076220F">
        <w:rPr>
          <w:rStyle w:val="text"/>
          <w:rFonts w:ascii="Times New Roman" w:hAnsi="Times New Roman" w:cs="Times New Roman"/>
          <w:color w:val="0070C0"/>
          <w:sz w:val="24"/>
          <w:szCs w:val="24"/>
        </w:rPr>
        <w:t>Jannat</w:t>
      </w:r>
      <w:proofErr w:type="spellEnd"/>
      <w:r w:rsidR="0076220F" w:rsidRPr="0076220F">
        <w:rPr>
          <w:rFonts w:ascii="Times New Roman" w:hAnsi="Times New Roman" w:cs="Times New Roman"/>
          <w:color w:val="0070C0"/>
          <w:sz w:val="24"/>
          <w:szCs w:val="24"/>
        </w:rPr>
        <w:t xml:space="preserve">, </w:t>
      </w:r>
      <w:r w:rsidR="0076220F" w:rsidRPr="0076220F">
        <w:rPr>
          <w:rStyle w:val="given-name"/>
          <w:rFonts w:ascii="Times New Roman" w:hAnsi="Times New Roman" w:cs="Times New Roman"/>
          <w:color w:val="0070C0"/>
          <w:sz w:val="24"/>
          <w:szCs w:val="24"/>
        </w:rPr>
        <w:t xml:space="preserve">Abu Reza </w:t>
      </w:r>
      <w:proofErr w:type="spellStart"/>
      <w:r w:rsidR="0076220F" w:rsidRPr="0076220F">
        <w:rPr>
          <w:rStyle w:val="given-name"/>
          <w:rFonts w:ascii="Times New Roman" w:hAnsi="Times New Roman" w:cs="Times New Roman"/>
          <w:color w:val="0070C0"/>
          <w:sz w:val="24"/>
          <w:szCs w:val="24"/>
        </w:rPr>
        <w:t>Md</w:t>
      </w:r>
      <w:proofErr w:type="spellEnd"/>
      <w:r w:rsidR="0076220F" w:rsidRPr="0076220F">
        <w:rPr>
          <w:rStyle w:val="given-name"/>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Towfiqul</w:t>
      </w:r>
      <w:proofErr w:type="spellEnd"/>
      <w:r w:rsidR="0076220F" w:rsidRPr="0076220F">
        <w:rPr>
          <w:rStyle w:val="react-xocs-alternative-link"/>
          <w:rFonts w:ascii="Times New Roman" w:hAnsi="Times New Roman" w:cs="Times New Roman"/>
          <w:color w:val="0070C0"/>
          <w:sz w:val="24"/>
          <w:szCs w:val="24"/>
        </w:rPr>
        <w:t xml:space="preserve"> </w:t>
      </w:r>
      <w:r w:rsidR="0076220F" w:rsidRPr="0076220F">
        <w:rPr>
          <w:rStyle w:val="text"/>
          <w:rFonts w:ascii="Times New Roman" w:hAnsi="Times New Roman" w:cs="Times New Roman"/>
          <w:color w:val="0070C0"/>
          <w:sz w:val="24"/>
          <w:szCs w:val="24"/>
        </w:rPr>
        <w:t>Islam</w:t>
      </w:r>
      <w:r w:rsidR="0076220F" w:rsidRPr="0076220F">
        <w:rPr>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Md</w:t>
      </w:r>
      <w:proofErr w:type="spellEnd"/>
      <w:r w:rsidR="0076220F" w:rsidRPr="0076220F">
        <w:rPr>
          <w:rStyle w:val="given-name"/>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Yousuf</w:t>
      </w:r>
      <w:proofErr w:type="spellEnd"/>
      <w:r w:rsidR="0076220F" w:rsidRPr="0076220F">
        <w:rPr>
          <w:rStyle w:val="react-xocs-alternative-link"/>
          <w:rFonts w:ascii="Times New Roman" w:hAnsi="Times New Roman" w:cs="Times New Roman"/>
          <w:color w:val="0070C0"/>
          <w:sz w:val="24"/>
          <w:szCs w:val="24"/>
        </w:rPr>
        <w:t xml:space="preserve"> </w:t>
      </w:r>
      <w:r w:rsidR="0076220F" w:rsidRPr="0076220F">
        <w:rPr>
          <w:rStyle w:val="text"/>
          <w:rFonts w:ascii="Times New Roman" w:hAnsi="Times New Roman" w:cs="Times New Roman"/>
          <w:color w:val="0070C0"/>
          <w:sz w:val="24"/>
          <w:szCs w:val="24"/>
        </w:rPr>
        <w:t>Mia</w:t>
      </w:r>
      <w:r w:rsidR="0076220F" w:rsidRPr="0076220F">
        <w:rPr>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Subodh</w:t>
      </w:r>
      <w:proofErr w:type="spellEnd"/>
      <w:r w:rsidR="0076220F" w:rsidRPr="0076220F">
        <w:rPr>
          <w:rStyle w:val="given-name"/>
          <w:rFonts w:ascii="Times New Roman" w:hAnsi="Times New Roman" w:cs="Times New Roman"/>
          <w:color w:val="0070C0"/>
          <w:sz w:val="24"/>
          <w:szCs w:val="24"/>
        </w:rPr>
        <w:t xml:space="preserve"> Chandra</w:t>
      </w:r>
      <w:r w:rsidR="0076220F" w:rsidRPr="0076220F">
        <w:rPr>
          <w:rStyle w:val="react-xocs-alternative-link"/>
          <w:rFonts w:ascii="Times New Roman" w:hAnsi="Times New Roman" w:cs="Times New Roman"/>
          <w:color w:val="0070C0"/>
          <w:sz w:val="24"/>
          <w:szCs w:val="24"/>
        </w:rPr>
        <w:t xml:space="preserve"> </w:t>
      </w:r>
      <w:r w:rsidR="0076220F" w:rsidRPr="0076220F">
        <w:rPr>
          <w:rStyle w:val="text"/>
          <w:rFonts w:ascii="Times New Roman" w:hAnsi="Times New Roman" w:cs="Times New Roman"/>
          <w:color w:val="0070C0"/>
          <w:sz w:val="24"/>
          <w:szCs w:val="24"/>
        </w:rPr>
        <w:t>Pal</w:t>
      </w:r>
      <w:r w:rsidR="0076220F" w:rsidRPr="0076220F">
        <w:rPr>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Tanmoy</w:t>
      </w:r>
      <w:proofErr w:type="spellEnd"/>
      <w:r w:rsidR="0076220F" w:rsidRPr="0076220F">
        <w:rPr>
          <w:rStyle w:val="react-xocs-alternative-link"/>
          <w:rFonts w:ascii="Times New Roman" w:hAnsi="Times New Roman" w:cs="Times New Roman"/>
          <w:color w:val="0070C0"/>
          <w:sz w:val="24"/>
          <w:szCs w:val="24"/>
        </w:rPr>
        <w:t xml:space="preserve"> </w:t>
      </w:r>
      <w:r w:rsidR="0076220F" w:rsidRPr="0076220F">
        <w:rPr>
          <w:rStyle w:val="text"/>
          <w:rFonts w:ascii="Times New Roman" w:hAnsi="Times New Roman" w:cs="Times New Roman"/>
          <w:color w:val="0070C0"/>
          <w:sz w:val="24"/>
          <w:szCs w:val="24"/>
        </w:rPr>
        <w:t>Biswas</w:t>
      </w:r>
      <w:r w:rsidR="0076220F" w:rsidRPr="0076220F">
        <w:rPr>
          <w:rFonts w:ascii="Times New Roman" w:hAnsi="Times New Roman" w:cs="Times New Roman"/>
          <w:color w:val="0070C0"/>
          <w:sz w:val="24"/>
          <w:szCs w:val="24"/>
        </w:rPr>
        <w:t xml:space="preserve">, </w:t>
      </w:r>
      <w:r w:rsidR="0076220F" w:rsidRPr="0076220F">
        <w:rPr>
          <w:rStyle w:val="given-name"/>
          <w:rFonts w:ascii="Times New Roman" w:hAnsi="Times New Roman" w:cs="Times New Roman"/>
          <w:color w:val="0070C0"/>
          <w:sz w:val="24"/>
          <w:szCs w:val="24"/>
        </w:rPr>
        <w:t xml:space="preserve">Most </w:t>
      </w:r>
      <w:proofErr w:type="spellStart"/>
      <w:r w:rsidR="0076220F" w:rsidRPr="0076220F">
        <w:rPr>
          <w:rStyle w:val="given-name"/>
          <w:rFonts w:ascii="Times New Roman" w:hAnsi="Times New Roman" w:cs="Times New Roman"/>
          <w:color w:val="0070C0"/>
          <w:sz w:val="24"/>
          <w:szCs w:val="24"/>
        </w:rPr>
        <w:t>Mastura</w:t>
      </w:r>
      <w:proofErr w:type="spellEnd"/>
      <w:r w:rsidR="0076220F" w:rsidRPr="0076220F">
        <w:rPr>
          <w:rStyle w:val="given-name"/>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Munia</w:t>
      </w:r>
      <w:proofErr w:type="spellEnd"/>
      <w:r w:rsidR="0076220F" w:rsidRPr="0076220F">
        <w:rPr>
          <w:rStyle w:val="given-name"/>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Farjana</w:t>
      </w:r>
      <w:proofErr w:type="spellEnd"/>
      <w:r w:rsidR="0076220F" w:rsidRPr="0076220F">
        <w:rPr>
          <w:rStyle w:val="react-xocs-alternative-link"/>
          <w:rFonts w:ascii="Times New Roman" w:hAnsi="Times New Roman" w:cs="Times New Roman"/>
          <w:color w:val="0070C0"/>
          <w:sz w:val="24"/>
          <w:szCs w:val="24"/>
        </w:rPr>
        <w:t xml:space="preserve"> </w:t>
      </w:r>
      <w:proofErr w:type="spellStart"/>
      <w:r w:rsidR="0076220F" w:rsidRPr="0076220F">
        <w:rPr>
          <w:rStyle w:val="text"/>
          <w:rFonts w:ascii="Times New Roman" w:hAnsi="Times New Roman" w:cs="Times New Roman"/>
          <w:color w:val="0070C0"/>
          <w:sz w:val="24"/>
          <w:szCs w:val="24"/>
        </w:rPr>
        <w:t>Jion</w:t>
      </w:r>
      <w:proofErr w:type="spellEnd"/>
      <w:r w:rsidR="0076220F" w:rsidRPr="0076220F">
        <w:rPr>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Md</w:t>
      </w:r>
      <w:proofErr w:type="spellEnd"/>
      <w:r w:rsidR="0076220F" w:rsidRPr="0076220F">
        <w:rPr>
          <w:rStyle w:val="given-name"/>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Saiful</w:t>
      </w:r>
      <w:proofErr w:type="spellEnd"/>
      <w:r w:rsidR="0076220F" w:rsidRPr="0076220F">
        <w:rPr>
          <w:rStyle w:val="react-xocs-alternative-link"/>
          <w:rFonts w:ascii="Times New Roman" w:hAnsi="Times New Roman" w:cs="Times New Roman"/>
          <w:color w:val="0070C0"/>
          <w:sz w:val="24"/>
          <w:szCs w:val="24"/>
        </w:rPr>
        <w:t xml:space="preserve"> </w:t>
      </w:r>
      <w:r w:rsidR="0076220F" w:rsidRPr="0076220F">
        <w:rPr>
          <w:rStyle w:val="text"/>
          <w:rFonts w:ascii="Times New Roman" w:hAnsi="Times New Roman" w:cs="Times New Roman"/>
          <w:color w:val="0070C0"/>
          <w:sz w:val="24"/>
          <w:szCs w:val="24"/>
        </w:rPr>
        <w:t>Islam</w:t>
      </w:r>
      <w:r w:rsidR="0076220F" w:rsidRPr="0076220F">
        <w:rPr>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Md</w:t>
      </w:r>
      <w:proofErr w:type="spellEnd"/>
      <w:r w:rsidR="0076220F" w:rsidRPr="0076220F">
        <w:rPr>
          <w:rStyle w:val="given-name"/>
          <w:rFonts w:ascii="Times New Roman" w:hAnsi="Times New Roman" w:cs="Times New Roman"/>
          <w:color w:val="0070C0"/>
          <w:sz w:val="24"/>
          <w:szCs w:val="24"/>
        </w:rPr>
        <w:t xml:space="preserve"> Abu </w:t>
      </w:r>
      <w:proofErr w:type="spellStart"/>
      <w:r w:rsidR="0076220F" w:rsidRPr="0076220F">
        <w:rPr>
          <w:rStyle w:val="given-name"/>
          <w:rFonts w:ascii="Times New Roman" w:hAnsi="Times New Roman" w:cs="Times New Roman"/>
          <w:color w:val="0070C0"/>
          <w:sz w:val="24"/>
          <w:szCs w:val="24"/>
        </w:rPr>
        <w:t>Bakar</w:t>
      </w:r>
      <w:proofErr w:type="spellEnd"/>
      <w:r w:rsidR="0076220F" w:rsidRPr="0076220F">
        <w:rPr>
          <w:rStyle w:val="react-xocs-alternative-link"/>
          <w:rFonts w:ascii="Times New Roman" w:hAnsi="Times New Roman" w:cs="Times New Roman"/>
          <w:color w:val="0070C0"/>
          <w:sz w:val="24"/>
          <w:szCs w:val="24"/>
        </w:rPr>
        <w:t xml:space="preserve"> </w:t>
      </w:r>
      <w:r w:rsidR="0076220F" w:rsidRPr="0076220F">
        <w:rPr>
          <w:rStyle w:val="text"/>
          <w:rFonts w:ascii="Times New Roman" w:hAnsi="Times New Roman" w:cs="Times New Roman"/>
          <w:color w:val="0070C0"/>
          <w:sz w:val="24"/>
          <w:szCs w:val="24"/>
        </w:rPr>
        <w:t>Siddique</w:t>
      </w:r>
      <w:r w:rsidR="0076220F" w:rsidRPr="0076220F">
        <w:rPr>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Abubakr</w:t>
      </w:r>
      <w:proofErr w:type="spellEnd"/>
      <w:r w:rsidR="0076220F" w:rsidRPr="0076220F">
        <w:rPr>
          <w:rStyle w:val="given-name"/>
          <w:rFonts w:ascii="Times New Roman" w:hAnsi="Times New Roman" w:cs="Times New Roman"/>
          <w:color w:val="0070C0"/>
          <w:sz w:val="24"/>
          <w:szCs w:val="24"/>
        </w:rPr>
        <w:t xml:space="preserve"> M.</w:t>
      </w:r>
      <w:r w:rsidR="0076220F" w:rsidRPr="0076220F">
        <w:rPr>
          <w:rStyle w:val="react-xocs-alternative-link"/>
          <w:rFonts w:ascii="Times New Roman" w:hAnsi="Times New Roman" w:cs="Times New Roman"/>
          <w:color w:val="0070C0"/>
          <w:sz w:val="24"/>
          <w:szCs w:val="24"/>
        </w:rPr>
        <w:t xml:space="preserve"> </w:t>
      </w:r>
      <w:proofErr w:type="spellStart"/>
      <w:r w:rsidR="0076220F" w:rsidRPr="0076220F">
        <w:rPr>
          <w:rStyle w:val="text"/>
          <w:rFonts w:ascii="Times New Roman" w:hAnsi="Times New Roman" w:cs="Times New Roman"/>
          <w:color w:val="0070C0"/>
          <w:sz w:val="24"/>
          <w:szCs w:val="24"/>
        </w:rPr>
        <w:t>Idris</w:t>
      </w:r>
      <w:proofErr w:type="spellEnd"/>
      <w:r w:rsidR="0076220F" w:rsidRPr="0076220F">
        <w:rPr>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Rahat</w:t>
      </w:r>
      <w:proofErr w:type="spellEnd"/>
      <w:r w:rsidR="0076220F" w:rsidRPr="0076220F">
        <w:rPr>
          <w:rStyle w:val="react-xocs-alternative-link"/>
          <w:rFonts w:ascii="Times New Roman" w:hAnsi="Times New Roman" w:cs="Times New Roman"/>
          <w:color w:val="0070C0"/>
          <w:sz w:val="24"/>
          <w:szCs w:val="24"/>
        </w:rPr>
        <w:t xml:space="preserve"> </w:t>
      </w:r>
      <w:r w:rsidR="0076220F" w:rsidRPr="0076220F">
        <w:rPr>
          <w:rStyle w:val="text"/>
          <w:rFonts w:ascii="Times New Roman" w:hAnsi="Times New Roman" w:cs="Times New Roman"/>
          <w:color w:val="0070C0"/>
          <w:sz w:val="24"/>
          <w:szCs w:val="24"/>
        </w:rPr>
        <w:t>Khan</w:t>
      </w:r>
      <w:r w:rsidR="0076220F" w:rsidRPr="0076220F">
        <w:rPr>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Aznarul</w:t>
      </w:r>
      <w:proofErr w:type="spellEnd"/>
      <w:r w:rsidR="0076220F" w:rsidRPr="0076220F">
        <w:rPr>
          <w:rStyle w:val="react-xocs-alternative-link"/>
          <w:rFonts w:ascii="Times New Roman" w:hAnsi="Times New Roman" w:cs="Times New Roman"/>
          <w:color w:val="0070C0"/>
          <w:sz w:val="24"/>
          <w:szCs w:val="24"/>
        </w:rPr>
        <w:t xml:space="preserve"> </w:t>
      </w:r>
      <w:r w:rsidR="0076220F" w:rsidRPr="0076220F">
        <w:rPr>
          <w:rStyle w:val="text"/>
          <w:rFonts w:ascii="Times New Roman" w:hAnsi="Times New Roman" w:cs="Times New Roman"/>
          <w:color w:val="0070C0"/>
          <w:sz w:val="24"/>
          <w:szCs w:val="24"/>
        </w:rPr>
        <w:t>Islam</w:t>
      </w:r>
      <w:r w:rsidR="0076220F" w:rsidRPr="0076220F">
        <w:rPr>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Tapos</w:t>
      </w:r>
      <w:proofErr w:type="spellEnd"/>
      <w:r w:rsidR="0076220F" w:rsidRPr="0076220F">
        <w:rPr>
          <w:rStyle w:val="react-xocs-alternative-link"/>
          <w:rFonts w:ascii="Times New Roman" w:hAnsi="Times New Roman" w:cs="Times New Roman"/>
          <w:color w:val="0070C0"/>
          <w:sz w:val="24"/>
          <w:szCs w:val="24"/>
        </w:rPr>
        <w:t xml:space="preserve"> </w:t>
      </w:r>
      <w:proofErr w:type="spellStart"/>
      <w:r w:rsidR="0076220F" w:rsidRPr="0076220F">
        <w:rPr>
          <w:rStyle w:val="text"/>
          <w:rFonts w:ascii="Times New Roman" w:hAnsi="Times New Roman" w:cs="Times New Roman"/>
          <w:color w:val="0070C0"/>
          <w:sz w:val="24"/>
          <w:szCs w:val="24"/>
        </w:rPr>
        <w:t>Kormoker</w:t>
      </w:r>
      <w:proofErr w:type="spellEnd"/>
      <w:r w:rsidR="0076220F" w:rsidRPr="0076220F">
        <w:rPr>
          <w:rFonts w:ascii="Times New Roman" w:hAnsi="Times New Roman" w:cs="Times New Roman"/>
          <w:color w:val="0070C0"/>
          <w:sz w:val="24"/>
          <w:szCs w:val="24"/>
        </w:rPr>
        <w:t xml:space="preserve">, </w:t>
      </w:r>
      <w:proofErr w:type="spellStart"/>
      <w:r w:rsidR="0076220F" w:rsidRPr="0076220F">
        <w:rPr>
          <w:rStyle w:val="given-name"/>
          <w:rFonts w:ascii="Times New Roman" w:hAnsi="Times New Roman" w:cs="Times New Roman"/>
          <w:color w:val="0070C0"/>
          <w:sz w:val="24"/>
          <w:szCs w:val="24"/>
        </w:rPr>
        <w:t>Venkatramanan</w:t>
      </w:r>
      <w:proofErr w:type="spellEnd"/>
      <w:r w:rsidR="0076220F" w:rsidRPr="0076220F">
        <w:rPr>
          <w:rStyle w:val="react-xocs-alternative-link"/>
          <w:rFonts w:ascii="Times New Roman" w:hAnsi="Times New Roman" w:cs="Times New Roman"/>
          <w:color w:val="0070C0"/>
          <w:sz w:val="24"/>
          <w:szCs w:val="24"/>
        </w:rPr>
        <w:t xml:space="preserve"> </w:t>
      </w:r>
      <w:proofErr w:type="spellStart"/>
      <w:r w:rsidR="0076220F" w:rsidRPr="0076220F">
        <w:rPr>
          <w:rStyle w:val="text"/>
          <w:rFonts w:ascii="Times New Roman" w:hAnsi="Times New Roman" w:cs="Times New Roman"/>
          <w:color w:val="0070C0"/>
          <w:sz w:val="24"/>
          <w:szCs w:val="24"/>
        </w:rPr>
        <w:t>Senapathi</w:t>
      </w:r>
      <w:proofErr w:type="spellEnd"/>
    </w:p>
    <w:p w:rsidR="00A86462" w:rsidRPr="0076220F" w:rsidRDefault="00A86462" w:rsidP="0076220F">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76220F" w:rsidRDefault="00A86462" w:rsidP="0076220F">
      <w:pPr>
        <w:spacing w:before="150" w:after="150" w:line="240" w:lineRule="auto"/>
        <w:jc w:val="both"/>
        <w:rPr>
          <w:rFonts w:ascii="Times New Roman" w:eastAsia="Times New Roman" w:hAnsi="Times New Roman" w:cs="Times New Roman"/>
          <w:b/>
          <w:bCs/>
          <w:sz w:val="24"/>
          <w:szCs w:val="24"/>
          <w:shd w:val="clear" w:color="auto" w:fill="FFFFFF"/>
        </w:rPr>
      </w:pPr>
      <w:r w:rsidRPr="0076220F">
        <w:rPr>
          <w:rFonts w:ascii="Times New Roman" w:eastAsia="Times New Roman" w:hAnsi="Times New Roman" w:cs="Times New Roman"/>
          <w:b/>
          <w:bCs/>
          <w:sz w:val="24"/>
          <w:szCs w:val="24"/>
          <w:shd w:val="clear" w:color="auto" w:fill="FFFFFF"/>
        </w:rPr>
        <w:t>Abstract:</w:t>
      </w:r>
    </w:p>
    <w:p w:rsidR="0076220F" w:rsidRPr="0076220F" w:rsidRDefault="0076220F" w:rsidP="0076220F">
      <w:pPr>
        <w:spacing w:before="100" w:beforeAutospacing="1" w:after="100" w:afterAutospacing="1" w:line="240" w:lineRule="auto"/>
        <w:jc w:val="both"/>
        <w:rPr>
          <w:rFonts w:ascii="Times New Roman" w:eastAsia="Times New Roman" w:hAnsi="Times New Roman" w:cs="Times New Roman"/>
          <w:sz w:val="24"/>
          <w:szCs w:val="24"/>
        </w:rPr>
      </w:pPr>
      <w:r w:rsidRPr="0076220F">
        <w:rPr>
          <w:rFonts w:ascii="Times New Roman" w:eastAsia="Times New Roman" w:hAnsi="Times New Roman" w:cs="Times New Roman"/>
          <w:sz w:val="24"/>
          <w:szCs w:val="24"/>
        </w:rPr>
        <w:t xml:space="preserve">Groundwater is an essential resource in the </w:t>
      </w:r>
      <w:proofErr w:type="spellStart"/>
      <w:r w:rsidRPr="0076220F">
        <w:rPr>
          <w:rFonts w:ascii="Times New Roman" w:eastAsia="Times New Roman" w:hAnsi="Times New Roman" w:cs="Times New Roman"/>
          <w:sz w:val="24"/>
          <w:szCs w:val="24"/>
        </w:rPr>
        <w:t>Sundarban</w:t>
      </w:r>
      <w:proofErr w:type="spellEnd"/>
      <w:r w:rsidRPr="0076220F">
        <w:rPr>
          <w:rFonts w:ascii="Times New Roman" w:eastAsia="Times New Roman" w:hAnsi="Times New Roman" w:cs="Times New Roman"/>
          <w:sz w:val="24"/>
          <w:szCs w:val="24"/>
        </w:rPr>
        <w:t xml:space="preserve"> regions of India and Bangladesh, but its quality is deteriorating due to anthropogenic impacts. However, the integrated factors affecting groundwater chemistry, source distribution, and health risk are poorly understood along the Indo-Bangla coastal border. The goal of this study is to assess groundwater chemistry, associated driving factors, source contributions, and potential non-carcinogenic health risks (PN-CHR) using unsupervised machine learning models such as a self-organizing map (SOM), positive matrix factorization (PMF), ion ratios, and Monte Carlo simulation. For the </w:t>
      </w:r>
      <w:proofErr w:type="spellStart"/>
      <w:r w:rsidRPr="0076220F">
        <w:rPr>
          <w:rFonts w:ascii="Times New Roman" w:eastAsia="Times New Roman" w:hAnsi="Times New Roman" w:cs="Times New Roman"/>
          <w:sz w:val="24"/>
          <w:szCs w:val="24"/>
        </w:rPr>
        <w:t>Sundarban</w:t>
      </w:r>
      <w:proofErr w:type="spellEnd"/>
      <w:r w:rsidRPr="0076220F">
        <w:rPr>
          <w:rFonts w:ascii="Times New Roman" w:eastAsia="Times New Roman" w:hAnsi="Times New Roman" w:cs="Times New Roman"/>
          <w:sz w:val="24"/>
          <w:szCs w:val="24"/>
        </w:rPr>
        <w:t xml:space="preserve"> part of Bangladesh, the SOM clustering approach yielded six clusters, while it yielded five for the Indian </w:t>
      </w:r>
      <w:proofErr w:type="spellStart"/>
      <w:r w:rsidRPr="0076220F">
        <w:rPr>
          <w:rFonts w:ascii="Times New Roman" w:eastAsia="Times New Roman" w:hAnsi="Times New Roman" w:cs="Times New Roman"/>
          <w:sz w:val="24"/>
          <w:szCs w:val="24"/>
        </w:rPr>
        <w:t>Sundarbans</w:t>
      </w:r>
      <w:proofErr w:type="spellEnd"/>
      <w:r w:rsidRPr="0076220F">
        <w:rPr>
          <w:rFonts w:ascii="Times New Roman" w:eastAsia="Times New Roman" w:hAnsi="Times New Roman" w:cs="Times New Roman"/>
          <w:sz w:val="24"/>
          <w:szCs w:val="24"/>
        </w:rPr>
        <w:t xml:space="preserve">. The SOM results showed high correlations among Ca2+, Mg2+, and K+, indicating a common origin. In the Bangladesh </w:t>
      </w:r>
      <w:proofErr w:type="spellStart"/>
      <w:r w:rsidRPr="0076220F">
        <w:rPr>
          <w:rFonts w:ascii="Times New Roman" w:eastAsia="Times New Roman" w:hAnsi="Times New Roman" w:cs="Times New Roman"/>
          <w:sz w:val="24"/>
          <w:szCs w:val="24"/>
        </w:rPr>
        <w:t>Sundarbans</w:t>
      </w:r>
      <w:proofErr w:type="spellEnd"/>
      <w:r w:rsidRPr="0076220F">
        <w:rPr>
          <w:rFonts w:ascii="Times New Roman" w:eastAsia="Times New Roman" w:hAnsi="Times New Roman" w:cs="Times New Roman"/>
          <w:sz w:val="24"/>
          <w:szCs w:val="24"/>
        </w:rPr>
        <w:t xml:space="preserve">, mixed water predominated in all clusters except for cluster 3, whereas in the Indian </w:t>
      </w:r>
      <w:proofErr w:type="spellStart"/>
      <w:r w:rsidRPr="0076220F">
        <w:rPr>
          <w:rFonts w:ascii="Times New Roman" w:eastAsia="Times New Roman" w:hAnsi="Times New Roman" w:cs="Times New Roman"/>
          <w:sz w:val="24"/>
          <w:szCs w:val="24"/>
        </w:rPr>
        <w:t>Sundarbans</w:t>
      </w:r>
      <w:proofErr w:type="spellEnd"/>
      <w:r w:rsidRPr="0076220F">
        <w:rPr>
          <w:rFonts w:ascii="Times New Roman" w:eastAsia="Times New Roman" w:hAnsi="Times New Roman" w:cs="Times New Roman"/>
          <w:sz w:val="24"/>
          <w:szCs w:val="24"/>
        </w:rPr>
        <w:t xml:space="preserve">, </w:t>
      </w:r>
      <w:proofErr w:type="spellStart"/>
      <w:r w:rsidRPr="0076220F">
        <w:rPr>
          <w:rFonts w:ascii="Times New Roman" w:eastAsia="Times New Roman" w:hAnsi="Times New Roman" w:cs="Times New Roman"/>
          <w:sz w:val="24"/>
          <w:szCs w:val="24"/>
        </w:rPr>
        <w:t>Cl</w:t>
      </w:r>
      <w:proofErr w:type="spellEnd"/>
      <w:r w:rsidRPr="0076220F">
        <w:rPr>
          <w:rFonts w:ascii="Times New Roman" w:eastAsia="Times New Roman" w:hAnsi="Times New Roman" w:cs="Times New Roman"/>
          <w:sz w:val="24"/>
          <w:szCs w:val="24"/>
        </w:rPr>
        <w:t xml:space="preserve">−-Na+ and mixed water dominated in clusters 1 and 2, and both water types dominated the remaining clusters. Coupling of SOM, PMF, and ionic ratios identified rock weathering as a driving factor for groundwater chemistry. Clusters 1 and 3 were found to be influenced by mineral dissolution and </w:t>
      </w:r>
      <w:proofErr w:type="spellStart"/>
      <w:r w:rsidRPr="0076220F">
        <w:rPr>
          <w:rFonts w:ascii="Times New Roman" w:eastAsia="Times New Roman" w:hAnsi="Times New Roman" w:cs="Times New Roman"/>
          <w:sz w:val="24"/>
          <w:szCs w:val="24"/>
        </w:rPr>
        <w:t>geogenic</w:t>
      </w:r>
      <w:proofErr w:type="spellEnd"/>
      <w:r w:rsidRPr="0076220F">
        <w:rPr>
          <w:rFonts w:ascii="Times New Roman" w:eastAsia="Times New Roman" w:hAnsi="Times New Roman" w:cs="Times New Roman"/>
          <w:sz w:val="24"/>
          <w:szCs w:val="24"/>
        </w:rPr>
        <w:t xml:space="preserve"> inputs (overall contribution of 47.7%), while agricultural and industrial effluents dominated clusters 4 and 5 (contribution of 52.7%) in the Bangladesh </w:t>
      </w:r>
      <w:proofErr w:type="spellStart"/>
      <w:r w:rsidRPr="0076220F">
        <w:rPr>
          <w:rFonts w:ascii="Times New Roman" w:eastAsia="Times New Roman" w:hAnsi="Times New Roman" w:cs="Times New Roman"/>
          <w:sz w:val="24"/>
          <w:szCs w:val="24"/>
        </w:rPr>
        <w:t>Sundarbans</w:t>
      </w:r>
      <w:proofErr w:type="spellEnd"/>
      <w:r w:rsidRPr="0076220F">
        <w:rPr>
          <w:rFonts w:ascii="Times New Roman" w:eastAsia="Times New Roman" w:hAnsi="Times New Roman" w:cs="Times New Roman"/>
          <w:sz w:val="24"/>
          <w:szCs w:val="24"/>
        </w:rPr>
        <w:t xml:space="preserve">. Industrial effluents and agricultural activities were associated with clusters 3, 4, and 5 (contributions of 29.5% and 25.4%, respectively) and </w:t>
      </w:r>
      <w:proofErr w:type="spellStart"/>
      <w:r w:rsidRPr="0076220F">
        <w:rPr>
          <w:rFonts w:ascii="Times New Roman" w:eastAsia="Times New Roman" w:hAnsi="Times New Roman" w:cs="Times New Roman"/>
          <w:sz w:val="24"/>
          <w:szCs w:val="24"/>
        </w:rPr>
        <w:t>geogenic</w:t>
      </w:r>
      <w:proofErr w:type="spellEnd"/>
      <w:r w:rsidRPr="0076220F">
        <w:rPr>
          <w:rFonts w:ascii="Times New Roman" w:eastAsia="Times New Roman" w:hAnsi="Times New Roman" w:cs="Times New Roman"/>
          <w:sz w:val="24"/>
          <w:szCs w:val="24"/>
        </w:rPr>
        <w:t xml:space="preserve"> sources (contributions of 23 and 22.1% in clusters 1 and 2) in Indian </w:t>
      </w:r>
      <w:proofErr w:type="spellStart"/>
      <w:r w:rsidRPr="0076220F">
        <w:rPr>
          <w:rFonts w:ascii="Times New Roman" w:eastAsia="Times New Roman" w:hAnsi="Times New Roman" w:cs="Times New Roman"/>
          <w:sz w:val="24"/>
          <w:szCs w:val="24"/>
        </w:rPr>
        <w:t>Sundarbans</w:t>
      </w:r>
      <w:proofErr w:type="spellEnd"/>
      <w:r w:rsidRPr="0076220F">
        <w:rPr>
          <w:rFonts w:ascii="Times New Roman" w:eastAsia="Times New Roman" w:hAnsi="Times New Roman" w:cs="Times New Roman"/>
          <w:sz w:val="24"/>
          <w:szCs w:val="24"/>
        </w:rPr>
        <w:t xml:space="preserve">. The probabilistic health risk assessment showed that NO3− poses a higher PN-CHR risk to human health than F− and </w:t>
      </w:r>
      <w:proofErr w:type="gramStart"/>
      <w:r w:rsidRPr="0076220F">
        <w:rPr>
          <w:rFonts w:ascii="Times New Roman" w:eastAsia="Times New Roman" w:hAnsi="Times New Roman" w:cs="Times New Roman"/>
          <w:sz w:val="24"/>
          <w:szCs w:val="24"/>
        </w:rPr>
        <w:t>As</w:t>
      </w:r>
      <w:proofErr w:type="gramEnd"/>
      <w:r w:rsidRPr="0076220F">
        <w:rPr>
          <w:rFonts w:ascii="Times New Roman" w:eastAsia="Times New Roman" w:hAnsi="Times New Roman" w:cs="Times New Roman"/>
          <w:sz w:val="24"/>
          <w:szCs w:val="24"/>
        </w:rPr>
        <w:t xml:space="preserve">, and that potential risk to children is more evident in the Bangladesh </w:t>
      </w:r>
      <w:proofErr w:type="spellStart"/>
      <w:r w:rsidRPr="0076220F">
        <w:rPr>
          <w:rFonts w:ascii="Times New Roman" w:eastAsia="Times New Roman" w:hAnsi="Times New Roman" w:cs="Times New Roman"/>
          <w:sz w:val="24"/>
          <w:szCs w:val="24"/>
        </w:rPr>
        <w:t>Sundarban</w:t>
      </w:r>
      <w:proofErr w:type="spellEnd"/>
      <w:r w:rsidRPr="0076220F">
        <w:rPr>
          <w:rFonts w:ascii="Times New Roman" w:eastAsia="Times New Roman" w:hAnsi="Times New Roman" w:cs="Times New Roman"/>
          <w:sz w:val="24"/>
          <w:szCs w:val="24"/>
        </w:rPr>
        <w:t xml:space="preserve"> area than in the Indian </w:t>
      </w:r>
      <w:proofErr w:type="spellStart"/>
      <w:r w:rsidRPr="0076220F">
        <w:rPr>
          <w:rFonts w:ascii="Times New Roman" w:eastAsia="Times New Roman" w:hAnsi="Times New Roman" w:cs="Times New Roman"/>
          <w:sz w:val="24"/>
          <w:szCs w:val="24"/>
        </w:rPr>
        <w:t>Sundarbans</w:t>
      </w:r>
      <w:proofErr w:type="spellEnd"/>
      <w:r w:rsidRPr="0076220F">
        <w:rPr>
          <w:rFonts w:ascii="Times New Roman" w:eastAsia="Times New Roman" w:hAnsi="Times New Roman" w:cs="Times New Roman"/>
          <w:sz w:val="24"/>
          <w:szCs w:val="24"/>
        </w:rPr>
        <w:t xml:space="preserve">. Local authorities must take urgent action to control NO3− emissions in the Indo-Bangla </w:t>
      </w:r>
      <w:proofErr w:type="spellStart"/>
      <w:r w:rsidRPr="0076220F">
        <w:rPr>
          <w:rFonts w:ascii="Times New Roman" w:eastAsia="Times New Roman" w:hAnsi="Times New Roman" w:cs="Times New Roman"/>
          <w:sz w:val="24"/>
          <w:szCs w:val="24"/>
        </w:rPr>
        <w:t>Sundarbans</w:t>
      </w:r>
      <w:proofErr w:type="spellEnd"/>
      <w:r w:rsidRPr="0076220F">
        <w:rPr>
          <w:rFonts w:ascii="Times New Roman" w:eastAsia="Times New Roman" w:hAnsi="Times New Roman" w:cs="Times New Roman"/>
          <w:sz w:val="24"/>
          <w:szCs w:val="24"/>
        </w:rPr>
        <w:t xml:space="preserve"> region.</w:t>
      </w:r>
    </w:p>
    <w:p w:rsidR="00A86462" w:rsidRPr="0076220F" w:rsidRDefault="00A86462" w:rsidP="0076220F">
      <w:pPr>
        <w:spacing w:before="150" w:after="150" w:line="240" w:lineRule="auto"/>
        <w:jc w:val="both"/>
        <w:rPr>
          <w:rFonts w:ascii="Times New Roman" w:eastAsia="Times New Roman" w:hAnsi="Times New Roman" w:cs="Times New Roman"/>
          <w:b/>
          <w:bCs/>
          <w:sz w:val="24"/>
          <w:szCs w:val="24"/>
          <w:shd w:val="clear" w:color="auto" w:fill="FFFFFF"/>
        </w:rPr>
      </w:pPr>
      <w:r w:rsidRPr="0076220F">
        <w:rPr>
          <w:rFonts w:ascii="Times New Roman" w:eastAsia="Times New Roman" w:hAnsi="Times New Roman" w:cs="Times New Roman"/>
          <w:b/>
          <w:bCs/>
          <w:sz w:val="24"/>
          <w:szCs w:val="24"/>
          <w:shd w:val="clear" w:color="auto" w:fill="FFFFFF"/>
        </w:rPr>
        <w:t>Conference / Journal Link:</w:t>
      </w:r>
    </w:p>
    <w:bookmarkStart w:id="0" w:name="cj_link"/>
    <w:p w:rsidR="0076220F" w:rsidRPr="0076220F" w:rsidRDefault="0076220F" w:rsidP="0076220F">
      <w:pPr>
        <w:spacing w:before="150" w:after="150" w:line="240" w:lineRule="auto"/>
        <w:jc w:val="both"/>
        <w:rPr>
          <w:rFonts w:ascii="Times New Roman" w:eastAsia="Times New Roman" w:hAnsi="Times New Roman" w:cs="Times New Roman"/>
          <w:color w:val="0070C0"/>
          <w:sz w:val="24"/>
          <w:szCs w:val="24"/>
        </w:rPr>
      </w:pPr>
      <w:r w:rsidRPr="0076220F">
        <w:rPr>
          <w:rFonts w:ascii="Times New Roman" w:hAnsi="Times New Roman" w:cs="Times New Roman"/>
          <w:color w:val="0070C0"/>
          <w:sz w:val="24"/>
          <w:szCs w:val="24"/>
        </w:rPr>
        <w:fldChar w:fldCharType="begin"/>
      </w:r>
      <w:r w:rsidRPr="0076220F">
        <w:rPr>
          <w:rFonts w:ascii="Times New Roman" w:hAnsi="Times New Roman" w:cs="Times New Roman"/>
          <w:color w:val="0070C0"/>
          <w:sz w:val="24"/>
          <w:szCs w:val="24"/>
        </w:rPr>
        <w:instrText xml:space="preserve"> HYPERLINK "https://www.sciencedirect.com/science/article/abs/pii/S0045653524001103" \t "_blank" </w:instrText>
      </w:r>
      <w:r w:rsidRPr="0076220F">
        <w:rPr>
          <w:rFonts w:ascii="Times New Roman" w:hAnsi="Times New Roman" w:cs="Times New Roman"/>
          <w:color w:val="0070C0"/>
          <w:sz w:val="24"/>
          <w:szCs w:val="24"/>
        </w:rPr>
        <w:fldChar w:fldCharType="separate"/>
      </w:r>
      <w:r w:rsidRPr="0076220F">
        <w:rPr>
          <w:rStyle w:val="Hyperlink"/>
          <w:rFonts w:ascii="Times New Roman" w:hAnsi="Times New Roman" w:cs="Times New Roman"/>
          <w:color w:val="0070C0"/>
          <w:sz w:val="24"/>
          <w:szCs w:val="24"/>
          <w:u w:val="none"/>
        </w:rPr>
        <w:t>https://www.sciencedirect.com/science/article/abs/pii/S0045653524001103</w:t>
      </w:r>
      <w:r w:rsidRPr="0076220F">
        <w:rPr>
          <w:rFonts w:ascii="Times New Roman" w:hAnsi="Times New Roman" w:cs="Times New Roman"/>
          <w:color w:val="0070C0"/>
          <w:sz w:val="24"/>
          <w:szCs w:val="24"/>
        </w:rPr>
        <w:fldChar w:fldCharType="end"/>
      </w:r>
      <w:bookmarkEnd w:id="0"/>
    </w:p>
    <w:p w:rsidR="00A86462" w:rsidRPr="0076220F" w:rsidRDefault="00A86462" w:rsidP="0076220F">
      <w:pPr>
        <w:spacing w:after="0" w:line="240" w:lineRule="auto"/>
        <w:jc w:val="both"/>
        <w:rPr>
          <w:rFonts w:ascii="Times New Roman" w:eastAsia="Times New Roman" w:hAnsi="Times New Roman" w:cs="Times New Roman"/>
          <w:color w:val="0070C0"/>
          <w:sz w:val="24"/>
          <w:szCs w:val="24"/>
        </w:rPr>
      </w:pPr>
    </w:p>
    <w:p w:rsidR="00A86462" w:rsidRPr="0076220F" w:rsidRDefault="00A86462" w:rsidP="0076220F">
      <w:pPr>
        <w:spacing w:before="150" w:line="240" w:lineRule="auto"/>
        <w:jc w:val="both"/>
        <w:rPr>
          <w:rFonts w:ascii="Times New Roman" w:eastAsia="Times New Roman" w:hAnsi="Times New Roman" w:cs="Times New Roman"/>
          <w:b/>
          <w:bCs/>
          <w:sz w:val="24"/>
          <w:szCs w:val="24"/>
        </w:rPr>
      </w:pPr>
      <w:r w:rsidRPr="0076220F">
        <w:rPr>
          <w:rFonts w:ascii="Times New Roman" w:eastAsia="Times New Roman" w:hAnsi="Times New Roman" w:cs="Times New Roman"/>
          <w:b/>
          <w:bCs/>
          <w:sz w:val="24"/>
          <w:szCs w:val="24"/>
        </w:rPr>
        <w:t>DOI:</w:t>
      </w:r>
    </w:p>
    <w:p w:rsidR="00764FF2" w:rsidRPr="0076220F" w:rsidRDefault="0076220F" w:rsidP="0076220F">
      <w:pPr>
        <w:spacing w:before="150" w:line="240" w:lineRule="auto"/>
        <w:jc w:val="both"/>
        <w:rPr>
          <w:rFonts w:ascii="Times New Roman" w:hAnsi="Times New Roman" w:cs="Times New Roman"/>
          <w:sz w:val="24"/>
          <w:szCs w:val="24"/>
        </w:rPr>
      </w:pPr>
      <w:hyperlink r:id="rId4" w:tgtFrame="_blank" w:tooltip="Persistent link using digital object identifier" w:history="1">
        <w:r w:rsidRPr="0076220F">
          <w:rPr>
            <w:rStyle w:val="anchor-text"/>
            <w:rFonts w:ascii="Times New Roman" w:hAnsi="Times New Roman" w:cs="Times New Roman"/>
            <w:color w:val="0070C0"/>
            <w:sz w:val="24"/>
            <w:szCs w:val="24"/>
          </w:rPr>
          <w:t>https://doi.org/10.1016/j.chemosphere.2024.141217</w:t>
        </w:r>
      </w:hyperlink>
      <w:bookmarkStart w:id="1" w:name="_GoBack"/>
      <w:bookmarkEnd w:id="1"/>
    </w:p>
    <w:sectPr w:rsidR="00764FF2" w:rsidRPr="007622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304220"/>
    <w:rsid w:val="0076220F"/>
    <w:rsid w:val="00764FF2"/>
    <w:rsid w:val="009C09A7"/>
    <w:rsid w:val="00A86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button-link-text">
    <w:name w:val="button-link-text"/>
    <w:basedOn w:val="DefaultParagraphFont"/>
    <w:rsid w:val="0076220F"/>
  </w:style>
  <w:style w:type="character" w:customStyle="1" w:styleId="react-xocs-alternative-link">
    <w:name w:val="react-xocs-alternative-link"/>
    <w:basedOn w:val="DefaultParagraphFont"/>
    <w:rsid w:val="0076220F"/>
  </w:style>
  <w:style w:type="character" w:customStyle="1" w:styleId="given-name">
    <w:name w:val="given-name"/>
    <w:basedOn w:val="DefaultParagraphFont"/>
    <w:rsid w:val="0076220F"/>
  </w:style>
  <w:style w:type="character" w:customStyle="1" w:styleId="text">
    <w:name w:val="text"/>
    <w:basedOn w:val="DefaultParagraphFont"/>
    <w:rsid w:val="0076220F"/>
  </w:style>
  <w:style w:type="character" w:customStyle="1" w:styleId="author-ref">
    <w:name w:val="author-ref"/>
    <w:basedOn w:val="DefaultParagraphFont"/>
    <w:rsid w:val="0076220F"/>
  </w:style>
  <w:style w:type="character" w:customStyle="1" w:styleId="anchor-text">
    <w:name w:val="anchor-text"/>
    <w:basedOn w:val="DefaultParagraphFont"/>
    <w:rsid w:val="00762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8227">
      <w:bodyDiv w:val="1"/>
      <w:marLeft w:val="0"/>
      <w:marRight w:val="0"/>
      <w:marTop w:val="0"/>
      <w:marBottom w:val="0"/>
      <w:divBdr>
        <w:top w:val="none" w:sz="0" w:space="0" w:color="auto"/>
        <w:left w:val="none" w:sz="0" w:space="0" w:color="auto"/>
        <w:bottom w:val="none" w:sz="0" w:space="0" w:color="auto"/>
        <w:right w:val="none" w:sz="0" w:space="0" w:color="auto"/>
      </w:divBdr>
    </w:div>
    <w:div w:id="1047409881">
      <w:bodyDiv w:val="1"/>
      <w:marLeft w:val="0"/>
      <w:marRight w:val="0"/>
      <w:marTop w:val="0"/>
      <w:marBottom w:val="0"/>
      <w:divBdr>
        <w:top w:val="none" w:sz="0" w:space="0" w:color="auto"/>
        <w:left w:val="none" w:sz="0" w:space="0" w:color="auto"/>
        <w:bottom w:val="none" w:sz="0" w:space="0" w:color="auto"/>
        <w:right w:val="none" w:sz="0" w:space="0" w:color="auto"/>
      </w:divBdr>
      <w:divsChild>
        <w:div w:id="165563646">
          <w:marLeft w:val="0"/>
          <w:marRight w:val="0"/>
          <w:marTop w:val="0"/>
          <w:marBottom w:val="0"/>
          <w:divBdr>
            <w:top w:val="none" w:sz="0" w:space="0" w:color="auto"/>
            <w:left w:val="none" w:sz="0" w:space="0" w:color="auto"/>
            <w:bottom w:val="none" w:sz="0" w:space="0" w:color="auto"/>
            <w:right w:val="none" w:sz="0" w:space="0" w:color="auto"/>
          </w:divBdr>
          <w:divsChild>
            <w:div w:id="899708226">
              <w:marLeft w:val="0"/>
              <w:marRight w:val="0"/>
              <w:marTop w:val="0"/>
              <w:marBottom w:val="0"/>
              <w:divBdr>
                <w:top w:val="none" w:sz="0" w:space="0" w:color="auto"/>
                <w:left w:val="none" w:sz="0" w:space="0" w:color="auto"/>
                <w:bottom w:val="none" w:sz="0" w:space="0" w:color="auto"/>
                <w:right w:val="none" w:sz="0" w:space="0" w:color="auto"/>
              </w:divBdr>
              <w:divsChild>
                <w:div w:id="190225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chemosphere.2024.1412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2024-09-25T03:40:00Z</dcterms:created>
  <dcterms:modified xsi:type="dcterms:W3CDTF">2024-09-25T09:31:00Z</dcterms:modified>
</cp:coreProperties>
</file>