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FD1" w:rsidRPr="00FA4F15" w:rsidRDefault="00CC3FD1" w:rsidP="007B6473">
      <w:pPr>
        <w:spacing w:after="0" w:line="240" w:lineRule="auto"/>
        <w:jc w:val="center"/>
        <w:rPr>
          <w:color w:val="000000" w:themeColor="text1"/>
        </w:rPr>
      </w:pPr>
    </w:p>
    <w:p w:rsidR="00CC3FD1" w:rsidRPr="00FA4F15" w:rsidRDefault="00CC3FD1" w:rsidP="007B6473">
      <w:pPr>
        <w:spacing w:after="0" w:line="240" w:lineRule="auto"/>
        <w:jc w:val="center"/>
        <w:rPr>
          <w:color w:val="000000" w:themeColor="text1"/>
        </w:rPr>
      </w:pPr>
    </w:p>
    <w:p w:rsidR="00CC3FD1" w:rsidRPr="00FA4F15" w:rsidRDefault="00CC3FD1" w:rsidP="007B6473">
      <w:pPr>
        <w:spacing w:after="0" w:line="240" w:lineRule="auto"/>
        <w:jc w:val="center"/>
        <w:rPr>
          <w:color w:val="000000" w:themeColor="text1"/>
        </w:rPr>
      </w:pPr>
    </w:p>
    <w:p w:rsidR="00CC3FD1" w:rsidRPr="00FA4F15" w:rsidRDefault="00CC3FD1" w:rsidP="007B6473">
      <w:pPr>
        <w:spacing w:after="0" w:line="240" w:lineRule="auto"/>
        <w:jc w:val="center"/>
        <w:rPr>
          <w:color w:val="000000" w:themeColor="text1"/>
        </w:rPr>
      </w:pPr>
    </w:p>
    <w:p w:rsidR="0083112F" w:rsidRPr="00FA4F15" w:rsidRDefault="00CC3FD1" w:rsidP="007B6473">
      <w:pPr>
        <w:spacing w:after="0" w:line="240" w:lineRule="auto"/>
        <w:jc w:val="center"/>
        <w:rPr>
          <w:rFonts w:ascii="Arial Black" w:hAnsi="Arial Black"/>
          <w:b/>
          <w:bCs/>
          <w:color w:val="000000" w:themeColor="text1"/>
          <w:sz w:val="48"/>
          <w:szCs w:val="54"/>
        </w:rPr>
      </w:pPr>
      <w:r w:rsidRPr="00FA4F15">
        <w:rPr>
          <w:rFonts w:ascii="Arial Black" w:hAnsi="Arial Black"/>
          <w:b/>
          <w:bCs/>
          <w:color w:val="000000" w:themeColor="text1"/>
          <w:sz w:val="48"/>
          <w:szCs w:val="54"/>
        </w:rPr>
        <w:t>Proceedings</w:t>
      </w:r>
    </w:p>
    <w:p w:rsidR="00CC3FD1" w:rsidRPr="00FA4F15" w:rsidRDefault="00CC3FD1" w:rsidP="007B6473">
      <w:pPr>
        <w:spacing w:after="0" w:line="240" w:lineRule="auto"/>
        <w:jc w:val="center"/>
        <w:rPr>
          <w:color w:val="000000" w:themeColor="text1"/>
        </w:rPr>
      </w:pPr>
    </w:p>
    <w:p w:rsidR="00CC3FD1" w:rsidRPr="00FA4F15" w:rsidRDefault="00CC3FD1" w:rsidP="007B6473">
      <w:pPr>
        <w:spacing w:after="0" w:line="240" w:lineRule="auto"/>
        <w:jc w:val="center"/>
        <w:rPr>
          <w:color w:val="000000" w:themeColor="text1"/>
        </w:rPr>
      </w:pPr>
      <w:r w:rsidRPr="00FA4F15">
        <w:rPr>
          <w:color w:val="000000" w:themeColor="text1"/>
        </w:rPr>
        <w:t>International Summit on Employability and Soft Skills (ISESS2017)</w:t>
      </w:r>
    </w:p>
    <w:p w:rsidR="00CC3FD1" w:rsidRPr="00FA4F15" w:rsidRDefault="00CC3FD1" w:rsidP="007B6473">
      <w:pPr>
        <w:spacing w:after="0" w:line="240" w:lineRule="auto"/>
        <w:jc w:val="center"/>
        <w:rPr>
          <w:color w:val="000000" w:themeColor="text1"/>
        </w:rPr>
      </w:pPr>
      <w:r w:rsidRPr="00FA4F15">
        <w:rPr>
          <w:color w:val="000000" w:themeColor="text1"/>
        </w:rPr>
        <w:t>23-25 March 2017</w:t>
      </w:r>
    </w:p>
    <w:p w:rsidR="00CC3FD1" w:rsidRPr="00FA4F15" w:rsidRDefault="00CC3FD1" w:rsidP="007B6473">
      <w:pPr>
        <w:spacing w:after="0" w:line="240" w:lineRule="auto"/>
        <w:jc w:val="center"/>
        <w:rPr>
          <w:color w:val="000000" w:themeColor="text1"/>
        </w:rPr>
      </w:pPr>
      <w:r w:rsidRPr="00FA4F15">
        <w:rPr>
          <w:color w:val="000000" w:themeColor="text1"/>
        </w:rPr>
        <w:t xml:space="preserve">Daffodil International University, Dhaka </w:t>
      </w:r>
    </w:p>
    <w:p w:rsidR="00CC3FD1" w:rsidRPr="00FA4F15" w:rsidRDefault="00CC3FD1" w:rsidP="007B6473">
      <w:pPr>
        <w:spacing w:after="0" w:line="240" w:lineRule="auto"/>
        <w:rPr>
          <w:color w:val="000000" w:themeColor="text1"/>
        </w:rPr>
      </w:pPr>
      <w:r w:rsidRPr="00FA4F15">
        <w:rPr>
          <w:color w:val="000000" w:themeColor="text1"/>
        </w:rPr>
        <w:br w:type="page"/>
      </w:r>
    </w:p>
    <w:p w:rsidR="00CD3482" w:rsidRPr="00FA4F15" w:rsidRDefault="00CD3482" w:rsidP="007B6473">
      <w:pPr>
        <w:spacing w:after="0" w:line="240" w:lineRule="auto"/>
        <w:rPr>
          <w:color w:val="000000" w:themeColor="text1"/>
        </w:rPr>
      </w:pPr>
    </w:p>
    <w:p w:rsidR="00CD3482" w:rsidRPr="00FA4F15" w:rsidRDefault="00CD3482" w:rsidP="007B6473">
      <w:pPr>
        <w:spacing w:after="0" w:line="240" w:lineRule="auto"/>
        <w:rPr>
          <w:color w:val="000000" w:themeColor="text1"/>
        </w:rPr>
      </w:pPr>
    </w:p>
    <w:p w:rsidR="00CD3482" w:rsidRPr="00FA4F15" w:rsidRDefault="00CD3482" w:rsidP="007B6473">
      <w:pPr>
        <w:spacing w:after="0" w:line="240" w:lineRule="auto"/>
        <w:rPr>
          <w:color w:val="000000" w:themeColor="text1"/>
        </w:rPr>
      </w:pPr>
    </w:p>
    <w:p w:rsidR="00CC3FD1" w:rsidRPr="00FA4F15" w:rsidRDefault="00CC3FD1" w:rsidP="007B6473">
      <w:pPr>
        <w:spacing w:after="0" w:line="240" w:lineRule="auto"/>
        <w:rPr>
          <w:color w:val="000000" w:themeColor="text1"/>
        </w:rPr>
      </w:pPr>
      <w:r w:rsidRPr="00FA4F15">
        <w:rPr>
          <w:color w:val="000000" w:themeColor="text1"/>
        </w:rPr>
        <w:t>International Summit on Employability &amp; Soft Skills (ISESS2017)</w:t>
      </w:r>
    </w:p>
    <w:p w:rsidR="00CC3FD1" w:rsidRPr="00FA4F15" w:rsidRDefault="00CC3FD1" w:rsidP="007B6473">
      <w:pPr>
        <w:spacing w:after="0" w:line="240" w:lineRule="auto"/>
        <w:rPr>
          <w:color w:val="000000" w:themeColor="text1"/>
        </w:rPr>
      </w:pPr>
      <w:r w:rsidRPr="00FA4F15">
        <w:rPr>
          <w:color w:val="000000" w:themeColor="text1"/>
        </w:rPr>
        <w:t>23-25 March 2017</w:t>
      </w:r>
    </w:p>
    <w:p w:rsidR="00CC3FD1" w:rsidRPr="00FA4F15" w:rsidRDefault="00CD3482" w:rsidP="007B6473">
      <w:pPr>
        <w:spacing w:after="0" w:line="240" w:lineRule="auto"/>
        <w:rPr>
          <w:color w:val="000000" w:themeColor="text1"/>
        </w:rPr>
      </w:pPr>
      <w:r w:rsidRPr="00FA4F15">
        <w:rPr>
          <w:color w:val="000000" w:themeColor="text1"/>
        </w:rPr>
        <w:t xml:space="preserve">DIU Campus </w:t>
      </w:r>
    </w:p>
    <w:p w:rsidR="00CD3482" w:rsidRPr="00FA4F15" w:rsidRDefault="00CD3482" w:rsidP="007B6473">
      <w:pPr>
        <w:spacing w:after="0" w:line="240" w:lineRule="auto"/>
        <w:rPr>
          <w:color w:val="000000" w:themeColor="text1"/>
        </w:rPr>
      </w:pPr>
    </w:p>
    <w:p w:rsidR="00CC3FD1" w:rsidRPr="00FA4F15" w:rsidRDefault="00CC3FD1" w:rsidP="007B6473">
      <w:pPr>
        <w:spacing w:after="0" w:line="240" w:lineRule="auto"/>
        <w:rPr>
          <w:b/>
          <w:color w:val="000000" w:themeColor="text1"/>
        </w:rPr>
      </w:pPr>
      <w:r w:rsidRPr="00FA4F15">
        <w:rPr>
          <w:b/>
          <w:color w:val="000000" w:themeColor="text1"/>
        </w:rPr>
        <w:t>Organized by</w:t>
      </w:r>
    </w:p>
    <w:p w:rsidR="00CC3FD1" w:rsidRPr="00FA4F15" w:rsidRDefault="00CC3FD1" w:rsidP="007B6473">
      <w:pPr>
        <w:spacing w:after="0" w:line="240" w:lineRule="auto"/>
        <w:rPr>
          <w:color w:val="000000" w:themeColor="text1"/>
        </w:rPr>
      </w:pPr>
      <w:r w:rsidRPr="00FA4F15">
        <w:rPr>
          <w:color w:val="000000" w:themeColor="text1"/>
        </w:rPr>
        <w:t xml:space="preserve">Daffodil International University, Dhaka  </w:t>
      </w:r>
    </w:p>
    <w:p w:rsidR="00CC3FD1" w:rsidRPr="00FA4F15" w:rsidRDefault="00CC3FD1" w:rsidP="007B6473">
      <w:pPr>
        <w:spacing w:after="0" w:line="240" w:lineRule="auto"/>
        <w:rPr>
          <w:color w:val="000000" w:themeColor="text1"/>
        </w:rPr>
      </w:pPr>
    </w:p>
    <w:p w:rsidR="00CC3FD1" w:rsidRPr="00FA4F15" w:rsidRDefault="00CC3FD1" w:rsidP="007B6473">
      <w:pPr>
        <w:spacing w:after="0" w:line="240" w:lineRule="auto"/>
        <w:rPr>
          <w:b/>
          <w:color w:val="000000" w:themeColor="text1"/>
        </w:rPr>
      </w:pPr>
      <w:r w:rsidRPr="00FA4F15">
        <w:rPr>
          <w:b/>
          <w:color w:val="000000" w:themeColor="text1"/>
        </w:rPr>
        <w:t xml:space="preserve">In association with </w:t>
      </w:r>
    </w:p>
    <w:p w:rsidR="00CC3FD1" w:rsidRPr="00FA4F15" w:rsidRDefault="00CC3FD1" w:rsidP="007B6473">
      <w:pPr>
        <w:spacing w:after="0" w:line="240" w:lineRule="auto"/>
        <w:rPr>
          <w:color w:val="000000" w:themeColor="text1"/>
        </w:rPr>
      </w:pPr>
      <w:r w:rsidRPr="00FA4F15">
        <w:rPr>
          <w:color w:val="000000" w:themeColor="text1"/>
        </w:rPr>
        <w:t xml:space="preserve">Universiti Sains Islam Malaysia (USIM), Malaysia </w:t>
      </w:r>
    </w:p>
    <w:p w:rsidR="00CC3FD1" w:rsidRPr="00FA4F15" w:rsidRDefault="00CC3FD1" w:rsidP="007B6473">
      <w:pPr>
        <w:spacing w:after="0" w:line="240" w:lineRule="auto"/>
        <w:rPr>
          <w:color w:val="000000" w:themeColor="text1"/>
        </w:rPr>
      </w:pPr>
    </w:p>
    <w:p w:rsidR="00CC3FD1" w:rsidRPr="00FA4F15" w:rsidRDefault="00CC3FD1" w:rsidP="007B6473">
      <w:pPr>
        <w:spacing w:after="0" w:line="240" w:lineRule="auto"/>
        <w:rPr>
          <w:b/>
          <w:color w:val="000000" w:themeColor="text1"/>
        </w:rPr>
      </w:pPr>
      <w:r w:rsidRPr="00FA4F15">
        <w:rPr>
          <w:b/>
          <w:color w:val="000000" w:themeColor="text1"/>
        </w:rPr>
        <w:t xml:space="preserve">Strategic Partners </w:t>
      </w:r>
    </w:p>
    <w:p w:rsidR="00CC3FD1" w:rsidRPr="00FA4F15" w:rsidRDefault="00CC3FD1" w:rsidP="007B6473">
      <w:pPr>
        <w:spacing w:after="0" w:line="240" w:lineRule="auto"/>
        <w:rPr>
          <w:color w:val="000000" w:themeColor="text1"/>
        </w:rPr>
      </w:pPr>
      <w:r w:rsidRPr="00FA4F15">
        <w:rPr>
          <w:color w:val="000000" w:themeColor="text1"/>
        </w:rPr>
        <w:t xml:space="preserve">Australian Academy of Business Leadership (AABL), Sydney </w:t>
      </w:r>
    </w:p>
    <w:p w:rsidR="00CC3FD1" w:rsidRPr="00FA4F15" w:rsidRDefault="00CC3FD1" w:rsidP="007B6473">
      <w:pPr>
        <w:spacing w:after="0" w:line="240" w:lineRule="auto"/>
        <w:rPr>
          <w:color w:val="000000" w:themeColor="text1"/>
        </w:rPr>
      </w:pPr>
      <w:r w:rsidRPr="00FA4F15">
        <w:rPr>
          <w:color w:val="000000" w:themeColor="text1"/>
        </w:rPr>
        <w:t xml:space="preserve">Bangladesh Society for Human Resources Management (BSHRM), Dhaka </w:t>
      </w:r>
    </w:p>
    <w:p w:rsidR="00CC3FD1" w:rsidRPr="00FA4F15" w:rsidRDefault="00CC3FD1" w:rsidP="007B6473">
      <w:pPr>
        <w:spacing w:after="0" w:line="240" w:lineRule="auto"/>
        <w:rPr>
          <w:color w:val="000000" w:themeColor="text1"/>
        </w:rPr>
      </w:pPr>
      <w:r w:rsidRPr="00FA4F15">
        <w:rPr>
          <w:color w:val="000000" w:themeColor="text1"/>
        </w:rPr>
        <w:t>Human Resource Development Institute (HRDI)</w:t>
      </w:r>
    </w:p>
    <w:p w:rsidR="00CC3FD1" w:rsidRPr="00FA4F15" w:rsidRDefault="00CC3FD1" w:rsidP="007B6473">
      <w:pPr>
        <w:spacing w:after="0" w:line="240" w:lineRule="auto"/>
        <w:rPr>
          <w:color w:val="000000" w:themeColor="text1"/>
        </w:rPr>
      </w:pPr>
      <w:r w:rsidRPr="00FA4F15">
        <w:rPr>
          <w:color w:val="000000" w:themeColor="text1"/>
        </w:rPr>
        <w:t>Bangladesh Skill Development Institute (BSDI)</w:t>
      </w:r>
    </w:p>
    <w:p w:rsidR="00CC3FD1" w:rsidRPr="00FA4F15" w:rsidRDefault="00CC3FD1" w:rsidP="007B6473">
      <w:pPr>
        <w:spacing w:after="0" w:line="240" w:lineRule="auto"/>
        <w:rPr>
          <w:color w:val="000000" w:themeColor="text1"/>
        </w:rPr>
      </w:pPr>
      <w:r w:rsidRPr="00FA4F15">
        <w:rPr>
          <w:color w:val="000000" w:themeColor="text1"/>
        </w:rPr>
        <w:t>Jobsbd.com</w:t>
      </w:r>
    </w:p>
    <w:p w:rsidR="00CC3FD1" w:rsidRPr="00FA4F15" w:rsidRDefault="00CC3FD1" w:rsidP="007B6473">
      <w:pPr>
        <w:spacing w:after="0" w:line="240" w:lineRule="auto"/>
        <w:rPr>
          <w:color w:val="000000" w:themeColor="text1"/>
        </w:rPr>
      </w:pPr>
    </w:p>
    <w:p w:rsidR="007D572C" w:rsidRPr="00FA4F15" w:rsidRDefault="007D572C" w:rsidP="007B6473">
      <w:pPr>
        <w:spacing w:after="0" w:line="240" w:lineRule="auto"/>
        <w:rPr>
          <w:b/>
          <w:color w:val="000000" w:themeColor="text1"/>
        </w:rPr>
      </w:pPr>
      <w:r w:rsidRPr="00FA4F15">
        <w:rPr>
          <w:b/>
          <w:color w:val="000000" w:themeColor="text1"/>
        </w:rPr>
        <w:t xml:space="preserve">Patron </w:t>
      </w:r>
    </w:p>
    <w:p w:rsidR="007D572C" w:rsidRPr="00FA4F15" w:rsidRDefault="00C54DA5" w:rsidP="007B6473">
      <w:pPr>
        <w:spacing w:after="0" w:line="240" w:lineRule="auto"/>
        <w:rPr>
          <w:color w:val="000000" w:themeColor="text1"/>
        </w:rPr>
      </w:pPr>
      <w:r w:rsidRPr="00FA4F15">
        <w:rPr>
          <w:b/>
          <w:color w:val="000000" w:themeColor="text1"/>
        </w:rPr>
        <w:t xml:space="preserve">Mr. </w:t>
      </w:r>
      <w:r w:rsidR="007D572C" w:rsidRPr="00FA4F15">
        <w:rPr>
          <w:b/>
          <w:color w:val="000000" w:themeColor="text1"/>
        </w:rPr>
        <w:t xml:space="preserve">Md. Sabur Khan, </w:t>
      </w:r>
      <w:r w:rsidR="007D572C" w:rsidRPr="00FA4F15">
        <w:rPr>
          <w:color w:val="000000" w:themeColor="text1"/>
        </w:rPr>
        <w:t>Chairman, Bo</w:t>
      </w:r>
      <w:r w:rsidRPr="00FA4F15">
        <w:rPr>
          <w:color w:val="000000" w:themeColor="text1"/>
        </w:rPr>
        <w:t>ard of Trustees</w:t>
      </w:r>
      <w:r w:rsidR="007D572C" w:rsidRPr="00FA4F15">
        <w:rPr>
          <w:color w:val="000000" w:themeColor="text1"/>
        </w:rPr>
        <w:t xml:space="preserve">, DIU &amp; Daffodil Family </w:t>
      </w:r>
    </w:p>
    <w:p w:rsidR="007D572C" w:rsidRPr="00FA4F15" w:rsidRDefault="007D572C" w:rsidP="007B6473">
      <w:pPr>
        <w:spacing w:after="0" w:line="240" w:lineRule="auto"/>
        <w:rPr>
          <w:color w:val="000000" w:themeColor="text1"/>
        </w:rPr>
      </w:pPr>
    </w:p>
    <w:p w:rsidR="007D572C" w:rsidRPr="00FA4F15" w:rsidRDefault="007D572C" w:rsidP="007B6473">
      <w:pPr>
        <w:spacing w:after="0" w:line="240" w:lineRule="auto"/>
        <w:rPr>
          <w:b/>
          <w:color w:val="000000" w:themeColor="text1"/>
        </w:rPr>
      </w:pPr>
      <w:r w:rsidRPr="00FA4F15">
        <w:rPr>
          <w:b/>
          <w:color w:val="000000" w:themeColor="text1"/>
        </w:rPr>
        <w:t>Advis</w:t>
      </w:r>
      <w:r w:rsidR="00C54DA5" w:rsidRPr="00FA4F15">
        <w:rPr>
          <w:b/>
          <w:color w:val="000000" w:themeColor="text1"/>
        </w:rPr>
        <w:t>ors</w:t>
      </w:r>
    </w:p>
    <w:p w:rsidR="007D572C" w:rsidRPr="00FA4F15" w:rsidRDefault="007D572C" w:rsidP="007B6473">
      <w:pPr>
        <w:spacing w:after="0" w:line="240" w:lineRule="auto"/>
        <w:rPr>
          <w:color w:val="000000" w:themeColor="text1"/>
        </w:rPr>
      </w:pPr>
      <w:r w:rsidRPr="00FA4F15">
        <w:rPr>
          <w:b/>
          <w:color w:val="000000" w:themeColor="text1"/>
        </w:rPr>
        <w:t>Prof. Yusof M. Islam</w:t>
      </w:r>
      <w:r w:rsidRPr="00FA4F15">
        <w:rPr>
          <w:color w:val="000000" w:themeColor="text1"/>
        </w:rPr>
        <w:t>, PhD, Vice-Chancellor, D</w:t>
      </w:r>
      <w:r w:rsidR="00390853" w:rsidRPr="00FA4F15">
        <w:rPr>
          <w:color w:val="000000" w:themeColor="text1"/>
        </w:rPr>
        <w:t xml:space="preserve">affodil International University </w:t>
      </w:r>
    </w:p>
    <w:p w:rsidR="007D572C" w:rsidRPr="00FA4F15" w:rsidRDefault="007D572C" w:rsidP="007B6473">
      <w:pPr>
        <w:spacing w:after="0" w:line="240" w:lineRule="auto"/>
        <w:rPr>
          <w:color w:val="000000" w:themeColor="text1"/>
        </w:rPr>
      </w:pPr>
      <w:r w:rsidRPr="00FA4F15">
        <w:rPr>
          <w:b/>
          <w:color w:val="000000" w:themeColor="text1"/>
        </w:rPr>
        <w:t>Prof. Farid A. Sobhani</w:t>
      </w:r>
      <w:r w:rsidRPr="00FA4F15">
        <w:rPr>
          <w:color w:val="000000" w:themeColor="text1"/>
        </w:rPr>
        <w:t xml:space="preserve">, </w:t>
      </w:r>
      <w:r w:rsidR="00966799" w:rsidRPr="00FA4F15">
        <w:rPr>
          <w:color w:val="000000" w:themeColor="text1"/>
        </w:rPr>
        <w:t xml:space="preserve">PhD, </w:t>
      </w:r>
      <w:r w:rsidRPr="00FA4F15">
        <w:rPr>
          <w:color w:val="000000" w:themeColor="text1"/>
        </w:rPr>
        <w:t xml:space="preserve">Convener, ISESS2017 &amp; Director, HRDI </w:t>
      </w:r>
    </w:p>
    <w:p w:rsidR="007D572C" w:rsidRPr="00FA4F15" w:rsidRDefault="007D572C" w:rsidP="007B6473">
      <w:pPr>
        <w:spacing w:after="0" w:line="240" w:lineRule="auto"/>
        <w:rPr>
          <w:color w:val="000000" w:themeColor="text1"/>
        </w:rPr>
      </w:pPr>
    </w:p>
    <w:p w:rsidR="00C54DA5" w:rsidRPr="00FA4F15" w:rsidRDefault="00C54DA5" w:rsidP="007B6473">
      <w:pPr>
        <w:spacing w:after="0" w:line="240" w:lineRule="auto"/>
        <w:rPr>
          <w:color w:val="000000" w:themeColor="text1"/>
        </w:rPr>
      </w:pPr>
      <w:r w:rsidRPr="00FA4F15">
        <w:rPr>
          <w:color w:val="000000" w:themeColor="text1"/>
        </w:rPr>
        <w:t xml:space="preserve">Editorial Board </w:t>
      </w:r>
    </w:p>
    <w:p w:rsidR="00CC3FD1" w:rsidRPr="00FA4F15" w:rsidRDefault="0041582C" w:rsidP="007B6473">
      <w:pPr>
        <w:spacing w:after="0" w:line="240" w:lineRule="auto"/>
        <w:rPr>
          <w:color w:val="000000" w:themeColor="text1"/>
        </w:rPr>
      </w:pPr>
      <w:r w:rsidRPr="00FA4F15">
        <w:rPr>
          <w:color w:val="000000" w:themeColor="text1"/>
        </w:rPr>
        <w:t>Edit</w:t>
      </w:r>
      <w:r w:rsidR="00C54DA5" w:rsidRPr="00FA4F15">
        <w:rPr>
          <w:color w:val="000000" w:themeColor="text1"/>
        </w:rPr>
        <w:t>or</w:t>
      </w:r>
      <w:r w:rsidRPr="00FA4F15">
        <w:rPr>
          <w:color w:val="000000" w:themeColor="text1"/>
        </w:rPr>
        <w:t xml:space="preserve"> </w:t>
      </w:r>
    </w:p>
    <w:p w:rsidR="00390853" w:rsidRPr="00FA4F15" w:rsidRDefault="007D572C" w:rsidP="007B6473">
      <w:pPr>
        <w:spacing w:after="0" w:line="240" w:lineRule="auto"/>
        <w:jc w:val="both"/>
        <w:rPr>
          <w:color w:val="000000" w:themeColor="text1"/>
        </w:rPr>
      </w:pPr>
      <w:r w:rsidRPr="00FA4F15">
        <w:rPr>
          <w:rFonts w:ascii="Calibri" w:eastAsia="Times New Roman" w:hAnsi="Calibri"/>
          <w:b/>
          <w:color w:val="000000" w:themeColor="text1"/>
        </w:rPr>
        <w:t>Dr. Sk. Abdul Kader Arafin</w:t>
      </w:r>
      <w:r w:rsidRPr="00FA4F15">
        <w:rPr>
          <w:color w:val="000000" w:themeColor="text1"/>
        </w:rPr>
        <w:t>, Associate Professor</w:t>
      </w:r>
      <w:r w:rsidR="00390853" w:rsidRPr="00FA4F15">
        <w:rPr>
          <w:color w:val="000000" w:themeColor="text1"/>
        </w:rPr>
        <w:t xml:space="preserve">, </w:t>
      </w:r>
      <w:r w:rsidR="000D6922" w:rsidRPr="00FA4F15">
        <w:rPr>
          <w:color w:val="000000" w:themeColor="text1"/>
        </w:rPr>
        <w:t xml:space="preserve">Department of GED, </w:t>
      </w:r>
      <w:r w:rsidR="00390853" w:rsidRPr="00FA4F15">
        <w:rPr>
          <w:color w:val="000000" w:themeColor="text1"/>
        </w:rPr>
        <w:t>D</w:t>
      </w:r>
      <w:r w:rsidR="000D6922" w:rsidRPr="00FA4F15">
        <w:rPr>
          <w:color w:val="000000" w:themeColor="text1"/>
        </w:rPr>
        <w:t>IU</w:t>
      </w:r>
    </w:p>
    <w:p w:rsidR="00C54DA5" w:rsidRPr="00FA4F15" w:rsidRDefault="00C54DA5" w:rsidP="007B6473">
      <w:pPr>
        <w:spacing w:after="0" w:line="240" w:lineRule="auto"/>
        <w:jc w:val="both"/>
        <w:rPr>
          <w:color w:val="000000" w:themeColor="text1"/>
        </w:rPr>
      </w:pPr>
    </w:p>
    <w:p w:rsidR="00CD3482" w:rsidRPr="00FA4F15" w:rsidRDefault="00CD3482" w:rsidP="007B6473">
      <w:pPr>
        <w:spacing w:after="0" w:line="240" w:lineRule="auto"/>
        <w:jc w:val="both"/>
        <w:rPr>
          <w:color w:val="000000" w:themeColor="text1"/>
        </w:rPr>
      </w:pPr>
      <w:r w:rsidRPr="00FA4F15">
        <w:rPr>
          <w:color w:val="000000" w:themeColor="text1"/>
        </w:rPr>
        <w:t xml:space="preserve">Members </w:t>
      </w:r>
    </w:p>
    <w:p w:rsidR="000D6922" w:rsidRPr="00FA4F15" w:rsidRDefault="004A3C30" w:rsidP="007B6473">
      <w:pPr>
        <w:pStyle w:val="Heading3"/>
        <w:spacing w:before="0" w:line="240" w:lineRule="auto"/>
        <w:rPr>
          <w:rFonts w:asciiTheme="minorHAnsi" w:eastAsiaTheme="minorEastAsia" w:hAnsiTheme="minorHAnsi" w:cs="Vrinda"/>
          <w:b w:val="0"/>
          <w:bCs w:val="0"/>
          <w:color w:val="000000" w:themeColor="text1"/>
        </w:rPr>
      </w:pPr>
      <w:r w:rsidRPr="00FA4F15">
        <w:rPr>
          <w:rFonts w:asciiTheme="minorHAnsi" w:eastAsiaTheme="minorEastAsia" w:hAnsiTheme="minorHAnsi" w:cs="Vrinda"/>
          <w:bCs w:val="0"/>
          <w:color w:val="000000" w:themeColor="text1"/>
        </w:rPr>
        <w:t>Dr. Binoy B</w:t>
      </w:r>
      <w:r w:rsidR="000D6922" w:rsidRPr="00FA4F15">
        <w:rPr>
          <w:rFonts w:asciiTheme="minorHAnsi" w:eastAsiaTheme="minorEastAsia" w:hAnsiTheme="minorHAnsi" w:cs="Vrinda"/>
          <w:bCs w:val="0"/>
          <w:color w:val="000000" w:themeColor="text1"/>
        </w:rPr>
        <w:t>arman,</w:t>
      </w:r>
      <w:r w:rsidR="000D6922" w:rsidRPr="00FA4F15">
        <w:rPr>
          <w:rFonts w:asciiTheme="minorHAnsi" w:eastAsiaTheme="minorEastAsia" w:hAnsiTheme="minorHAnsi" w:cs="Vrinda"/>
          <w:b w:val="0"/>
          <w:bCs w:val="0"/>
          <w:color w:val="000000" w:themeColor="text1"/>
        </w:rPr>
        <w:t xml:space="preserve"> Associate Professor, Dept. of English, DIU </w:t>
      </w:r>
    </w:p>
    <w:p w:rsidR="000D6922" w:rsidRPr="00FA4F15" w:rsidRDefault="00A07C0D" w:rsidP="007B6473">
      <w:pPr>
        <w:pStyle w:val="Heading3"/>
        <w:spacing w:before="0" w:line="240" w:lineRule="auto"/>
        <w:rPr>
          <w:rFonts w:asciiTheme="minorHAnsi" w:eastAsiaTheme="minorEastAsia" w:hAnsiTheme="minorHAnsi" w:cs="Vrinda"/>
          <w:b w:val="0"/>
          <w:bCs w:val="0"/>
          <w:color w:val="000000" w:themeColor="text1"/>
        </w:rPr>
      </w:pPr>
      <w:hyperlink r:id="rId8" w:history="1">
        <w:r w:rsidR="000D6922" w:rsidRPr="00FA4F15">
          <w:rPr>
            <w:rFonts w:asciiTheme="minorHAnsi" w:eastAsiaTheme="minorEastAsia" w:hAnsiTheme="minorHAnsi" w:cs="Vrinda"/>
            <w:color w:val="000000" w:themeColor="text1"/>
          </w:rPr>
          <w:t>Mohammed Shamsul Hoque</w:t>
        </w:r>
      </w:hyperlink>
      <w:r w:rsidR="000D6922" w:rsidRPr="00FA4F15">
        <w:rPr>
          <w:rFonts w:asciiTheme="minorHAnsi" w:eastAsiaTheme="minorEastAsia" w:hAnsiTheme="minorHAnsi" w:cs="Vrinda"/>
          <w:b w:val="0"/>
          <w:bCs w:val="0"/>
          <w:color w:val="000000" w:themeColor="text1"/>
        </w:rPr>
        <w:t xml:space="preserve">, Associate Professor, Dept. of English, DIU </w:t>
      </w:r>
    </w:p>
    <w:p w:rsidR="00CD3482" w:rsidRPr="00FA4F15" w:rsidRDefault="00CD3482" w:rsidP="007B6473">
      <w:pPr>
        <w:spacing w:after="0" w:line="240" w:lineRule="auto"/>
        <w:jc w:val="both"/>
        <w:rPr>
          <w:color w:val="000000" w:themeColor="text1"/>
        </w:rPr>
      </w:pPr>
    </w:p>
    <w:p w:rsidR="00390853" w:rsidRPr="00FA4F15" w:rsidRDefault="00390853" w:rsidP="007B6473">
      <w:pPr>
        <w:spacing w:after="0" w:line="240" w:lineRule="auto"/>
        <w:jc w:val="both"/>
        <w:rPr>
          <w:b/>
          <w:color w:val="000000" w:themeColor="text1"/>
        </w:rPr>
      </w:pPr>
      <w:r w:rsidRPr="00FA4F15">
        <w:rPr>
          <w:b/>
          <w:color w:val="000000" w:themeColor="text1"/>
        </w:rPr>
        <w:t>Published by</w:t>
      </w:r>
    </w:p>
    <w:p w:rsidR="00390853" w:rsidRPr="00FA4F15" w:rsidRDefault="00390853" w:rsidP="007B6473">
      <w:pPr>
        <w:spacing w:after="0" w:line="240" w:lineRule="auto"/>
        <w:jc w:val="both"/>
        <w:rPr>
          <w:color w:val="000000" w:themeColor="text1"/>
        </w:rPr>
      </w:pPr>
      <w:r w:rsidRPr="00FA4F15">
        <w:rPr>
          <w:color w:val="000000" w:themeColor="text1"/>
        </w:rPr>
        <w:t xml:space="preserve">Human Resource Development Institute </w:t>
      </w:r>
    </w:p>
    <w:p w:rsidR="00390853" w:rsidRPr="00FA4F15" w:rsidRDefault="00390853" w:rsidP="007B6473">
      <w:pPr>
        <w:spacing w:after="0" w:line="240" w:lineRule="auto"/>
        <w:jc w:val="both"/>
        <w:rPr>
          <w:color w:val="000000" w:themeColor="text1"/>
        </w:rPr>
      </w:pPr>
      <w:r w:rsidRPr="00FA4F15">
        <w:rPr>
          <w:color w:val="000000" w:themeColor="text1"/>
        </w:rPr>
        <w:t xml:space="preserve">Daffodil International University </w:t>
      </w:r>
    </w:p>
    <w:p w:rsidR="00390853" w:rsidRPr="00FA4F15" w:rsidRDefault="00390853" w:rsidP="007B6473">
      <w:pPr>
        <w:spacing w:after="0" w:line="240" w:lineRule="auto"/>
        <w:jc w:val="both"/>
        <w:rPr>
          <w:color w:val="000000" w:themeColor="text1"/>
        </w:rPr>
      </w:pPr>
    </w:p>
    <w:p w:rsidR="00390853" w:rsidRPr="00FA4F15" w:rsidRDefault="00390853" w:rsidP="007B6473">
      <w:pPr>
        <w:spacing w:after="0" w:line="240" w:lineRule="auto"/>
        <w:jc w:val="both"/>
        <w:rPr>
          <w:b/>
          <w:color w:val="000000" w:themeColor="text1"/>
        </w:rPr>
      </w:pPr>
      <w:r w:rsidRPr="00FA4F15">
        <w:rPr>
          <w:b/>
          <w:color w:val="000000" w:themeColor="text1"/>
        </w:rPr>
        <w:t xml:space="preserve">Date of Publication </w:t>
      </w:r>
    </w:p>
    <w:p w:rsidR="00390853" w:rsidRPr="00FA4F15" w:rsidRDefault="00390853" w:rsidP="007B6473">
      <w:pPr>
        <w:spacing w:after="0" w:line="240" w:lineRule="auto"/>
        <w:jc w:val="both"/>
        <w:rPr>
          <w:color w:val="000000" w:themeColor="text1"/>
        </w:rPr>
      </w:pPr>
      <w:r w:rsidRPr="00FA4F15">
        <w:rPr>
          <w:color w:val="000000" w:themeColor="text1"/>
        </w:rPr>
        <w:t>22 March 2017</w:t>
      </w:r>
    </w:p>
    <w:p w:rsidR="00390853" w:rsidRPr="00FA4F15" w:rsidRDefault="00390853" w:rsidP="007B6473">
      <w:pPr>
        <w:spacing w:after="0" w:line="240" w:lineRule="auto"/>
        <w:rPr>
          <w:color w:val="000000" w:themeColor="text1"/>
        </w:rPr>
      </w:pPr>
      <w:r w:rsidRPr="00FA4F15">
        <w:rPr>
          <w:color w:val="000000" w:themeColor="text1"/>
        </w:rPr>
        <w:br w:type="page"/>
      </w:r>
    </w:p>
    <w:p w:rsidR="00A34990" w:rsidRPr="00FA4F15" w:rsidRDefault="00A07C0D" w:rsidP="007B6473">
      <w:pPr>
        <w:spacing w:after="0" w:line="240" w:lineRule="auto"/>
        <w:jc w:val="both"/>
        <w:rPr>
          <w:rFonts w:ascii="Calibri" w:eastAsia="Times New Roman" w:hAnsi="Calibri"/>
          <w:color w:val="000000" w:themeColor="text1"/>
        </w:rPr>
      </w:pPr>
      <w:r w:rsidRPr="00A07C0D">
        <w:rPr>
          <w:rFonts w:ascii="Times New Roman" w:hAnsi="Times New Roman" w:cs="Times New Roman"/>
          <w:b/>
          <w:noProof/>
          <w:color w:val="000000" w:themeColor="text1"/>
          <w:sz w:val="28"/>
          <w:szCs w:val="24"/>
        </w:rPr>
        <w:lastRenderedPageBreak/>
        <w:pict>
          <v:rect id="_x0000_s1026" style="position:absolute;left:0;text-align:left;margin-left:3.9pt;margin-top:-33.05pt;width:117.2pt;height:128.2pt;z-index:251660288;mso-wrap-style:none" strokecolor="white [3212]">
            <v:textbox style="mso-fit-shape-to-text:t">
              <w:txbxContent>
                <w:p w:rsidR="003C3036" w:rsidRPr="005875DF" w:rsidRDefault="003C3036" w:rsidP="00A34990">
                  <w:r>
                    <w:rPr>
                      <w:noProof/>
                      <w:lang w:bidi="ar-SA"/>
                    </w:rPr>
                    <w:drawing>
                      <wp:inline distT="0" distB="0" distL="0" distR="0">
                        <wp:extent cx="1275715" cy="1374775"/>
                        <wp:effectExtent l="1905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275715" cy="1374775"/>
                                </a:xfrm>
                                <a:prstGeom prst="rect">
                                  <a:avLst/>
                                </a:prstGeom>
                                <a:noFill/>
                                <a:ln w="9525">
                                  <a:noFill/>
                                  <a:miter lim="800000"/>
                                  <a:headEnd/>
                                  <a:tailEnd/>
                                </a:ln>
                              </pic:spPr>
                            </pic:pic>
                          </a:graphicData>
                        </a:graphic>
                      </wp:inline>
                    </w:drawing>
                  </w:r>
                </w:p>
              </w:txbxContent>
            </v:textbox>
          </v:rect>
        </w:pict>
      </w:r>
    </w:p>
    <w:p w:rsidR="00A34990" w:rsidRPr="00FA4F15" w:rsidRDefault="00A34990" w:rsidP="007B6473">
      <w:pPr>
        <w:spacing w:after="0" w:line="240" w:lineRule="auto"/>
        <w:jc w:val="center"/>
        <w:rPr>
          <w:rFonts w:ascii="Times New Roman" w:hAnsi="Times New Roman" w:cs="Times New Roman"/>
          <w:b/>
          <w:color w:val="000000" w:themeColor="text1"/>
          <w:sz w:val="28"/>
          <w:szCs w:val="24"/>
        </w:rPr>
      </w:pPr>
    </w:p>
    <w:p w:rsidR="00A34990" w:rsidRPr="00FA4F15" w:rsidRDefault="00A34990" w:rsidP="007B6473">
      <w:pPr>
        <w:spacing w:after="0" w:line="240" w:lineRule="auto"/>
        <w:jc w:val="center"/>
        <w:rPr>
          <w:rFonts w:ascii="Times New Roman" w:hAnsi="Times New Roman" w:cs="Times New Roman"/>
          <w:b/>
          <w:color w:val="000000" w:themeColor="text1"/>
          <w:sz w:val="28"/>
          <w:szCs w:val="24"/>
        </w:rPr>
      </w:pPr>
    </w:p>
    <w:p w:rsidR="00A34990" w:rsidRPr="00FA4F15" w:rsidRDefault="00A34990" w:rsidP="007B6473">
      <w:pPr>
        <w:spacing w:after="0" w:line="240" w:lineRule="auto"/>
        <w:jc w:val="center"/>
        <w:rPr>
          <w:rFonts w:ascii="Times New Roman" w:hAnsi="Times New Roman" w:cs="Times New Roman"/>
          <w:b/>
          <w:color w:val="000000" w:themeColor="text1"/>
          <w:sz w:val="28"/>
          <w:szCs w:val="24"/>
        </w:rPr>
      </w:pPr>
    </w:p>
    <w:p w:rsidR="00A34990" w:rsidRPr="00FA4F15" w:rsidRDefault="00A34990" w:rsidP="007B6473">
      <w:pPr>
        <w:spacing w:after="0" w:line="240" w:lineRule="auto"/>
        <w:ind w:left="5040"/>
        <w:rPr>
          <w:rFonts w:ascii="Times New Roman" w:hAnsi="Times New Roman" w:cs="Times New Roman"/>
          <w:b/>
          <w:color w:val="000000" w:themeColor="text1"/>
          <w:sz w:val="28"/>
          <w:szCs w:val="24"/>
        </w:rPr>
      </w:pPr>
      <w:r w:rsidRPr="00FA4F15">
        <w:rPr>
          <w:rFonts w:ascii="Times New Roman" w:hAnsi="Times New Roman" w:cs="Times New Roman"/>
          <w:b/>
          <w:color w:val="000000" w:themeColor="text1"/>
          <w:sz w:val="28"/>
          <w:szCs w:val="24"/>
        </w:rPr>
        <w:t>Editorial</w:t>
      </w:r>
    </w:p>
    <w:p w:rsidR="00A34990" w:rsidRPr="00FA4F15" w:rsidRDefault="00A34990" w:rsidP="007B6473">
      <w:pPr>
        <w:spacing w:after="0" w:line="240" w:lineRule="auto"/>
        <w:jc w:val="center"/>
        <w:rPr>
          <w:rFonts w:ascii="Times New Roman" w:hAnsi="Times New Roman" w:cs="Times New Roman"/>
          <w:b/>
          <w:color w:val="000000" w:themeColor="text1"/>
          <w:sz w:val="28"/>
          <w:szCs w:val="24"/>
        </w:rPr>
      </w:pPr>
    </w:p>
    <w:p w:rsidR="00A34990" w:rsidRPr="00FA4F15" w:rsidRDefault="00A34990" w:rsidP="007B6473">
      <w:pPr>
        <w:spacing w:after="0" w:line="240" w:lineRule="auto"/>
        <w:jc w:val="center"/>
        <w:rPr>
          <w:rFonts w:ascii="Times New Roman" w:hAnsi="Times New Roman" w:cs="Times New Roman"/>
          <w:b/>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It is a great pleasure for us that Daffodil International University is organizing the International Academic event named as “International Summit on Employability and Soft Skills” at the high time when employability is the greatest concern from all corners around the world especially in Bangladesh. Soft skills are also important parameters for employability and sustainable professional development. I believe and hope that this summit will provide necessary guidelines for teachers, researchers, students and employers to co-relate employability and soft skills particularly in academic arena.</w:t>
      </w: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The content</w:t>
      </w:r>
      <w:r w:rsidR="007B6473" w:rsidRPr="00FA4F15">
        <w:rPr>
          <w:rFonts w:ascii="Times New Roman" w:hAnsi="Times New Roman" w:cs="Times New Roman"/>
          <w:color w:val="000000" w:themeColor="text1"/>
          <w:sz w:val="24"/>
          <w:szCs w:val="24"/>
        </w:rPr>
        <w:t>s</w:t>
      </w:r>
      <w:r w:rsidRPr="00FA4F15">
        <w:rPr>
          <w:rFonts w:ascii="Times New Roman" w:hAnsi="Times New Roman" w:cs="Times New Roman"/>
          <w:color w:val="000000" w:themeColor="text1"/>
          <w:sz w:val="24"/>
          <w:szCs w:val="24"/>
        </w:rPr>
        <w:t xml:space="preserve"> of the proceedings incorporated the organizers, </w:t>
      </w:r>
      <w:r w:rsidR="008B19D6" w:rsidRPr="00FA4F15">
        <w:rPr>
          <w:rFonts w:ascii="Times New Roman" w:hAnsi="Times New Roman" w:cs="Times New Roman"/>
          <w:color w:val="000000" w:themeColor="text1"/>
          <w:sz w:val="24"/>
          <w:szCs w:val="24"/>
        </w:rPr>
        <w:t xml:space="preserve">messages, </w:t>
      </w:r>
      <w:r w:rsidRPr="00FA4F15">
        <w:rPr>
          <w:rFonts w:ascii="Times New Roman" w:hAnsi="Times New Roman" w:cs="Times New Roman"/>
          <w:color w:val="000000" w:themeColor="text1"/>
          <w:sz w:val="24"/>
          <w:szCs w:val="24"/>
        </w:rPr>
        <w:t xml:space="preserve">keynote speakers, </w:t>
      </w:r>
      <w:r w:rsidR="007B6473" w:rsidRPr="00FA4F15">
        <w:rPr>
          <w:rFonts w:ascii="Times New Roman" w:hAnsi="Times New Roman" w:cs="Times New Roman"/>
          <w:color w:val="000000" w:themeColor="text1"/>
          <w:sz w:val="24"/>
          <w:szCs w:val="24"/>
        </w:rPr>
        <w:t xml:space="preserve">panel speakers, workshop facilitators, session chairs, </w:t>
      </w:r>
      <w:r w:rsidRPr="00FA4F15">
        <w:rPr>
          <w:rFonts w:ascii="Times New Roman" w:hAnsi="Times New Roman" w:cs="Times New Roman"/>
          <w:color w:val="000000" w:themeColor="text1"/>
          <w:sz w:val="24"/>
          <w:szCs w:val="24"/>
        </w:rPr>
        <w:t>abstracts of full papers</w:t>
      </w:r>
      <w:r w:rsidR="008B19D6" w:rsidRPr="00FA4F15">
        <w:rPr>
          <w:rFonts w:ascii="Times New Roman" w:hAnsi="Times New Roman" w:cs="Times New Roman"/>
          <w:color w:val="000000" w:themeColor="text1"/>
          <w:sz w:val="24"/>
          <w:szCs w:val="24"/>
        </w:rPr>
        <w:t>, and committees of</w:t>
      </w:r>
      <w:r w:rsidRPr="00FA4F15">
        <w:rPr>
          <w:rFonts w:ascii="Times New Roman" w:hAnsi="Times New Roman" w:cs="Times New Roman"/>
          <w:color w:val="000000" w:themeColor="text1"/>
          <w:sz w:val="24"/>
          <w:szCs w:val="24"/>
        </w:rPr>
        <w:t xml:space="preserve"> the Summit. A total of 2</w:t>
      </w:r>
      <w:r w:rsidR="007B6473" w:rsidRPr="00FA4F15">
        <w:rPr>
          <w:rFonts w:ascii="Times New Roman" w:hAnsi="Times New Roman" w:cs="Times New Roman"/>
          <w:color w:val="000000" w:themeColor="text1"/>
          <w:sz w:val="24"/>
          <w:szCs w:val="24"/>
        </w:rPr>
        <w:t>6</w:t>
      </w:r>
      <w:r w:rsidRPr="00FA4F15">
        <w:rPr>
          <w:rFonts w:ascii="Times New Roman" w:hAnsi="Times New Roman" w:cs="Times New Roman"/>
          <w:color w:val="000000" w:themeColor="text1"/>
          <w:sz w:val="24"/>
          <w:szCs w:val="24"/>
        </w:rPr>
        <w:t xml:space="preserve"> abstracts have been included for the proceedings. Abstracts are presented according to their paper serial numbers. It is expected that the potential researchers, academicians, policy makers and social workers will get necessary information and knowledge about the research outcome of the Summit through the abstracts. </w:t>
      </w: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pStyle w:val="Heading2"/>
        <w:spacing w:before="0" w:after="0" w:line="240" w:lineRule="auto"/>
        <w:jc w:val="both"/>
        <w:rPr>
          <w:rFonts w:ascii="Times New Roman" w:hAnsi="Times New Roman" w:cs="Times New Roman"/>
          <w:b w:val="0"/>
          <w:color w:val="000000" w:themeColor="text1"/>
          <w:sz w:val="24"/>
          <w:szCs w:val="24"/>
        </w:rPr>
      </w:pPr>
      <w:r w:rsidRPr="00FA4F15">
        <w:rPr>
          <w:rFonts w:ascii="Times New Roman" w:hAnsi="Times New Roman" w:cs="Times New Roman"/>
          <w:b w:val="0"/>
          <w:color w:val="000000" w:themeColor="text1"/>
          <w:sz w:val="24"/>
          <w:szCs w:val="24"/>
        </w:rPr>
        <w:t xml:space="preserve">I think that this Summit will provide a platform for discussion on the advancement of employability and soft skills. Necessary interactions among the participants will also stimulate and encourage each other to work for enhancing the soft skills in addition to the technical ones. Hopefully the Summit will come up with necessary resolutions for future endeavors towards sustainable development through mobilizing employability skills among the graduates. </w:t>
      </w:r>
    </w:p>
    <w:p w:rsidR="00A34990" w:rsidRPr="00FA4F15" w:rsidRDefault="00A34990" w:rsidP="007B6473">
      <w:pPr>
        <w:spacing w:after="0" w:line="240" w:lineRule="auto"/>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Last but not the least, I would like to offer my special thanks to all concerned who have contributed to this publication and organizing the mega event especially to the Convener, Committee members and the members of the Editorial Board. </w:t>
      </w: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 wish all the success of this international Summit.</w:t>
      </w: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b/>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b/>
          <w:color w:val="000000" w:themeColor="text1"/>
          <w:sz w:val="24"/>
          <w:szCs w:val="24"/>
        </w:rPr>
      </w:pPr>
      <w:r w:rsidRPr="00FA4F15">
        <w:rPr>
          <w:rFonts w:ascii="Times New Roman" w:hAnsi="Times New Roman" w:cs="Times New Roman"/>
          <w:b/>
          <w:color w:val="000000" w:themeColor="text1"/>
          <w:sz w:val="24"/>
          <w:szCs w:val="24"/>
        </w:rPr>
        <w:t>Dr. Sk. Abdul Kader Arafin</w:t>
      </w:r>
    </w:p>
    <w:p w:rsidR="00A34990" w:rsidRPr="00FA4F15" w:rsidRDefault="00A34990"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br w:type="page"/>
      </w:r>
    </w:p>
    <w:p w:rsidR="00A34990" w:rsidRPr="00FA4F15" w:rsidRDefault="00A07C0D" w:rsidP="007B6473">
      <w:pPr>
        <w:spacing w:after="0"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pict>
          <v:rect id="_x0000_s1027" style="position:absolute;margin-left:273.2pt;margin-top:-10.55pt;width:114.15pt;height:74.75pt;z-index:251661312" strokecolor="white [3212]">
            <v:textbox style="mso-next-textbox:#_x0000_s1027">
              <w:txbxContent>
                <w:p w:rsidR="003C3036" w:rsidRDefault="003C3036">
                  <w:r>
                    <w:rPr>
                      <w:noProof/>
                      <w:lang w:bidi="ar-SA"/>
                    </w:rPr>
                    <w:drawing>
                      <wp:inline distT="0" distB="0" distL="0" distR="0">
                        <wp:extent cx="1484630" cy="829672"/>
                        <wp:effectExtent l="19050" t="0" r="1270" b="0"/>
                        <wp:docPr id="5" name="Picture 5" descr="C:\Users\Sobhani\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bhani\Desktop\images.png"/>
                                <pic:cNvPicPr>
                                  <a:picLocks noChangeAspect="1" noChangeArrowheads="1"/>
                                </pic:cNvPicPr>
                              </pic:nvPicPr>
                              <pic:blipFill>
                                <a:blip r:embed="rId10"/>
                                <a:srcRect/>
                                <a:stretch>
                                  <a:fillRect/>
                                </a:stretch>
                              </pic:blipFill>
                              <pic:spPr bwMode="auto">
                                <a:xfrm>
                                  <a:off x="0" y="0"/>
                                  <a:ext cx="1484630" cy="829672"/>
                                </a:xfrm>
                                <a:prstGeom prst="rect">
                                  <a:avLst/>
                                </a:prstGeom>
                                <a:noFill/>
                                <a:ln w="9525">
                                  <a:noFill/>
                                  <a:miter lim="800000"/>
                                  <a:headEnd/>
                                  <a:tailEnd/>
                                </a:ln>
                              </pic:spPr>
                            </pic:pic>
                          </a:graphicData>
                        </a:graphic>
                      </wp:inline>
                    </w:drawing>
                  </w:r>
                </w:p>
              </w:txbxContent>
            </v:textbox>
          </v:rect>
        </w:pict>
      </w:r>
      <w:r>
        <w:rPr>
          <w:rFonts w:ascii="Times New Roman" w:hAnsi="Times New Roman" w:cs="Times New Roman"/>
          <w:noProof/>
          <w:color w:val="000000" w:themeColor="text1"/>
          <w:sz w:val="24"/>
          <w:szCs w:val="24"/>
        </w:rPr>
        <w:pict>
          <v:rect id="_x0000_s1028" style="position:absolute;margin-left:217.4pt;margin-top:63.5pt;width:250.85pt;height:66.3pt;z-index:251662336" strokecolor="white [3212]">
            <v:textbox>
              <w:txbxContent>
                <w:p w:rsidR="003C3036" w:rsidRPr="001732C3" w:rsidRDefault="003C3036" w:rsidP="001732C3">
                  <w:pPr>
                    <w:spacing w:after="0" w:line="240" w:lineRule="auto"/>
                    <w:jc w:val="center"/>
                    <w:rPr>
                      <w:b/>
                      <w:bCs/>
                    </w:rPr>
                  </w:pPr>
                  <w:r>
                    <w:rPr>
                      <w:b/>
                      <w:bCs/>
                      <w:sz w:val="24"/>
                      <w:szCs w:val="30"/>
                    </w:rPr>
                    <w:t xml:space="preserve">Honorable </w:t>
                  </w:r>
                  <w:r w:rsidRPr="001732C3">
                    <w:rPr>
                      <w:b/>
                      <w:bCs/>
                      <w:sz w:val="24"/>
                      <w:szCs w:val="30"/>
                    </w:rPr>
                    <w:t>State Minister</w:t>
                  </w:r>
                </w:p>
                <w:p w:rsidR="003C3036" w:rsidRDefault="003C3036" w:rsidP="001732C3">
                  <w:pPr>
                    <w:spacing w:after="0" w:line="240" w:lineRule="auto"/>
                    <w:jc w:val="center"/>
                  </w:pPr>
                  <w:r>
                    <w:t>Ministry of Finance</w:t>
                  </w:r>
                </w:p>
                <w:p w:rsidR="003C3036" w:rsidRDefault="003C3036" w:rsidP="001732C3">
                  <w:pPr>
                    <w:spacing w:after="0" w:line="240" w:lineRule="auto"/>
                    <w:jc w:val="center"/>
                  </w:pPr>
                  <w:r>
                    <w:t>&amp; Ministry of Planning</w:t>
                  </w:r>
                </w:p>
                <w:p w:rsidR="003C3036" w:rsidRDefault="003C3036" w:rsidP="001732C3">
                  <w:pPr>
                    <w:spacing w:after="0" w:line="240" w:lineRule="auto"/>
                    <w:jc w:val="center"/>
                  </w:pPr>
                  <w:r>
                    <w:t>Government of the People’s Republic of Bangladesh</w:t>
                  </w:r>
                </w:p>
              </w:txbxContent>
            </v:textbox>
          </v:rect>
        </w:pict>
      </w:r>
      <w:r w:rsidR="001732C3" w:rsidRPr="00FA4F15">
        <w:rPr>
          <w:rFonts w:ascii="Times New Roman" w:hAnsi="Times New Roman" w:cs="Times New Roman"/>
          <w:noProof/>
          <w:color w:val="000000" w:themeColor="text1"/>
          <w:sz w:val="24"/>
          <w:szCs w:val="24"/>
          <w:lang w:bidi="ar-SA"/>
        </w:rPr>
        <w:drawing>
          <wp:inline distT="0" distB="0" distL="0" distR="0">
            <wp:extent cx="1322094" cy="1322094"/>
            <wp:effectExtent l="19050" t="0" r="0" b="0"/>
            <wp:docPr id="4" name="Picture 4" descr="C:\Users\Sobhani\Desktop\Downloaded\All Messages\Photo_Minister M.A. Mann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bhani\Desktop\Downloaded\All Messages\Photo_Minister M.A. Mannan.jpg"/>
                    <pic:cNvPicPr>
                      <a:picLocks noChangeAspect="1" noChangeArrowheads="1"/>
                    </pic:cNvPicPr>
                  </pic:nvPicPr>
                  <pic:blipFill>
                    <a:blip r:embed="rId11" cstate="print"/>
                    <a:srcRect/>
                    <a:stretch>
                      <a:fillRect/>
                    </a:stretch>
                  </pic:blipFill>
                  <pic:spPr bwMode="auto">
                    <a:xfrm>
                      <a:off x="0" y="0"/>
                      <a:ext cx="1321583" cy="1321583"/>
                    </a:xfrm>
                    <a:prstGeom prst="rect">
                      <a:avLst/>
                    </a:prstGeom>
                    <a:noFill/>
                    <a:ln w="9525">
                      <a:noFill/>
                      <a:miter lim="800000"/>
                      <a:headEnd/>
                      <a:tailEnd/>
                    </a:ln>
                  </pic:spPr>
                </pic:pic>
              </a:graphicData>
            </a:graphic>
          </wp:inline>
        </w:drawing>
      </w:r>
    </w:p>
    <w:p w:rsidR="00A34990" w:rsidRPr="00FA4F15" w:rsidRDefault="00A34990" w:rsidP="007B6473">
      <w:pPr>
        <w:spacing w:after="0" w:line="240" w:lineRule="auto"/>
        <w:jc w:val="center"/>
        <w:rPr>
          <w:rFonts w:ascii="Times New Roman" w:hAnsi="Times New Roman" w:cs="Times New Roman"/>
          <w:color w:val="000000" w:themeColor="text1"/>
          <w:sz w:val="24"/>
          <w:szCs w:val="24"/>
        </w:rPr>
      </w:pPr>
    </w:p>
    <w:p w:rsidR="00A34990" w:rsidRPr="00FA4F15" w:rsidRDefault="00A34990" w:rsidP="007B6473">
      <w:pPr>
        <w:spacing w:after="0" w:line="240" w:lineRule="auto"/>
        <w:jc w:val="center"/>
        <w:rPr>
          <w:rFonts w:ascii="Times New Roman" w:hAnsi="Times New Roman" w:cs="Times New Roman"/>
          <w:color w:val="000000" w:themeColor="text1"/>
          <w:sz w:val="24"/>
          <w:szCs w:val="24"/>
        </w:rPr>
      </w:pPr>
    </w:p>
    <w:p w:rsidR="001732C3" w:rsidRPr="00FA4F15" w:rsidRDefault="001732C3" w:rsidP="007B6473">
      <w:pPr>
        <w:spacing w:after="0" w:line="240" w:lineRule="auto"/>
        <w:jc w:val="center"/>
        <w:rPr>
          <w:rFonts w:ascii="Times New Roman" w:hAnsi="Times New Roman" w:cs="Times New Roman"/>
          <w:b/>
          <w:bCs/>
          <w:color w:val="000000" w:themeColor="text1"/>
          <w:sz w:val="24"/>
          <w:szCs w:val="24"/>
        </w:rPr>
      </w:pPr>
    </w:p>
    <w:p w:rsidR="00A34990" w:rsidRPr="00FA4F15" w:rsidRDefault="00A34990" w:rsidP="007B6473">
      <w:pPr>
        <w:spacing w:after="0" w:line="240" w:lineRule="auto"/>
        <w:jc w:val="center"/>
        <w:rPr>
          <w:rFonts w:ascii="Times New Roman" w:hAnsi="Times New Roman" w:cs="Times New Roman"/>
          <w:b/>
          <w:bCs/>
          <w:color w:val="000000" w:themeColor="text1"/>
          <w:sz w:val="24"/>
          <w:szCs w:val="24"/>
        </w:rPr>
      </w:pPr>
      <w:r w:rsidRPr="00FA4F15">
        <w:rPr>
          <w:rFonts w:ascii="Times New Roman" w:hAnsi="Times New Roman" w:cs="Times New Roman"/>
          <w:b/>
          <w:bCs/>
          <w:color w:val="000000" w:themeColor="text1"/>
          <w:sz w:val="24"/>
          <w:szCs w:val="24"/>
        </w:rPr>
        <w:t>Message</w:t>
      </w:r>
      <w:r w:rsidR="001D6B7B" w:rsidRPr="00FA4F15">
        <w:rPr>
          <w:rFonts w:ascii="Times New Roman" w:hAnsi="Times New Roman" w:cs="Times New Roman"/>
          <w:b/>
          <w:bCs/>
          <w:color w:val="000000" w:themeColor="text1"/>
          <w:sz w:val="24"/>
          <w:szCs w:val="24"/>
        </w:rPr>
        <w:t xml:space="preserve"> from the Chief Guest </w:t>
      </w:r>
    </w:p>
    <w:p w:rsidR="001D6B7B" w:rsidRPr="00FA4F15" w:rsidRDefault="001D6B7B" w:rsidP="007B6473">
      <w:pPr>
        <w:spacing w:after="0" w:line="240" w:lineRule="auto"/>
        <w:jc w:val="center"/>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It gives me immense pleasure to know that Daffodil International University in association with internationally reputed organizations is organizing “International Summit on Employability and Soft Skills” during 23-25 March 2017 at its Permanent Campus.</w:t>
      </w:r>
    </w:p>
    <w:p w:rsidR="001D6B7B" w:rsidRPr="00FA4F15" w:rsidRDefault="001D6B7B"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Soft skills gap among our graduates bas become a burning issue in present world. In my view, it is crucial to have a desired level of soft skills for employability and relevant experience in the workplace. Graduates, now, are facing problems entering into competitive job market as they fail to fulfill the demands of the employers. Nowadays a good number of institutions, practitioners and academics are engaged in the development field and are trying their best to solve this problem.</w:t>
      </w:r>
    </w:p>
    <w:p w:rsidR="001D6B7B" w:rsidRPr="00FA4F15" w:rsidRDefault="001D6B7B"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Indeed, the graduates who lack thinking skills along with communication skills and sense of responsibility negatively influence their professional career. Nowadays employers recruit those who have non-cognitive skills besides the specific knowledge on their subject. I am happy that the theme of the summit is related to this significant global matter.</w:t>
      </w:r>
    </w:p>
    <w:p w:rsidR="001D6B7B" w:rsidRPr="00FA4F15" w:rsidRDefault="001D6B7B"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 extend my thanks to DIU management for taking leadership in organizing such important event in Dhaka. I hope it will help create awareness &amp; encourage them to develop their skills in these areas.</w:t>
      </w:r>
    </w:p>
    <w:p w:rsidR="001D6B7B" w:rsidRPr="00FA4F15" w:rsidRDefault="001D6B7B" w:rsidP="007B6473">
      <w:pPr>
        <w:spacing w:after="0" w:line="240" w:lineRule="auto"/>
        <w:jc w:val="both"/>
        <w:rPr>
          <w:rFonts w:ascii="Times New Roman" w:hAnsi="Times New Roman" w:cs="Times New Roman"/>
          <w:color w:val="000000" w:themeColor="text1"/>
          <w:sz w:val="24"/>
          <w:szCs w:val="24"/>
        </w:rPr>
      </w:pPr>
    </w:p>
    <w:p w:rsidR="00A34990" w:rsidRPr="00FA4F15" w:rsidRDefault="00A34990"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 wish the summit a great success.</w:t>
      </w:r>
    </w:p>
    <w:p w:rsidR="001D6B7B" w:rsidRPr="00FA4F15" w:rsidRDefault="001D6B7B" w:rsidP="007B6473">
      <w:pPr>
        <w:spacing w:after="0" w:line="240" w:lineRule="auto"/>
        <w:rPr>
          <w:rFonts w:ascii="Times New Roman" w:hAnsi="Times New Roman" w:cs="Times New Roman"/>
          <w:color w:val="000000" w:themeColor="text1"/>
          <w:sz w:val="24"/>
          <w:szCs w:val="24"/>
        </w:rPr>
      </w:pPr>
    </w:p>
    <w:p w:rsidR="001D6B7B" w:rsidRPr="00FA4F15" w:rsidRDefault="001D6B7B" w:rsidP="007B6473">
      <w:pPr>
        <w:spacing w:after="0" w:line="240" w:lineRule="auto"/>
        <w:rPr>
          <w:rFonts w:ascii="Times New Roman" w:hAnsi="Times New Roman" w:cs="Times New Roman"/>
          <w:color w:val="000000" w:themeColor="text1"/>
          <w:sz w:val="24"/>
          <w:szCs w:val="24"/>
        </w:rPr>
      </w:pPr>
    </w:p>
    <w:p w:rsidR="00762A40" w:rsidRPr="00FA4F15" w:rsidRDefault="00762A40" w:rsidP="007B6473">
      <w:pPr>
        <w:spacing w:after="0" w:line="240" w:lineRule="auto"/>
        <w:rPr>
          <w:rFonts w:ascii="Times New Roman" w:hAnsi="Times New Roman" w:cs="Times New Roman"/>
          <w:b/>
          <w:bCs/>
          <w:color w:val="000000" w:themeColor="text1"/>
          <w:sz w:val="24"/>
          <w:szCs w:val="24"/>
        </w:rPr>
      </w:pPr>
    </w:p>
    <w:p w:rsidR="002971C6" w:rsidRPr="00FA4F15" w:rsidRDefault="00A34990"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b/>
          <w:bCs/>
          <w:color w:val="000000" w:themeColor="text1"/>
          <w:sz w:val="24"/>
          <w:szCs w:val="24"/>
        </w:rPr>
        <w:t>M. A. Mannan</w:t>
      </w:r>
      <w:r w:rsidRPr="00FA4F15">
        <w:rPr>
          <w:rFonts w:ascii="Times New Roman" w:hAnsi="Times New Roman" w:cs="Times New Roman"/>
          <w:color w:val="000000" w:themeColor="text1"/>
          <w:sz w:val="24"/>
          <w:szCs w:val="24"/>
        </w:rPr>
        <w:t>, MP</w:t>
      </w:r>
    </w:p>
    <w:p w:rsidR="002971C6" w:rsidRPr="00FA4F15" w:rsidRDefault="002971C6"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br w:type="page"/>
      </w:r>
    </w:p>
    <w:p w:rsidR="002971C6" w:rsidRPr="00FA4F15" w:rsidRDefault="002971C6" w:rsidP="007B6473">
      <w:pPr>
        <w:spacing w:after="0" w:line="240" w:lineRule="auto"/>
        <w:jc w:val="right"/>
        <w:rPr>
          <w:color w:val="000000" w:themeColor="text1"/>
        </w:rPr>
      </w:pPr>
    </w:p>
    <w:p w:rsidR="002971C6" w:rsidRPr="00FA4F15" w:rsidRDefault="00A07C0D" w:rsidP="007B6473">
      <w:pPr>
        <w:spacing w:after="0" w:line="240" w:lineRule="auto"/>
        <w:rPr>
          <w:color w:val="000000" w:themeColor="text1"/>
        </w:rPr>
      </w:pPr>
      <w:r>
        <w:rPr>
          <w:noProof/>
          <w:color w:val="000000" w:themeColor="text1"/>
        </w:rPr>
        <w:pict>
          <v:rect id="_x0000_s1031" style="position:absolute;margin-left:314.4pt;margin-top:3.15pt;width:131.15pt;height:52.25pt;z-index:251665408" strokecolor="white [3212]">
            <v:textbox>
              <w:txbxContent>
                <w:p w:rsidR="003C3036" w:rsidRDefault="003C3036">
                  <w:r w:rsidRPr="002971C6">
                    <w:rPr>
                      <w:noProof/>
                      <w:lang w:bidi="ar-SA"/>
                    </w:rPr>
                    <w:drawing>
                      <wp:inline distT="0" distB="0" distL="0" distR="0">
                        <wp:extent cx="1176826" cy="489233"/>
                        <wp:effectExtent l="19050" t="0" r="4274" b="0"/>
                        <wp:docPr id="2" name="Picture 17" descr="TQM log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QM logo 6"/>
                                <pic:cNvPicPr>
                                  <a:picLocks noChangeAspect="1" noChangeArrowheads="1"/>
                                </pic:cNvPicPr>
                              </pic:nvPicPr>
                              <pic:blipFill>
                                <a:blip r:embed="rId12"/>
                                <a:srcRect/>
                                <a:stretch>
                                  <a:fillRect/>
                                </a:stretch>
                              </pic:blipFill>
                              <pic:spPr bwMode="auto">
                                <a:xfrm>
                                  <a:off x="0" y="0"/>
                                  <a:ext cx="1178495" cy="489927"/>
                                </a:xfrm>
                                <a:prstGeom prst="rect">
                                  <a:avLst/>
                                </a:prstGeom>
                                <a:noFill/>
                                <a:ln w="9525">
                                  <a:noFill/>
                                  <a:miter lim="800000"/>
                                  <a:headEnd/>
                                  <a:tailEnd/>
                                </a:ln>
                              </pic:spPr>
                            </pic:pic>
                          </a:graphicData>
                        </a:graphic>
                      </wp:inline>
                    </w:drawing>
                  </w:r>
                </w:p>
              </w:txbxContent>
            </v:textbox>
          </v:rect>
        </w:pict>
      </w:r>
      <w:r>
        <w:rPr>
          <w:noProof/>
          <w:color w:val="000000" w:themeColor="text1"/>
        </w:rPr>
        <w:pict>
          <v:rect id="_x0000_s1032" style="position:absolute;margin-left:274.2pt;margin-top:58.15pt;width:198.1pt;height:60.1pt;z-index:251666432" strokecolor="white [3212]">
            <v:textbox>
              <w:txbxContent>
                <w:p w:rsidR="003C3036" w:rsidRDefault="003C3036" w:rsidP="002971C6">
                  <w:pPr>
                    <w:spacing w:after="0" w:line="240" w:lineRule="auto"/>
                    <w:jc w:val="center"/>
                  </w:pPr>
                  <w:r>
                    <w:t>Honorable CEO &amp; Principal Consultant</w:t>
                  </w:r>
                </w:p>
                <w:p w:rsidR="003C3036" w:rsidRDefault="003C3036" w:rsidP="002971C6">
                  <w:pPr>
                    <w:spacing w:after="0" w:line="240" w:lineRule="auto"/>
                    <w:jc w:val="center"/>
                  </w:pPr>
                  <w:r>
                    <w:t>TQM Consultants Sdn. Bhd.</w:t>
                  </w:r>
                </w:p>
                <w:p w:rsidR="003C3036" w:rsidRDefault="003C3036" w:rsidP="002971C6">
                  <w:pPr>
                    <w:spacing w:after="0" w:line="240" w:lineRule="auto"/>
                    <w:jc w:val="center"/>
                  </w:pPr>
                  <w:r>
                    <w:t>Malaysia</w:t>
                  </w:r>
                </w:p>
              </w:txbxContent>
            </v:textbox>
          </v:rect>
        </w:pict>
      </w:r>
      <w:r w:rsidR="002971C6" w:rsidRPr="00FA4F15">
        <w:rPr>
          <w:noProof/>
          <w:color w:val="000000" w:themeColor="text1"/>
          <w:lang w:bidi="ar-SA"/>
        </w:rPr>
        <w:drawing>
          <wp:inline distT="0" distB="0" distL="0" distR="0">
            <wp:extent cx="1543685" cy="139192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1543685" cy="1391920"/>
                    </a:xfrm>
                    <a:prstGeom prst="rect">
                      <a:avLst/>
                    </a:prstGeom>
                    <a:noFill/>
                    <a:ln w="9525">
                      <a:noFill/>
                      <a:miter lim="800000"/>
                      <a:headEnd/>
                      <a:tailEnd/>
                    </a:ln>
                  </pic:spPr>
                </pic:pic>
              </a:graphicData>
            </a:graphic>
          </wp:inline>
        </w:drawing>
      </w:r>
    </w:p>
    <w:p w:rsidR="002971C6" w:rsidRPr="00FA4F15" w:rsidRDefault="002971C6" w:rsidP="007B6473">
      <w:pPr>
        <w:spacing w:after="0" w:line="240" w:lineRule="auto"/>
        <w:jc w:val="center"/>
        <w:rPr>
          <w:b/>
          <w:color w:val="000000" w:themeColor="text1"/>
        </w:rPr>
      </w:pPr>
    </w:p>
    <w:p w:rsidR="002971C6" w:rsidRPr="00FA4F15" w:rsidRDefault="002971C6" w:rsidP="007B6473">
      <w:pPr>
        <w:spacing w:after="0" w:line="240" w:lineRule="auto"/>
        <w:jc w:val="center"/>
        <w:rPr>
          <w:b/>
          <w:color w:val="000000" w:themeColor="text1"/>
        </w:rPr>
      </w:pPr>
      <w:r w:rsidRPr="00FA4F15">
        <w:rPr>
          <w:b/>
          <w:color w:val="000000" w:themeColor="text1"/>
        </w:rPr>
        <w:t xml:space="preserve">Message from the Special Guest </w:t>
      </w:r>
    </w:p>
    <w:p w:rsidR="00A562FD" w:rsidRPr="00FA4F15" w:rsidRDefault="00A562FD" w:rsidP="007B6473">
      <w:pPr>
        <w:spacing w:after="0" w:line="240" w:lineRule="auto"/>
        <w:jc w:val="center"/>
        <w:rPr>
          <w:b/>
          <w:color w:val="000000" w:themeColor="text1"/>
        </w:rPr>
      </w:pPr>
    </w:p>
    <w:p w:rsidR="00A562FD" w:rsidRPr="00FA4F15" w:rsidRDefault="00A562FD" w:rsidP="007B6473">
      <w:pPr>
        <w:spacing w:after="0" w:line="240" w:lineRule="auto"/>
        <w:jc w:val="center"/>
        <w:rPr>
          <w:b/>
          <w:color w:val="000000" w:themeColor="text1"/>
        </w:rPr>
      </w:pPr>
    </w:p>
    <w:p w:rsidR="002971C6" w:rsidRPr="00FA4F15" w:rsidRDefault="002971C6" w:rsidP="007B6473">
      <w:pPr>
        <w:spacing w:after="0" w:line="240" w:lineRule="auto"/>
        <w:jc w:val="both"/>
        <w:rPr>
          <w:color w:val="000000" w:themeColor="text1"/>
          <w:spacing w:val="-2"/>
        </w:rPr>
      </w:pPr>
      <w:r w:rsidRPr="00FA4F15">
        <w:rPr>
          <w:color w:val="000000" w:themeColor="text1"/>
          <w:spacing w:val="-2"/>
        </w:rPr>
        <w:t xml:space="preserve">The “employability agenda” in higher education is no longer an option. Employers worldwide expect graduates to “hit the ground running” whilst graduates greatly value employability as “jobs for life” are increasingly becoming scarce. Employability is also important because it resonates with the requirements from professional bodies. Accordingly, higher education has an important role in producing well-rounded graduates with the relevant hard and soft skills which would empower them to thrive in the global workplace and to function productively in society. Hence, this </w:t>
      </w:r>
      <w:r w:rsidRPr="00FA4F15">
        <w:rPr>
          <w:i/>
          <w:color w:val="000000" w:themeColor="text1"/>
          <w:spacing w:val="-2"/>
        </w:rPr>
        <w:t>International Summit on Employability and Soft Skills</w:t>
      </w:r>
      <w:r w:rsidRPr="00FA4F15">
        <w:rPr>
          <w:color w:val="000000" w:themeColor="text1"/>
          <w:spacing w:val="-2"/>
        </w:rPr>
        <w:t xml:space="preserve"> organized under the visionary leadership of Daffodil International University at its permanent campus in Dhaka is both timely and relevant. </w:t>
      </w:r>
    </w:p>
    <w:p w:rsidR="00A562FD" w:rsidRPr="00FA4F15" w:rsidRDefault="00A562FD" w:rsidP="007B6473">
      <w:pPr>
        <w:spacing w:after="0" w:line="240" w:lineRule="auto"/>
        <w:jc w:val="both"/>
        <w:rPr>
          <w:color w:val="000000" w:themeColor="text1"/>
          <w:spacing w:val="-2"/>
        </w:rPr>
      </w:pPr>
    </w:p>
    <w:p w:rsidR="002971C6" w:rsidRPr="00FA4F15" w:rsidRDefault="002971C6" w:rsidP="007B6473">
      <w:pPr>
        <w:spacing w:after="0" w:line="240" w:lineRule="auto"/>
        <w:jc w:val="both"/>
        <w:rPr>
          <w:rStyle w:val="Strong"/>
          <w:b w:val="0"/>
          <w:color w:val="000000" w:themeColor="text1"/>
        </w:rPr>
      </w:pPr>
      <w:r w:rsidRPr="00FA4F15">
        <w:rPr>
          <w:rStyle w:val="Strong"/>
          <w:b w:val="0"/>
          <w:color w:val="000000" w:themeColor="text1"/>
        </w:rPr>
        <w:t xml:space="preserve">Among the major challenges faced by higher education institutions in implementing the employability agenda are convincing academia that preparing students for the world of work is </w:t>
      </w:r>
      <w:r w:rsidRPr="00FA4F15">
        <w:rPr>
          <w:rStyle w:val="Strong"/>
          <w:b w:val="0"/>
          <w:color w:val="000000" w:themeColor="text1"/>
          <w:spacing w:val="-2"/>
        </w:rPr>
        <w:t>part and parcel of “learning”; determining the appropriate university-wide approach for enhancing</w:t>
      </w:r>
      <w:r w:rsidRPr="00FA4F15">
        <w:rPr>
          <w:rStyle w:val="Strong"/>
          <w:b w:val="0"/>
          <w:color w:val="000000" w:themeColor="text1"/>
        </w:rPr>
        <w:t xml:space="preserve"> graduate employability; and how best to embed soft skills into the curriculum and assessment. In this regard, I am happy to learn that numerous local and global experts will be sharing best practices and their expertise pertaining to graduate employability and soft skills through paper presentations and workshops. </w:t>
      </w:r>
    </w:p>
    <w:p w:rsidR="00A562FD" w:rsidRPr="00FA4F15" w:rsidRDefault="00A562FD" w:rsidP="007B6473">
      <w:pPr>
        <w:spacing w:after="0" w:line="240" w:lineRule="auto"/>
        <w:jc w:val="both"/>
        <w:rPr>
          <w:rStyle w:val="Strong"/>
          <w:b w:val="0"/>
          <w:color w:val="000000" w:themeColor="text1"/>
        </w:rPr>
      </w:pPr>
    </w:p>
    <w:p w:rsidR="002971C6" w:rsidRPr="00FA4F15" w:rsidRDefault="002971C6" w:rsidP="007B6473">
      <w:pPr>
        <w:spacing w:after="0" w:line="240" w:lineRule="auto"/>
        <w:jc w:val="both"/>
        <w:rPr>
          <w:rStyle w:val="Strong"/>
          <w:b w:val="0"/>
          <w:color w:val="000000" w:themeColor="text1"/>
        </w:rPr>
      </w:pPr>
      <w:r w:rsidRPr="00FA4F15">
        <w:rPr>
          <w:rStyle w:val="Strong"/>
          <w:b w:val="0"/>
          <w:color w:val="000000" w:themeColor="text1"/>
        </w:rPr>
        <w:t xml:space="preserve">I am confident that participants will find this summit most useful in finding answers to the </w:t>
      </w:r>
      <w:r w:rsidRPr="00FA4F15">
        <w:rPr>
          <w:rStyle w:val="Strong"/>
          <w:b w:val="0"/>
          <w:color w:val="000000" w:themeColor="text1"/>
          <w:spacing w:val="-4"/>
        </w:rPr>
        <w:t>numerous challenges faced by higher education institutions in enhancing graduate employability</w:t>
      </w:r>
      <w:r w:rsidRPr="00FA4F15">
        <w:rPr>
          <w:rStyle w:val="Strong"/>
          <w:b w:val="0"/>
          <w:color w:val="000000" w:themeColor="text1"/>
        </w:rPr>
        <w:t xml:space="preserve"> and soft skills. </w:t>
      </w:r>
      <w:bookmarkStart w:id="0" w:name="_GoBack"/>
      <w:bookmarkEnd w:id="0"/>
    </w:p>
    <w:p w:rsidR="002971C6" w:rsidRPr="00FA4F15" w:rsidRDefault="002971C6" w:rsidP="007B6473">
      <w:pPr>
        <w:spacing w:after="0" w:line="240" w:lineRule="auto"/>
        <w:jc w:val="both"/>
        <w:rPr>
          <w:rStyle w:val="Strong"/>
          <w:b w:val="0"/>
          <w:color w:val="000000" w:themeColor="text1"/>
        </w:rPr>
      </w:pPr>
    </w:p>
    <w:p w:rsidR="00A562FD" w:rsidRPr="00FA4F15" w:rsidRDefault="00A562FD" w:rsidP="007B6473">
      <w:pPr>
        <w:spacing w:after="0" w:line="240" w:lineRule="auto"/>
        <w:jc w:val="both"/>
        <w:rPr>
          <w:rStyle w:val="Strong"/>
          <w:b w:val="0"/>
          <w:color w:val="000000" w:themeColor="text1"/>
        </w:rPr>
      </w:pPr>
    </w:p>
    <w:p w:rsidR="00A562FD" w:rsidRPr="00FA4F15" w:rsidRDefault="002971C6" w:rsidP="007B6473">
      <w:pPr>
        <w:spacing w:after="0" w:line="240" w:lineRule="auto"/>
        <w:jc w:val="both"/>
        <w:rPr>
          <w:rStyle w:val="Strong"/>
          <w:bCs w:val="0"/>
          <w:color w:val="000000" w:themeColor="text1"/>
        </w:rPr>
      </w:pPr>
      <w:r w:rsidRPr="00FA4F15">
        <w:rPr>
          <w:rStyle w:val="Strong"/>
          <w:bCs w:val="0"/>
          <w:color w:val="000000" w:themeColor="text1"/>
        </w:rPr>
        <w:t>Dr. Ranjit Singh Malhi</w:t>
      </w:r>
    </w:p>
    <w:p w:rsidR="00A562FD" w:rsidRPr="00FA4F15" w:rsidRDefault="00A562FD" w:rsidP="007B6473">
      <w:pPr>
        <w:spacing w:after="0" w:line="240" w:lineRule="auto"/>
        <w:rPr>
          <w:rStyle w:val="Strong"/>
          <w:bCs w:val="0"/>
          <w:color w:val="000000" w:themeColor="text1"/>
        </w:rPr>
      </w:pPr>
      <w:r w:rsidRPr="00FA4F15">
        <w:rPr>
          <w:rStyle w:val="Strong"/>
          <w:bCs w:val="0"/>
          <w:color w:val="000000" w:themeColor="text1"/>
        </w:rPr>
        <w:br w:type="page"/>
      </w:r>
    </w:p>
    <w:p w:rsidR="002971C6" w:rsidRPr="00FA4F15" w:rsidRDefault="002971C6" w:rsidP="007B6473">
      <w:pPr>
        <w:spacing w:after="0" w:line="240" w:lineRule="auto"/>
        <w:jc w:val="both"/>
        <w:rPr>
          <w:rStyle w:val="Strong"/>
          <w:bCs w:val="0"/>
          <w:color w:val="000000" w:themeColor="text1"/>
        </w:rPr>
      </w:pPr>
    </w:p>
    <w:p w:rsidR="00FB6CF9" w:rsidRPr="00FA4F15" w:rsidRDefault="00FB6CF9" w:rsidP="007B6473">
      <w:pPr>
        <w:spacing w:after="0" w:line="240" w:lineRule="auto"/>
        <w:rPr>
          <w:rFonts w:ascii="Times New Roman" w:hAnsi="Times New Roman" w:cs="Times New Roman"/>
          <w:color w:val="000000" w:themeColor="text1"/>
          <w:sz w:val="24"/>
          <w:szCs w:val="24"/>
        </w:rPr>
      </w:pPr>
    </w:p>
    <w:p w:rsidR="00634BA5" w:rsidRPr="00FA4F15" w:rsidRDefault="00634BA5" w:rsidP="007B6473">
      <w:pPr>
        <w:spacing w:after="0" w:line="240" w:lineRule="auto"/>
        <w:jc w:val="center"/>
        <w:rPr>
          <w:rFonts w:cs="Times New Roman"/>
          <w:b/>
          <w:bCs/>
          <w:color w:val="000000" w:themeColor="text1"/>
          <w:sz w:val="24"/>
          <w:szCs w:val="30"/>
        </w:rPr>
      </w:pPr>
    </w:p>
    <w:p w:rsidR="00634BA5" w:rsidRPr="00FA4F15" w:rsidRDefault="00A07C0D" w:rsidP="007B6473">
      <w:pPr>
        <w:spacing w:after="0" w:line="240" w:lineRule="auto"/>
        <w:rPr>
          <w:rFonts w:cs="Times New Roman"/>
          <w:b/>
          <w:bCs/>
          <w:color w:val="000000" w:themeColor="text1"/>
          <w:sz w:val="24"/>
          <w:szCs w:val="30"/>
        </w:rPr>
      </w:pPr>
      <w:r w:rsidRPr="00A07C0D">
        <w:rPr>
          <w:noProof/>
          <w:color w:val="000000" w:themeColor="text1"/>
        </w:rPr>
        <w:pict>
          <v:rect id="_x0000_s1029" style="position:absolute;margin-left:274.3pt;margin-top:4.6pt;width:157.3pt;height:49.1pt;z-index:251663360" strokecolor="white [3212]">
            <v:textbox>
              <w:txbxContent>
                <w:p w:rsidR="003C3036" w:rsidRDefault="003C3036">
                  <w:r>
                    <w:rPr>
                      <w:noProof/>
                      <w:lang w:bidi="ar-SA"/>
                    </w:rPr>
                    <w:drawing>
                      <wp:inline distT="0" distB="0" distL="0" distR="0">
                        <wp:extent cx="1933575" cy="480495"/>
                        <wp:effectExtent l="19050" t="0" r="9525" b="0"/>
                        <wp:docPr id="12" name="Picture 12" descr="Image result for logo of daffodil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logo of daffodil international university"/>
                                <pic:cNvPicPr>
                                  <a:picLocks noChangeAspect="1" noChangeArrowheads="1"/>
                                </pic:cNvPicPr>
                              </pic:nvPicPr>
                              <pic:blipFill>
                                <a:blip r:embed="rId14"/>
                                <a:srcRect/>
                                <a:stretch>
                                  <a:fillRect/>
                                </a:stretch>
                              </pic:blipFill>
                              <pic:spPr bwMode="auto">
                                <a:xfrm>
                                  <a:off x="0" y="0"/>
                                  <a:ext cx="1933575" cy="480495"/>
                                </a:xfrm>
                                <a:prstGeom prst="rect">
                                  <a:avLst/>
                                </a:prstGeom>
                                <a:noFill/>
                                <a:ln w="9525">
                                  <a:noFill/>
                                  <a:miter lim="800000"/>
                                  <a:headEnd/>
                                  <a:tailEnd/>
                                </a:ln>
                              </pic:spPr>
                            </pic:pic>
                          </a:graphicData>
                        </a:graphic>
                      </wp:inline>
                    </w:drawing>
                  </w:r>
                </w:p>
              </w:txbxContent>
            </v:textbox>
          </v:rect>
        </w:pict>
      </w:r>
      <w:r w:rsidRPr="00A07C0D">
        <w:rPr>
          <w:noProof/>
          <w:color w:val="000000" w:themeColor="text1"/>
        </w:rPr>
        <w:pict>
          <v:rect id="_x0000_s1030" style="position:absolute;margin-left:278.35pt;margin-top:58.75pt;width:172.9pt;height:49.5pt;z-index:251664384" strokecolor="white [3212]">
            <v:textbox>
              <w:txbxContent>
                <w:p w:rsidR="003C3036" w:rsidRPr="002971C6" w:rsidRDefault="003C3036" w:rsidP="002971C6">
                  <w:pPr>
                    <w:spacing w:after="0" w:line="240" w:lineRule="auto"/>
                    <w:jc w:val="center"/>
                    <w:rPr>
                      <w:b/>
                      <w:bCs/>
                    </w:rPr>
                  </w:pPr>
                  <w:r w:rsidRPr="002971C6">
                    <w:rPr>
                      <w:b/>
                      <w:bCs/>
                    </w:rPr>
                    <w:t>Honorable Chairman</w:t>
                  </w:r>
                </w:p>
                <w:p w:rsidR="003C3036" w:rsidRDefault="003C3036" w:rsidP="002971C6">
                  <w:pPr>
                    <w:spacing w:after="0" w:line="240" w:lineRule="auto"/>
                    <w:jc w:val="center"/>
                  </w:pPr>
                  <w:r>
                    <w:t>Board of Trustees</w:t>
                  </w:r>
                </w:p>
                <w:p w:rsidR="003C3036" w:rsidRDefault="003C3036" w:rsidP="002971C6">
                  <w:pPr>
                    <w:spacing w:after="0" w:line="240" w:lineRule="auto"/>
                    <w:jc w:val="center"/>
                  </w:pPr>
                  <w:r>
                    <w:t>Daffodil International University</w:t>
                  </w:r>
                </w:p>
              </w:txbxContent>
            </v:textbox>
          </v:rect>
        </w:pict>
      </w:r>
      <w:r w:rsidR="00FF5788" w:rsidRPr="00FA4F15">
        <w:rPr>
          <w:noProof/>
          <w:color w:val="000000" w:themeColor="text1"/>
          <w:lang w:bidi="ar-SA"/>
        </w:rPr>
        <w:drawing>
          <wp:inline distT="0" distB="0" distL="0" distR="0">
            <wp:extent cx="1048537" cy="1233583"/>
            <wp:effectExtent l="19050" t="0" r="0" b="0"/>
            <wp:docPr id="6" name="Picture 6"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pic:cNvPicPr>
                      <a:picLocks noChangeAspect="1" noChangeArrowheads="1"/>
                    </pic:cNvPicPr>
                  </pic:nvPicPr>
                  <pic:blipFill>
                    <a:blip r:embed="rId15" cstate="print"/>
                    <a:srcRect/>
                    <a:stretch>
                      <a:fillRect/>
                    </a:stretch>
                  </pic:blipFill>
                  <pic:spPr bwMode="auto">
                    <a:xfrm>
                      <a:off x="0" y="0"/>
                      <a:ext cx="1050132" cy="1235459"/>
                    </a:xfrm>
                    <a:prstGeom prst="rect">
                      <a:avLst/>
                    </a:prstGeom>
                    <a:noFill/>
                    <a:ln w="9525">
                      <a:noFill/>
                      <a:miter lim="800000"/>
                      <a:headEnd/>
                      <a:tailEnd/>
                    </a:ln>
                  </pic:spPr>
                </pic:pic>
              </a:graphicData>
            </a:graphic>
          </wp:inline>
        </w:drawing>
      </w:r>
    </w:p>
    <w:p w:rsidR="00634BA5" w:rsidRPr="00FA4F15" w:rsidRDefault="00634BA5" w:rsidP="007B6473">
      <w:pPr>
        <w:spacing w:after="0" w:line="240" w:lineRule="auto"/>
        <w:jc w:val="center"/>
        <w:rPr>
          <w:rFonts w:cs="Times New Roman"/>
          <w:b/>
          <w:bCs/>
          <w:color w:val="000000" w:themeColor="text1"/>
          <w:sz w:val="24"/>
          <w:szCs w:val="30"/>
        </w:rPr>
      </w:pPr>
    </w:p>
    <w:p w:rsidR="002971C6" w:rsidRPr="00FA4F15" w:rsidRDefault="002971C6" w:rsidP="007B6473">
      <w:pPr>
        <w:spacing w:after="0" w:line="240" w:lineRule="auto"/>
        <w:jc w:val="center"/>
        <w:rPr>
          <w:rFonts w:cs="Times New Roman"/>
          <w:b/>
          <w:bCs/>
          <w:color w:val="000000" w:themeColor="text1"/>
          <w:sz w:val="24"/>
          <w:szCs w:val="30"/>
        </w:rPr>
      </w:pPr>
    </w:p>
    <w:p w:rsidR="00634BA5" w:rsidRPr="00FA4F15" w:rsidRDefault="00634BA5" w:rsidP="007B6473">
      <w:pPr>
        <w:spacing w:after="0" w:line="240" w:lineRule="auto"/>
        <w:jc w:val="center"/>
        <w:rPr>
          <w:rFonts w:ascii="Calibri" w:eastAsia="Times New Roman" w:hAnsi="Calibri"/>
          <w:b/>
          <w:bCs/>
          <w:color w:val="000000" w:themeColor="text1"/>
          <w:sz w:val="24"/>
          <w:szCs w:val="30"/>
        </w:rPr>
      </w:pPr>
      <w:r w:rsidRPr="00FA4F15">
        <w:rPr>
          <w:rFonts w:cs="Times New Roman"/>
          <w:b/>
          <w:bCs/>
          <w:color w:val="000000" w:themeColor="text1"/>
          <w:sz w:val="24"/>
          <w:szCs w:val="30"/>
        </w:rPr>
        <w:t xml:space="preserve">Message </w:t>
      </w:r>
    </w:p>
    <w:p w:rsidR="00634BA5" w:rsidRPr="00FA4F15" w:rsidRDefault="00634BA5" w:rsidP="007B6473">
      <w:pPr>
        <w:spacing w:after="0" w:line="240" w:lineRule="auto"/>
        <w:jc w:val="both"/>
        <w:rPr>
          <w:rFonts w:ascii="Calibri" w:eastAsia="Times New Roman" w:hAnsi="Calibri" w:cs="Times New Roman"/>
          <w:color w:val="000000" w:themeColor="text1"/>
        </w:rPr>
      </w:pPr>
    </w:p>
    <w:p w:rsidR="00634BA5" w:rsidRPr="00FA4F15" w:rsidRDefault="00634BA5" w:rsidP="007B6473">
      <w:pPr>
        <w:spacing w:after="0" w:line="240" w:lineRule="auto"/>
        <w:jc w:val="both"/>
        <w:rPr>
          <w:rFonts w:cs="Times New Roman"/>
          <w:color w:val="000000" w:themeColor="text1"/>
        </w:rPr>
      </w:pPr>
      <w:r w:rsidRPr="00FA4F15">
        <w:rPr>
          <w:rFonts w:ascii="Calibri" w:eastAsia="Times New Roman" w:hAnsi="Calibri" w:cs="Times New Roman"/>
          <w:color w:val="000000" w:themeColor="text1"/>
        </w:rPr>
        <w:t xml:space="preserve">It is my pleasure that Daffodil International University (DIU) is going to host an international academic event titled “International Summit on Employability and Soft Skills (ISESS2017)” to facilitate more opportunity to our graduates. I love to think that our graduates are our sprit to build our motherland into an incomparable sky height. DIU has redesigned its motto as the employability first. During interviewing a graduate, an employer looks not only for subject knowledge up to the mark, but also communication skills, presentation skills, confidence, spirit to harness their soft skills. For that reason, DIU has introduced presentation in each and every course as an integral part of the course, including some practical involvement. </w:t>
      </w:r>
    </w:p>
    <w:p w:rsidR="00634BA5" w:rsidRPr="00FA4F15" w:rsidRDefault="00634BA5" w:rsidP="007B6473">
      <w:pPr>
        <w:spacing w:after="0" w:line="240" w:lineRule="auto"/>
        <w:jc w:val="both"/>
        <w:rPr>
          <w:rFonts w:cs="Times New Roman"/>
          <w:color w:val="000000" w:themeColor="text1"/>
        </w:rPr>
      </w:pPr>
    </w:p>
    <w:p w:rsidR="00634BA5" w:rsidRPr="00FA4F15" w:rsidRDefault="00634BA5"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 xml:space="preserve">We introduced a full 3 credit hours course for all undergraduate students named as “Art of Leaving” to motivate and cultivate the human values as well as to nurture student’s internal ability for creation and passion of their own work and also to love themselves and their surroundings. We also are going to introduce another course named “Employability” for the motivation of students to work on their respective disciplines. </w:t>
      </w:r>
    </w:p>
    <w:p w:rsidR="00634BA5" w:rsidRPr="00FA4F15" w:rsidRDefault="00634BA5" w:rsidP="007B6473">
      <w:pPr>
        <w:spacing w:after="0" w:line="240" w:lineRule="auto"/>
        <w:jc w:val="both"/>
        <w:rPr>
          <w:rFonts w:cs="Times New Roman"/>
          <w:color w:val="000000" w:themeColor="text1"/>
        </w:rPr>
      </w:pPr>
    </w:p>
    <w:p w:rsidR="00634BA5" w:rsidRPr="00FA4F15" w:rsidRDefault="00634BA5"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 xml:space="preserve">I believe and hope that our teachers, researchers, employers as well as students would find out the challenges and opportunities regarding the correlation between employability and soft skills and would be able to concentrate on it to meet the upcoming challenges of the day. </w:t>
      </w:r>
    </w:p>
    <w:p w:rsidR="00634BA5" w:rsidRPr="00FA4F15" w:rsidRDefault="00634BA5" w:rsidP="007B6473">
      <w:pPr>
        <w:spacing w:after="0" w:line="240" w:lineRule="auto"/>
        <w:jc w:val="both"/>
        <w:rPr>
          <w:rFonts w:cs="Times New Roman"/>
          <w:color w:val="000000" w:themeColor="text1"/>
        </w:rPr>
      </w:pPr>
    </w:p>
    <w:p w:rsidR="00634BA5" w:rsidRPr="00FA4F15" w:rsidRDefault="00634BA5"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 xml:space="preserve">I would like to convey my gratitude and sincere thanks to all participants, speakers, paper presenters, session chairs, co-organizers and partners for joining the Summit. </w:t>
      </w:r>
    </w:p>
    <w:p w:rsidR="00634BA5" w:rsidRPr="00FA4F15" w:rsidRDefault="00634BA5" w:rsidP="007B6473">
      <w:pPr>
        <w:spacing w:after="0" w:line="240" w:lineRule="auto"/>
        <w:jc w:val="both"/>
        <w:rPr>
          <w:rFonts w:ascii="Calibri" w:eastAsia="Times New Roman" w:hAnsi="Calibri" w:cs="Times New Roman"/>
          <w:color w:val="000000" w:themeColor="text1"/>
        </w:rPr>
      </w:pPr>
      <w:r w:rsidRPr="00FA4F15">
        <w:rPr>
          <w:rFonts w:cs="Times New Roman"/>
          <w:color w:val="000000" w:themeColor="text1"/>
        </w:rPr>
        <w:br/>
      </w:r>
      <w:r w:rsidRPr="00FA4F15">
        <w:rPr>
          <w:rFonts w:ascii="Calibri" w:eastAsia="Times New Roman" w:hAnsi="Calibri" w:cs="Times New Roman"/>
          <w:color w:val="000000" w:themeColor="text1"/>
        </w:rPr>
        <w:t>I wish the best of success for this Summit.</w:t>
      </w:r>
    </w:p>
    <w:p w:rsidR="00634BA5" w:rsidRPr="00FA4F15" w:rsidRDefault="00634BA5"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 xml:space="preserve">         </w:t>
      </w:r>
    </w:p>
    <w:p w:rsidR="00634BA5" w:rsidRPr="00FA4F15" w:rsidRDefault="00634BA5" w:rsidP="007B6473">
      <w:pPr>
        <w:spacing w:after="0" w:line="240" w:lineRule="auto"/>
        <w:jc w:val="both"/>
        <w:rPr>
          <w:rFonts w:cs="Times New Roman"/>
          <w:color w:val="000000" w:themeColor="text1"/>
        </w:rPr>
      </w:pPr>
    </w:p>
    <w:p w:rsidR="00634BA5" w:rsidRPr="00FA4F15" w:rsidRDefault="00634BA5" w:rsidP="007B6473">
      <w:pPr>
        <w:spacing w:after="0" w:line="240" w:lineRule="auto"/>
        <w:jc w:val="both"/>
        <w:rPr>
          <w:rFonts w:cs="Times New Roman"/>
          <w:color w:val="000000" w:themeColor="text1"/>
        </w:rPr>
      </w:pPr>
    </w:p>
    <w:p w:rsidR="00634BA5" w:rsidRPr="00FA4F15" w:rsidRDefault="00762A40" w:rsidP="007B6473">
      <w:pPr>
        <w:spacing w:after="0" w:line="240" w:lineRule="auto"/>
        <w:jc w:val="both"/>
        <w:rPr>
          <w:rFonts w:ascii="Calibri" w:eastAsia="Times New Roman" w:hAnsi="Calibri" w:cs="Times New Roman"/>
          <w:b/>
          <w:bCs/>
          <w:color w:val="000000" w:themeColor="text1"/>
        </w:rPr>
      </w:pPr>
      <w:r w:rsidRPr="00FA4F15">
        <w:rPr>
          <w:rFonts w:ascii="Calibri" w:eastAsia="Times New Roman" w:hAnsi="Calibri" w:cs="Times New Roman"/>
          <w:b/>
          <w:bCs/>
          <w:color w:val="000000" w:themeColor="text1"/>
        </w:rPr>
        <w:t>Md. Sabur Khan</w:t>
      </w:r>
    </w:p>
    <w:p w:rsidR="00634BA5" w:rsidRPr="00FA4F15" w:rsidRDefault="00634BA5" w:rsidP="007B6473">
      <w:pPr>
        <w:spacing w:after="0" w:line="240" w:lineRule="auto"/>
        <w:rPr>
          <w:rFonts w:ascii="Times New Roman" w:hAnsi="Times New Roman" w:cs="Times New Roman"/>
          <w:color w:val="000000" w:themeColor="text1"/>
          <w:sz w:val="24"/>
          <w:szCs w:val="24"/>
        </w:rPr>
      </w:pPr>
    </w:p>
    <w:p w:rsidR="00A34990" w:rsidRPr="00FA4F15" w:rsidRDefault="00A34990" w:rsidP="007B6473">
      <w:pPr>
        <w:spacing w:after="0" w:line="240" w:lineRule="auto"/>
        <w:rPr>
          <w:rFonts w:ascii="Times New Roman" w:hAnsi="Times New Roman" w:cs="Times New Roman"/>
          <w:color w:val="000000" w:themeColor="text1"/>
          <w:sz w:val="24"/>
          <w:szCs w:val="24"/>
        </w:rPr>
      </w:pPr>
    </w:p>
    <w:p w:rsidR="00762A40" w:rsidRPr="00FA4F15" w:rsidRDefault="00762A40" w:rsidP="007B6473">
      <w:pPr>
        <w:spacing w:after="0" w:line="240" w:lineRule="auto"/>
        <w:rPr>
          <w:rFonts w:ascii="Calibri" w:eastAsia="Times New Roman" w:hAnsi="Calibri"/>
          <w:color w:val="000000" w:themeColor="text1"/>
        </w:rPr>
      </w:pPr>
      <w:r w:rsidRPr="00FA4F15">
        <w:rPr>
          <w:rFonts w:ascii="Calibri" w:eastAsia="Times New Roman" w:hAnsi="Calibri"/>
          <w:color w:val="000000" w:themeColor="text1"/>
        </w:rPr>
        <w:br w:type="page"/>
      </w:r>
    </w:p>
    <w:p w:rsidR="00A34990" w:rsidRPr="00FA4F15" w:rsidRDefault="00A07C0D" w:rsidP="007B6473">
      <w:pPr>
        <w:spacing w:after="0" w:line="240" w:lineRule="auto"/>
        <w:jc w:val="both"/>
        <w:rPr>
          <w:rFonts w:ascii="Calibri" w:eastAsia="Times New Roman" w:hAnsi="Calibri"/>
          <w:color w:val="000000" w:themeColor="text1"/>
        </w:rPr>
      </w:pPr>
      <w:r>
        <w:rPr>
          <w:rFonts w:ascii="Calibri" w:eastAsia="Times New Roman" w:hAnsi="Calibri"/>
          <w:noProof/>
          <w:color w:val="000000" w:themeColor="text1"/>
        </w:rPr>
        <w:lastRenderedPageBreak/>
        <w:pict>
          <v:rect id="_x0000_s1033" style="position:absolute;left:0;text-align:left;margin-left:218.75pt;margin-top:-3.85pt;width:157.3pt;height:49.1pt;z-index:251667456" strokecolor="white [3212]">
            <v:textbox>
              <w:txbxContent>
                <w:p w:rsidR="003C3036" w:rsidRDefault="003C3036" w:rsidP="00762A40">
                  <w:r>
                    <w:rPr>
                      <w:noProof/>
                      <w:lang w:bidi="ar-SA"/>
                    </w:rPr>
                    <w:drawing>
                      <wp:inline distT="0" distB="0" distL="0" distR="0">
                        <wp:extent cx="1933575" cy="480495"/>
                        <wp:effectExtent l="19050" t="0" r="9525" b="0"/>
                        <wp:docPr id="11" name="Picture 12" descr="Image result for logo of daffodil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logo of daffodil international university"/>
                                <pic:cNvPicPr>
                                  <a:picLocks noChangeAspect="1" noChangeArrowheads="1"/>
                                </pic:cNvPicPr>
                              </pic:nvPicPr>
                              <pic:blipFill>
                                <a:blip r:embed="rId14"/>
                                <a:srcRect/>
                                <a:stretch>
                                  <a:fillRect/>
                                </a:stretch>
                              </pic:blipFill>
                              <pic:spPr bwMode="auto">
                                <a:xfrm>
                                  <a:off x="0" y="0"/>
                                  <a:ext cx="1933575" cy="480495"/>
                                </a:xfrm>
                                <a:prstGeom prst="rect">
                                  <a:avLst/>
                                </a:prstGeom>
                                <a:noFill/>
                                <a:ln w="9525">
                                  <a:noFill/>
                                  <a:miter lim="800000"/>
                                  <a:headEnd/>
                                  <a:tailEnd/>
                                </a:ln>
                              </pic:spPr>
                            </pic:pic>
                          </a:graphicData>
                        </a:graphic>
                      </wp:inline>
                    </w:drawing>
                  </w:r>
                </w:p>
              </w:txbxContent>
            </v:textbox>
          </v:rect>
        </w:pict>
      </w:r>
      <w:r w:rsidR="00762A40" w:rsidRPr="00FA4F15">
        <w:rPr>
          <w:rFonts w:ascii="Calibri" w:eastAsia="Times New Roman" w:hAnsi="Calibri"/>
          <w:noProof/>
          <w:color w:val="000000" w:themeColor="text1"/>
          <w:lang w:bidi="ar-SA"/>
        </w:rPr>
        <w:drawing>
          <wp:anchor distT="0" distB="0" distL="114300" distR="114300" simplePos="0" relativeHeight="251669504" behindDoc="0" locked="0" layoutInCell="1" allowOverlap="1">
            <wp:simplePos x="0" y="0"/>
            <wp:positionH relativeFrom="margin">
              <wp:posOffset>-665683</wp:posOffset>
            </wp:positionH>
            <wp:positionV relativeFrom="margin">
              <wp:posOffset>-58522</wp:posOffset>
            </wp:positionV>
            <wp:extent cx="1353312" cy="1265530"/>
            <wp:effectExtent l="0" t="0" r="0" b="0"/>
            <wp:wrapSquare wrapText="bothSides"/>
            <wp:docPr id="13" name="Picture 1" descr="E:\Moniruzzaman\VC Office\VC Office\MONIR, VC office\Yousuf Sir-VC\Passport Photo...VC Sir\7F9A898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niruzzaman\VC Office\VC Office\MONIR, VC office\Yousuf Sir-VC\Passport Photo...VC Sir\7F9A8981 copy.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3185" cy="1264920"/>
                    </a:xfrm>
                    <a:prstGeom prst="rect">
                      <a:avLst/>
                    </a:prstGeom>
                    <a:noFill/>
                    <a:ln>
                      <a:noFill/>
                    </a:ln>
                  </pic:spPr>
                </pic:pic>
              </a:graphicData>
            </a:graphic>
          </wp:anchor>
        </w:drawing>
      </w:r>
    </w:p>
    <w:p w:rsidR="00762A40" w:rsidRPr="00FA4F15" w:rsidRDefault="00762A40" w:rsidP="007B6473">
      <w:pPr>
        <w:spacing w:after="0" w:line="240" w:lineRule="auto"/>
        <w:jc w:val="center"/>
        <w:rPr>
          <w:rFonts w:ascii="Calibri" w:eastAsia="Times New Roman" w:hAnsi="Calibri" w:cs="Times New Roman"/>
          <w:color w:val="000000" w:themeColor="text1"/>
        </w:rPr>
      </w:pPr>
    </w:p>
    <w:p w:rsidR="00762A40" w:rsidRPr="00FA4F15" w:rsidRDefault="00A07C0D" w:rsidP="007B6473">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noProof/>
          <w:color w:val="000000" w:themeColor="text1"/>
        </w:rPr>
        <w:pict>
          <v:rect id="_x0000_s1034" style="position:absolute;left:0;text-align:left;margin-left:227.65pt;margin-top:9.65pt;width:172.9pt;height:49.5pt;z-index:251670528" strokecolor="white [3212]">
            <v:textbox>
              <w:txbxContent>
                <w:p w:rsidR="003C3036" w:rsidRDefault="003C3036" w:rsidP="00762A40">
                  <w:pPr>
                    <w:spacing w:after="0" w:line="240" w:lineRule="auto"/>
                    <w:jc w:val="center"/>
                  </w:pPr>
                  <w:r w:rsidRPr="002971C6">
                    <w:rPr>
                      <w:b/>
                      <w:bCs/>
                    </w:rPr>
                    <w:t xml:space="preserve">Honorable </w:t>
                  </w:r>
                  <w:r>
                    <w:rPr>
                      <w:b/>
                      <w:bCs/>
                    </w:rPr>
                    <w:t xml:space="preserve">Vice-Chancellor </w:t>
                  </w:r>
                </w:p>
                <w:p w:rsidR="003C3036" w:rsidRDefault="003C3036" w:rsidP="00762A40">
                  <w:pPr>
                    <w:spacing w:after="0" w:line="240" w:lineRule="auto"/>
                    <w:jc w:val="center"/>
                  </w:pPr>
                  <w:r>
                    <w:t>Daffodil International University</w:t>
                  </w:r>
                </w:p>
              </w:txbxContent>
            </v:textbox>
          </v:rect>
        </w:pict>
      </w:r>
    </w:p>
    <w:p w:rsidR="00762A40" w:rsidRPr="00FA4F15" w:rsidRDefault="00762A40" w:rsidP="007B6473">
      <w:pPr>
        <w:spacing w:after="0" w:line="240" w:lineRule="auto"/>
        <w:jc w:val="center"/>
        <w:rPr>
          <w:rFonts w:ascii="Calibri" w:eastAsia="Times New Roman" w:hAnsi="Calibri" w:cs="Times New Roman"/>
          <w:color w:val="000000" w:themeColor="text1"/>
        </w:rPr>
      </w:pPr>
    </w:p>
    <w:p w:rsidR="00762A40" w:rsidRPr="00FA4F15" w:rsidRDefault="00762A40" w:rsidP="007B6473">
      <w:pPr>
        <w:spacing w:after="0" w:line="240" w:lineRule="auto"/>
        <w:jc w:val="center"/>
        <w:rPr>
          <w:rFonts w:ascii="Calibri" w:eastAsia="Times New Roman" w:hAnsi="Calibri" w:cs="Times New Roman"/>
          <w:color w:val="000000" w:themeColor="text1"/>
        </w:rPr>
      </w:pPr>
    </w:p>
    <w:p w:rsidR="00762A40" w:rsidRPr="00FA4F15" w:rsidRDefault="00762A40" w:rsidP="007B6473">
      <w:pPr>
        <w:spacing w:after="0" w:line="240" w:lineRule="auto"/>
        <w:jc w:val="center"/>
        <w:rPr>
          <w:rFonts w:ascii="Calibri" w:eastAsia="Times New Roman" w:hAnsi="Calibri" w:cs="Times New Roman"/>
          <w:b/>
          <w:bCs/>
          <w:color w:val="000000" w:themeColor="text1"/>
        </w:rPr>
      </w:pPr>
      <w:r w:rsidRPr="00FA4F15">
        <w:rPr>
          <w:rFonts w:ascii="Calibri" w:eastAsia="Times New Roman" w:hAnsi="Calibri" w:cs="Times New Roman"/>
          <w:b/>
          <w:bCs/>
          <w:color w:val="000000" w:themeColor="text1"/>
        </w:rPr>
        <w:t>Message</w:t>
      </w:r>
    </w:p>
    <w:p w:rsidR="00762A40" w:rsidRPr="00FA4F15" w:rsidRDefault="00762A40" w:rsidP="007B6473">
      <w:pPr>
        <w:spacing w:after="0" w:line="240" w:lineRule="auto"/>
        <w:jc w:val="center"/>
        <w:rPr>
          <w:rFonts w:ascii="Calibri" w:eastAsia="Times New Roman" w:hAnsi="Calibri" w:cs="Times New Roman"/>
          <w:color w:val="000000" w:themeColor="text1"/>
        </w:rPr>
      </w:pPr>
    </w:p>
    <w:p w:rsidR="00762A40" w:rsidRPr="00FA4F15" w:rsidRDefault="00762A40"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Employability and Soft Skills - skills that make a graduate employable. In addition to hard subject skills, these are skills which include sense of responsibility, critical thinking skills, communication skills, personal skills, interpersonal skills and project management. Such skills are necessary for the graduate to be effective in an organization and work as a team player.</w:t>
      </w:r>
    </w:p>
    <w:p w:rsidR="00762A40" w:rsidRPr="00FA4F15" w:rsidRDefault="00762A40" w:rsidP="007B6473">
      <w:pPr>
        <w:spacing w:after="0" w:line="240" w:lineRule="auto"/>
        <w:jc w:val="both"/>
        <w:rPr>
          <w:rFonts w:ascii="Calibri" w:eastAsia="Times New Roman" w:hAnsi="Calibri" w:cs="Times New Roman"/>
          <w:color w:val="000000" w:themeColor="text1"/>
        </w:rPr>
      </w:pPr>
    </w:p>
    <w:p w:rsidR="00762A40" w:rsidRPr="00FA4F15" w:rsidRDefault="00762A40"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Due to the lack of such skills, graduates are increasingly becoming unemployable. So, despite available vacancies, employers are finding graduates unsuitable for positions in their companies. At a global scale this is being addressed as a Skills Gap. The objective of the Summit is to build awareness of the Skills Gap and to build networks where independent institutions can work together to implement workable solutions.</w:t>
      </w:r>
    </w:p>
    <w:p w:rsidR="00762A40" w:rsidRPr="00FA4F15" w:rsidRDefault="00762A40"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The Summit platform provides the opportunity for participants to present papers on problems and solutions, to showcase educational products that tackle these issues and to forge partnerships to jointly tackle the issue of inculcating the required soft skills in our graduates.</w:t>
      </w:r>
    </w:p>
    <w:p w:rsidR="00762A40" w:rsidRPr="00FA4F15" w:rsidRDefault="00762A40"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I am pleased that Daffodil International University along with its partnering institution, UniversitiSains Islam Malaysia and its other strategic partners, i.e., BSHRM, HRDI, JobsBD and Australian Academy of Business Leadership (AABL) have got together on this pressing issue of producing graduates with the skills required for the global and local markets.</w:t>
      </w:r>
    </w:p>
    <w:p w:rsidR="00762A40" w:rsidRPr="00FA4F15" w:rsidRDefault="00762A40" w:rsidP="007B6473">
      <w:pPr>
        <w:spacing w:after="0" w:line="240" w:lineRule="auto"/>
        <w:jc w:val="both"/>
        <w:rPr>
          <w:rFonts w:ascii="Calibri" w:eastAsia="Times New Roman" w:hAnsi="Calibri" w:cs="Times New Roman"/>
          <w:color w:val="000000" w:themeColor="text1"/>
        </w:rPr>
      </w:pPr>
      <w:r w:rsidRPr="00FA4F15">
        <w:rPr>
          <w:rFonts w:ascii="Calibri" w:eastAsia="Times New Roman" w:hAnsi="Calibri" w:cs="Times New Roman"/>
          <w:color w:val="000000" w:themeColor="text1"/>
        </w:rPr>
        <w:t>I would like to thank the Board of Trustees for supporting the event and all the participants, partners, organizers and the media for the sincere efforts towards the making the summit a success. I would like all to join me in thanking the Almighty for creating the opportunity for all of us to get together on this occasion to work towards a common goal.</w:t>
      </w:r>
    </w:p>
    <w:p w:rsidR="00762A40" w:rsidRPr="00FA4F15" w:rsidRDefault="00762A40" w:rsidP="007B6473">
      <w:pPr>
        <w:spacing w:after="0" w:line="240" w:lineRule="auto"/>
        <w:rPr>
          <w:rFonts w:ascii="Calibri" w:eastAsia="Times New Roman" w:hAnsi="Calibri" w:cs="Times New Roman"/>
          <w:color w:val="000000" w:themeColor="text1"/>
        </w:rPr>
      </w:pPr>
    </w:p>
    <w:p w:rsidR="00762A40" w:rsidRPr="00FA4F15" w:rsidRDefault="00762A40" w:rsidP="007B6473">
      <w:pPr>
        <w:spacing w:after="0" w:line="240" w:lineRule="auto"/>
        <w:rPr>
          <w:rFonts w:ascii="Calibri" w:eastAsia="Times New Roman" w:hAnsi="Calibri" w:cs="Times New Roman"/>
          <w:color w:val="000000" w:themeColor="text1"/>
        </w:rPr>
      </w:pPr>
      <w:r w:rsidRPr="00FA4F15">
        <w:rPr>
          <w:rFonts w:ascii="Calibri" w:eastAsia="Times New Roman" w:hAnsi="Calibri" w:cs="Times New Roman"/>
          <w:b/>
          <w:color w:val="000000" w:themeColor="text1"/>
        </w:rPr>
        <w:t>Professor Yousuf</w:t>
      </w:r>
      <w:r w:rsidR="00734FDB" w:rsidRPr="00FA4F15">
        <w:rPr>
          <w:rFonts w:ascii="Calibri" w:eastAsia="Times New Roman" w:hAnsi="Calibri" w:cs="Times New Roman"/>
          <w:b/>
          <w:color w:val="000000" w:themeColor="text1"/>
        </w:rPr>
        <w:t xml:space="preserve"> </w:t>
      </w:r>
      <w:r w:rsidRPr="00FA4F15">
        <w:rPr>
          <w:rFonts w:ascii="Calibri" w:eastAsia="Times New Roman" w:hAnsi="Calibri" w:cs="Times New Roman"/>
          <w:b/>
          <w:color w:val="000000" w:themeColor="text1"/>
        </w:rPr>
        <w:t>Mahbubul Islam,</w:t>
      </w:r>
      <w:r w:rsidRPr="00FA4F15">
        <w:rPr>
          <w:rFonts w:ascii="Calibri" w:eastAsia="Times New Roman" w:hAnsi="Calibri" w:cs="Times New Roman"/>
          <w:color w:val="000000" w:themeColor="text1"/>
        </w:rPr>
        <w:t xml:space="preserve"> PhD</w:t>
      </w:r>
    </w:p>
    <w:p w:rsidR="00ED7CCB" w:rsidRPr="00FA4F15" w:rsidRDefault="00A07C0D" w:rsidP="007B6473">
      <w:pPr>
        <w:spacing w:after="0" w:line="240" w:lineRule="auto"/>
        <w:rPr>
          <w:rFonts w:ascii="Calibri" w:eastAsia="Times New Roman" w:hAnsi="Calibri" w:cs="Times New Roman"/>
          <w:color w:val="000000" w:themeColor="text1"/>
        </w:rPr>
      </w:pPr>
      <w:r>
        <w:rPr>
          <w:rFonts w:ascii="Calibri" w:eastAsia="Times New Roman" w:hAnsi="Calibri" w:cs="Times New Roman"/>
          <w:noProof/>
          <w:color w:val="000000" w:themeColor="text1"/>
        </w:rPr>
        <w:pict>
          <v:rect id="_x0000_s1036" style="position:absolute;margin-left:293.9pt;margin-top:192.2pt;width:157.3pt;height:49.1pt;z-index:251672576" strokecolor="white [3212]">
            <v:textbox style="mso-next-textbox:#_x0000_s1036">
              <w:txbxContent>
                <w:p w:rsidR="003C3036" w:rsidRDefault="003C3036" w:rsidP="00F06F97">
                  <w:r>
                    <w:rPr>
                      <w:noProof/>
                      <w:lang w:bidi="ar-SA"/>
                    </w:rPr>
                    <w:drawing>
                      <wp:inline distT="0" distB="0" distL="0" distR="0">
                        <wp:extent cx="1933575" cy="480495"/>
                        <wp:effectExtent l="19050" t="0" r="9525" b="0"/>
                        <wp:docPr id="31" name="Picture 12" descr="Image result for logo of daffodil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logo of daffodil international university"/>
                                <pic:cNvPicPr>
                                  <a:picLocks noChangeAspect="1" noChangeArrowheads="1"/>
                                </pic:cNvPicPr>
                              </pic:nvPicPr>
                              <pic:blipFill>
                                <a:blip r:embed="rId14"/>
                                <a:srcRect/>
                                <a:stretch>
                                  <a:fillRect/>
                                </a:stretch>
                              </pic:blipFill>
                              <pic:spPr bwMode="auto">
                                <a:xfrm>
                                  <a:off x="0" y="0"/>
                                  <a:ext cx="1933575" cy="480495"/>
                                </a:xfrm>
                                <a:prstGeom prst="rect">
                                  <a:avLst/>
                                </a:prstGeom>
                                <a:noFill/>
                                <a:ln w="9525">
                                  <a:noFill/>
                                  <a:miter lim="800000"/>
                                  <a:headEnd/>
                                  <a:tailEnd/>
                                </a:ln>
                              </pic:spPr>
                            </pic:pic>
                          </a:graphicData>
                        </a:graphic>
                      </wp:inline>
                    </w:drawing>
                  </w:r>
                </w:p>
              </w:txbxContent>
            </v:textbox>
          </v:rect>
        </w:pict>
      </w:r>
      <w:r w:rsidR="00762A40" w:rsidRPr="00FA4F15">
        <w:rPr>
          <w:rFonts w:ascii="Calibri" w:eastAsia="Times New Roman" w:hAnsi="Calibri" w:cs="Times New Roman"/>
          <w:color w:val="000000" w:themeColor="text1"/>
        </w:rPr>
        <w:br w:type="page"/>
      </w:r>
    </w:p>
    <w:p w:rsidR="00F06F97" w:rsidRPr="00FA4F15" w:rsidRDefault="00F06F97" w:rsidP="007B6473">
      <w:pPr>
        <w:spacing w:after="0" w:line="240" w:lineRule="auto"/>
        <w:jc w:val="center"/>
        <w:rPr>
          <w:rFonts w:ascii="Times New Roman" w:hAnsi="Times New Roman" w:cs="Times New Roman"/>
          <w:b/>
          <w:color w:val="000000" w:themeColor="text1"/>
          <w:sz w:val="24"/>
          <w:szCs w:val="24"/>
        </w:rPr>
      </w:pPr>
    </w:p>
    <w:p w:rsidR="00F06F97" w:rsidRPr="00FA4F15" w:rsidRDefault="00A07C0D" w:rsidP="007B6473">
      <w:pPr>
        <w:spacing w:after="0" w:line="240" w:lineRule="auto"/>
        <w:rPr>
          <w:rFonts w:ascii="Times New Roman" w:hAnsi="Times New Roman" w:cs="Times New Roman"/>
          <w:b/>
          <w:color w:val="000000" w:themeColor="text1"/>
          <w:sz w:val="24"/>
          <w:szCs w:val="24"/>
        </w:rPr>
      </w:pPr>
      <w:r w:rsidRPr="00A07C0D">
        <w:rPr>
          <w:rFonts w:ascii="Calibri" w:eastAsia="Times New Roman" w:hAnsi="Calibri" w:cs="Times New Roman"/>
          <w:noProof/>
          <w:color w:val="000000" w:themeColor="text1"/>
        </w:rPr>
        <w:pict>
          <v:rect id="_x0000_s1035" style="position:absolute;margin-left:272.05pt;margin-top:114.7pt;width:199.55pt;height:73.85pt;z-index:251671552" strokecolor="white [3212]">
            <v:textbox>
              <w:txbxContent>
                <w:p w:rsidR="003C3036" w:rsidRPr="003B7308" w:rsidRDefault="003C3036" w:rsidP="00F06F97">
                  <w:pPr>
                    <w:spacing w:after="0" w:line="240" w:lineRule="auto"/>
                    <w:jc w:val="right"/>
                    <w:rPr>
                      <w:sz w:val="24"/>
                      <w:szCs w:val="24"/>
                    </w:rPr>
                  </w:pPr>
                  <w:r w:rsidRPr="003B7308">
                    <w:rPr>
                      <w:sz w:val="24"/>
                      <w:szCs w:val="24"/>
                    </w:rPr>
                    <w:t>Convener, EC for ISESS2017</w:t>
                  </w:r>
                </w:p>
                <w:p w:rsidR="003C3036" w:rsidRPr="003B7308" w:rsidRDefault="003C3036" w:rsidP="00F06F97">
                  <w:pPr>
                    <w:spacing w:after="0" w:line="240" w:lineRule="auto"/>
                    <w:jc w:val="right"/>
                    <w:rPr>
                      <w:sz w:val="24"/>
                      <w:szCs w:val="24"/>
                    </w:rPr>
                  </w:pPr>
                  <w:r w:rsidRPr="003B7308">
                    <w:rPr>
                      <w:sz w:val="24"/>
                      <w:szCs w:val="24"/>
                    </w:rPr>
                    <w:t>&amp; Director, HRD Institute</w:t>
                  </w:r>
                </w:p>
                <w:p w:rsidR="003C3036" w:rsidRPr="003B7308" w:rsidRDefault="003C3036" w:rsidP="00F06F97">
                  <w:pPr>
                    <w:spacing w:after="0" w:line="240" w:lineRule="auto"/>
                    <w:jc w:val="right"/>
                    <w:rPr>
                      <w:sz w:val="24"/>
                      <w:szCs w:val="24"/>
                    </w:rPr>
                  </w:pPr>
                  <w:r w:rsidRPr="003B7308">
                    <w:rPr>
                      <w:sz w:val="24"/>
                      <w:szCs w:val="24"/>
                    </w:rPr>
                    <w:t xml:space="preserve">Daffodil International University  </w:t>
                  </w:r>
                </w:p>
              </w:txbxContent>
            </v:textbox>
          </v:rect>
        </w:pict>
      </w:r>
      <w:r w:rsidRPr="00A07C0D">
        <w:rPr>
          <w:rFonts w:ascii="Calibri" w:eastAsia="Times New Roman" w:hAnsi="Calibri" w:cs="Times New Roman"/>
          <w:noProof/>
          <w:color w:val="000000" w:themeColor="text1"/>
        </w:rPr>
        <w:pict>
          <v:rect id="_x0000_s1038" style="position:absolute;margin-left:370.6pt;margin-top:66.95pt;width:80.25pt;height:44.8pt;z-index:251674624" strokecolor="white [3212]">
            <v:textbox>
              <w:txbxContent>
                <w:p w:rsidR="003C3036" w:rsidRDefault="003C3036">
                  <w:r w:rsidRPr="00F06F97">
                    <w:rPr>
                      <w:noProof/>
                      <w:lang w:bidi="ar-SA"/>
                    </w:rPr>
                    <w:drawing>
                      <wp:inline distT="0" distB="0" distL="0" distR="0">
                        <wp:extent cx="790514" cy="410838"/>
                        <wp:effectExtent l="19050" t="0" r="0" b="0"/>
                        <wp:docPr id="41" name="Picture 21" descr="http://hrdinstitute.org/wp-content/themes/hrdi2/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hrdinstitute.org/wp-content/themes/hrdi2/img/logo.png"/>
                                <pic:cNvPicPr>
                                  <a:picLocks noChangeAspect="1" noChangeArrowheads="1"/>
                                </pic:cNvPicPr>
                              </pic:nvPicPr>
                              <pic:blipFill>
                                <a:blip r:embed="rId17"/>
                                <a:srcRect/>
                                <a:stretch>
                                  <a:fillRect/>
                                </a:stretch>
                              </pic:blipFill>
                              <pic:spPr bwMode="auto">
                                <a:xfrm>
                                  <a:off x="0" y="0"/>
                                  <a:ext cx="791838" cy="411526"/>
                                </a:xfrm>
                                <a:prstGeom prst="rect">
                                  <a:avLst/>
                                </a:prstGeom>
                                <a:noFill/>
                                <a:ln w="9525">
                                  <a:noFill/>
                                  <a:miter lim="800000"/>
                                  <a:headEnd/>
                                  <a:tailEnd/>
                                </a:ln>
                              </pic:spPr>
                            </pic:pic>
                          </a:graphicData>
                        </a:graphic>
                      </wp:inline>
                    </w:drawing>
                  </w:r>
                </w:p>
              </w:txbxContent>
            </v:textbox>
          </v:rect>
        </w:pict>
      </w:r>
      <w:r w:rsidRPr="00A07C0D">
        <w:rPr>
          <w:rFonts w:ascii="Calibri" w:eastAsia="Times New Roman" w:hAnsi="Calibri" w:cs="Times New Roman"/>
          <w:noProof/>
          <w:color w:val="000000" w:themeColor="text1"/>
        </w:rPr>
        <w:pict>
          <v:rect id="_x0000_s1037" style="position:absolute;margin-left:302.9pt;margin-top:17.85pt;width:157.3pt;height:49.1pt;z-index:251673600" strokecolor="white [3212]">
            <v:textbox>
              <w:txbxContent>
                <w:p w:rsidR="003C3036" w:rsidRDefault="003C3036" w:rsidP="00F06F97">
                  <w:r>
                    <w:rPr>
                      <w:noProof/>
                      <w:lang w:bidi="ar-SA"/>
                    </w:rPr>
                    <w:drawing>
                      <wp:inline distT="0" distB="0" distL="0" distR="0">
                        <wp:extent cx="1933575" cy="480495"/>
                        <wp:effectExtent l="19050" t="0" r="9525" b="0"/>
                        <wp:docPr id="39" name="Picture 12" descr="Image result for logo of daffodil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logo of daffodil international university"/>
                                <pic:cNvPicPr>
                                  <a:picLocks noChangeAspect="1" noChangeArrowheads="1"/>
                                </pic:cNvPicPr>
                              </pic:nvPicPr>
                              <pic:blipFill>
                                <a:blip r:embed="rId14"/>
                                <a:srcRect/>
                                <a:stretch>
                                  <a:fillRect/>
                                </a:stretch>
                              </pic:blipFill>
                              <pic:spPr bwMode="auto">
                                <a:xfrm>
                                  <a:off x="0" y="0"/>
                                  <a:ext cx="1933575" cy="480495"/>
                                </a:xfrm>
                                <a:prstGeom prst="rect">
                                  <a:avLst/>
                                </a:prstGeom>
                                <a:noFill/>
                                <a:ln w="9525">
                                  <a:noFill/>
                                  <a:miter lim="800000"/>
                                  <a:headEnd/>
                                  <a:tailEnd/>
                                </a:ln>
                              </pic:spPr>
                            </pic:pic>
                          </a:graphicData>
                        </a:graphic>
                      </wp:inline>
                    </w:drawing>
                  </w:r>
                </w:p>
              </w:txbxContent>
            </v:textbox>
          </v:rect>
        </w:pict>
      </w:r>
      <w:r w:rsidR="00F06F97" w:rsidRPr="00FA4F15">
        <w:rPr>
          <w:rFonts w:ascii="Times New Roman" w:hAnsi="Times New Roman" w:cs="Times New Roman"/>
          <w:b/>
          <w:noProof/>
          <w:color w:val="000000" w:themeColor="text1"/>
          <w:sz w:val="24"/>
          <w:szCs w:val="24"/>
          <w:lang w:bidi="ar-SA"/>
        </w:rPr>
        <w:drawing>
          <wp:inline distT="0" distB="0" distL="0" distR="0">
            <wp:extent cx="1362710" cy="1724025"/>
            <wp:effectExtent l="19050" t="0" r="8890" b="0"/>
            <wp:docPr id="32" name="Picture 20" descr="C:\Users\Sobhani\Desktop\My Photo-March 2017\E-37678 co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bhani\Desktop\My Photo-March 2017\E-37678 copy 2.jpg"/>
                    <pic:cNvPicPr>
                      <a:picLocks noChangeAspect="1" noChangeArrowheads="1"/>
                    </pic:cNvPicPr>
                  </pic:nvPicPr>
                  <pic:blipFill>
                    <a:blip r:embed="rId18"/>
                    <a:srcRect/>
                    <a:stretch>
                      <a:fillRect/>
                    </a:stretch>
                  </pic:blipFill>
                  <pic:spPr bwMode="auto">
                    <a:xfrm>
                      <a:off x="0" y="0"/>
                      <a:ext cx="1362710" cy="1724025"/>
                    </a:xfrm>
                    <a:prstGeom prst="rect">
                      <a:avLst/>
                    </a:prstGeom>
                    <a:noFill/>
                    <a:ln w="9525">
                      <a:noFill/>
                      <a:miter lim="800000"/>
                      <a:headEnd/>
                      <a:tailEnd/>
                    </a:ln>
                  </pic:spPr>
                </pic:pic>
              </a:graphicData>
            </a:graphic>
          </wp:inline>
        </w:drawing>
      </w:r>
    </w:p>
    <w:p w:rsidR="00F06F97" w:rsidRPr="00FA4F15" w:rsidRDefault="00F06F97" w:rsidP="007B6473">
      <w:pPr>
        <w:spacing w:after="0" w:line="240" w:lineRule="auto"/>
        <w:jc w:val="center"/>
        <w:rPr>
          <w:rFonts w:ascii="Times New Roman" w:hAnsi="Times New Roman" w:cs="Times New Roman"/>
          <w:b/>
          <w:color w:val="000000" w:themeColor="text1"/>
          <w:sz w:val="24"/>
          <w:szCs w:val="24"/>
        </w:rPr>
      </w:pPr>
    </w:p>
    <w:p w:rsidR="00F06F97" w:rsidRPr="00FA4F15" w:rsidRDefault="00F06F97" w:rsidP="007B6473">
      <w:pPr>
        <w:spacing w:after="0" w:line="240" w:lineRule="auto"/>
        <w:jc w:val="center"/>
        <w:rPr>
          <w:rFonts w:ascii="Times New Roman" w:hAnsi="Times New Roman" w:cs="Times New Roman"/>
          <w:b/>
          <w:color w:val="000000" w:themeColor="text1"/>
          <w:sz w:val="24"/>
          <w:szCs w:val="24"/>
        </w:rPr>
      </w:pPr>
    </w:p>
    <w:p w:rsidR="008B19D6" w:rsidRPr="00FA4F15" w:rsidRDefault="008B19D6" w:rsidP="007B6473">
      <w:pPr>
        <w:spacing w:after="0" w:line="240" w:lineRule="auto"/>
        <w:jc w:val="center"/>
        <w:rPr>
          <w:rFonts w:ascii="Times New Roman" w:hAnsi="Times New Roman" w:cs="Times New Roman"/>
          <w:b/>
          <w:color w:val="000000" w:themeColor="text1"/>
          <w:sz w:val="24"/>
          <w:szCs w:val="24"/>
        </w:rPr>
      </w:pPr>
    </w:p>
    <w:p w:rsidR="008B19D6" w:rsidRPr="00FA4F15" w:rsidRDefault="008B19D6" w:rsidP="007B6473">
      <w:pPr>
        <w:spacing w:after="0" w:line="240" w:lineRule="auto"/>
        <w:jc w:val="center"/>
        <w:rPr>
          <w:rFonts w:ascii="Times New Roman" w:hAnsi="Times New Roman" w:cs="Times New Roman"/>
          <w:b/>
          <w:color w:val="000000" w:themeColor="text1"/>
          <w:sz w:val="24"/>
          <w:szCs w:val="24"/>
        </w:rPr>
      </w:pPr>
    </w:p>
    <w:p w:rsidR="008B19D6" w:rsidRPr="00FA4F15" w:rsidRDefault="008B19D6" w:rsidP="007B6473">
      <w:pPr>
        <w:spacing w:after="0" w:line="240" w:lineRule="auto"/>
        <w:jc w:val="center"/>
        <w:rPr>
          <w:rFonts w:ascii="Times New Roman" w:hAnsi="Times New Roman" w:cs="Times New Roman"/>
          <w:b/>
          <w:color w:val="000000" w:themeColor="text1"/>
          <w:sz w:val="24"/>
          <w:szCs w:val="24"/>
        </w:rPr>
      </w:pPr>
    </w:p>
    <w:p w:rsidR="00ED7CCB" w:rsidRPr="00FA4F15" w:rsidRDefault="00ED7CCB" w:rsidP="007B6473">
      <w:pPr>
        <w:spacing w:after="0" w:line="240" w:lineRule="auto"/>
        <w:jc w:val="center"/>
        <w:rPr>
          <w:rFonts w:ascii="Times New Roman" w:hAnsi="Times New Roman" w:cs="Times New Roman"/>
          <w:b/>
          <w:color w:val="000000" w:themeColor="text1"/>
          <w:sz w:val="24"/>
          <w:szCs w:val="24"/>
        </w:rPr>
      </w:pPr>
      <w:r w:rsidRPr="00FA4F15">
        <w:rPr>
          <w:rFonts w:ascii="Times New Roman" w:hAnsi="Times New Roman" w:cs="Times New Roman"/>
          <w:b/>
          <w:color w:val="000000" w:themeColor="text1"/>
          <w:sz w:val="24"/>
          <w:szCs w:val="24"/>
        </w:rPr>
        <w:t>From the Desk of the Convener</w:t>
      </w:r>
    </w:p>
    <w:p w:rsidR="008B19D6" w:rsidRPr="00FA4F15" w:rsidRDefault="008B19D6" w:rsidP="007B6473">
      <w:pPr>
        <w:pStyle w:val="NormalWeb"/>
        <w:spacing w:before="0" w:beforeAutospacing="0" w:after="0" w:afterAutospacing="0"/>
        <w:jc w:val="both"/>
        <w:textAlignment w:val="baseline"/>
        <w:rPr>
          <w:color w:val="000000" w:themeColor="text1"/>
          <w:shd w:val="clear" w:color="auto" w:fill="FFFFFF"/>
        </w:rPr>
      </w:pPr>
    </w:p>
    <w:p w:rsidR="00ED7CCB" w:rsidRPr="00FA4F15" w:rsidRDefault="00ED7CCB" w:rsidP="007B6473">
      <w:pPr>
        <w:pStyle w:val="NormalWeb"/>
        <w:spacing w:before="0" w:beforeAutospacing="0" w:after="0" w:afterAutospacing="0"/>
        <w:jc w:val="both"/>
        <w:textAlignment w:val="baseline"/>
        <w:rPr>
          <w:color w:val="000000" w:themeColor="text1"/>
        </w:rPr>
      </w:pPr>
      <w:r w:rsidRPr="00FA4F15">
        <w:rPr>
          <w:color w:val="000000" w:themeColor="text1"/>
          <w:shd w:val="clear" w:color="auto" w:fill="FFFFFF"/>
        </w:rPr>
        <w:t xml:space="preserve">Every year hundreds of thousands graduates are coming out from the public and private universities, and other academic institutions. Majority of the graduates are not getting jobs in the job market, which is usually termed as unemployment. But is it the problem of unemployment or unemployability? </w:t>
      </w:r>
      <w:r w:rsidRPr="00FA4F15">
        <w:rPr>
          <w:color w:val="000000" w:themeColor="text1"/>
        </w:rPr>
        <w:t xml:space="preserve">Employers are skeptical about the ability of the young graduates to apply their skills they learn in academic institutions to the practical challenges of the workplace. Question arises, what makes the employers skeptical? Is it because of the curricula out of date? Or lack of experienced teachers, traditional teaching methods, pedagogy </w:t>
      </w:r>
      <w:r w:rsidR="008B19D6" w:rsidRPr="00FA4F15">
        <w:rPr>
          <w:color w:val="000000" w:themeColor="text1"/>
        </w:rPr>
        <w:t>or</w:t>
      </w:r>
      <w:r w:rsidRPr="00FA4F15">
        <w:rPr>
          <w:color w:val="000000" w:themeColor="text1"/>
        </w:rPr>
        <w:t xml:space="preserve"> andragogy, erroneous assessment procedure or the teaching is farfetched off from what's really required in the workplace. Recent studies indicate that there is a wide skill-gap between demand and supply of skills. As stated, most the institutions are incapable of adopting a matching skills approach, because curricula are out of date, faculties are not experienced, and assessment procedure does not qualify the standard of global acceptance. This is the time to exchange to change and enhance the quality of education and ensure participation of learners in classroom exercises. It is necessary to learn, how to unlearn in order to relearn to streamline the process and adapt policy accordingly. It is badly needed to develop a skill ecosystem to integrate more dynamic approach to supply and demand. This ecosystem will not only reduce skill wastage, but also will cater to the demand of the industries. </w:t>
      </w:r>
    </w:p>
    <w:p w:rsidR="00ED7CCB" w:rsidRPr="00FA4F15" w:rsidRDefault="00ED7CCB" w:rsidP="007B6473">
      <w:pPr>
        <w:pStyle w:val="NormalWeb"/>
        <w:spacing w:before="0" w:beforeAutospacing="0" w:after="0" w:afterAutospacing="0"/>
        <w:jc w:val="both"/>
        <w:textAlignment w:val="baseline"/>
        <w:rPr>
          <w:color w:val="000000" w:themeColor="text1"/>
        </w:rPr>
      </w:pPr>
    </w:p>
    <w:p w:rsidR="00ED7CCB" w:rsidRPr="00FA4F15" w:rsidRDefault="00ED7CCB"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The purpose of the </w:t>
      </w:r>
      <w:r w:rsidRPr="00FA4F15">
        <w:rPr>
          <w:rFonts w:ascii="Times New Roman" w:hAnsi="Times New Roman" w:cs="Times New Roman"/>
          <w:color w:val="000000" w:themeColor="text1"/>
          <w:sz w:val="24"/>
          <w:szCs w:val="24"/>
        </w:rPr>
        <w:t>International S</w:t>
      </w:r>
      <w:r w:rsidRPr="00FA4F15">
        <w:rPr>
          <w:rFonts w:ascii="Times New Roman" w:eastAsia="Times New Roman" w:hAnsi="Times New Roman" w:cs="Times New Roman"/>
          <w:color w:val="000000" w:themeColor="text1"/>
          <w:sz w:val="24"/>
          <w:szCs w:val="24"/>
        </w:rPr>
        <w:t xml:space="preserve">ummit is to address the skills gap by launching </w:t>
      </w:r>
      <w:r w:rsidRPr="00FA4F15">
        <w:rPr>
          <w:rFonts w:ascii="Times New Roman" w:hAnsi="Times New Roman" w:cs="Times New Roman"/>
          <w:color w:val="000000" w:themeColor="text1"/>
          <w:sz w:val="24"/>
          <w:szCs w:val="24"/>
        </w:rPr>
        <w:t xml:space="preserve">need-based </w:t>
      </w:r>
      <w:r w:rsidRPr="00FA4F15">
        <w:rPr>
          <w:rFonts w:ascii="Times New Roman" w:eastAsia="Times New Roman" w:hAnsi="Times New Roman" w:cs="Times New Roman"/>
          <w:color w:val="000000" w:themeColor="text1"/>
          <w:sz w:val="24"/>
          <w:szCs w:val="24"/>
        </w:rPr>
        <w:t xml:space="preserve">academic products and educational methods </w:t>
      </w:r>
      <w:r w:rsidRPr="00FA4F15">
        <w:rPr>
          <w:rFonts w:ascii="Times New Roman" w:hAnsi="Times New Roman" w:cs="Times New Roman"/>
          <w:color w:val="000000" w:themeColor="text1"/>
          <w:sz w:val="24"/>
          <w:szCs w:val="24"/>
        </w:rPr>
        <w:t>to</w:t>
      </w:r>
      <w:r w:rsidRPr="00FA4F15">
        <w:rPr>
          <w:rFonts w:ascii="Times New Roman" w:eastAsia="Times New Roman" w:hAnsi="Times New Roman" w:cs="Times New Roman"/>
          <w:color w:val="000000" w:themeColor="text1"/>
          <w:sz w:val="24"/>
          <w:szCs w:val="24"/>
        </w:rPr>
        <w:t xml:space="preserve"> inculcate self-esteem, thinking skills, interpersonal skills, communication skills and a sense of ownership and responsibility. As such the summit </w:t>
      </w:r>
      <w:r w:rsidRPr="00FA4F15">
        <w:rPr>
          <w:rFonts w:ascii="Times New Roman" w:hAnsi="Times New Roman" w:cs="Times New Roman"/>
          <w:color w:val="000000" w:themeColor="text1"/>
          <w:sz w:val="24"/>
          <w:szCs w:val="24"/>
        </w:rPr>
        <w:t>emphasizes on d</w:t>
      </w:r>
      <w:r w:rsidRPr="00FA4F15">
        <w:rPr>
          <w:rFonts w:ascii="Times New Roman" w:eastAsia="Times New Roman" w:hAnsi="Times New Roman" w:cs="Times New Roman"/>
          <w:color w:val="000000" w:themeColor="text1"/>
          <w:sz w:val="24"/>
          <w:szCs w:val="24"/>
        </w:rPr>
        <w:t xml:space="preserve">eveloping </w:t>
      </w:r>
      <w:r w:rsidRPr="00FA4F15">
        <w:rPr>
          <w:rFonts w:ascii="Times New Roman" w:hAnsi="Times New Roman" w:cs="Times New Roman"/>
          <w:color w:val="000000" w:themeColor="text1"/>
          <w:sz w:val="24"/>
          <w:szCs w:val="24"/>
        </w:rPr>
        <w:t>e</w:t>
      </w:r>
      <w:r w:rsidRPr="00FA4F15">
        <w:rPr>
          <w:rFonts w:ascii="Times New Roman" w:eastAsia="Times New Roman" w:hAnsi="Times New Roman" w:cs="Times New Roman"/>
          <w:color w:val="000000" w:themeColor="text1"/>
          <w:sz w:val="24"/>
          <w:szCs w:val="24"/>
        </w:rPr>
        <w:t xml:space="preserve">mployability and </w:t>
      </w:r>
      <w:r w:rsidRPr="00FA4F15">
        <w:rPr>
          <w:rFonts w:ascii="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oft-</w:t>
      </w:r>
      <w:r w:rsidRPr="00FA4F15">
        <w:rPr>
          <w:rFonts w:ascii="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 xml:space="preserve">kills among </w:t>
      </w:r>
      <w:r w:rsidRPr="00FA4F15">
        <w:rPr>
          <w:rFonts w:ascii="Times New Roman" w:hAnsi="Times New Roman" w:cs="Times New Roman"/>
          <w:color w:val="000000" w:themeColor="text1"/>
          <w:sz w:val="24"/>
          <w:szCs w:val="24"/>
        </w:rPr>
        <w:t>the g</w:t>
      </w:r>
      <w:r w:rsidRPr="00FA4F15">
        <w:rPr>
          <w:rFonts w:ascii="Times New Roman" w:eastAsia="Times New Roman" w:hAnsi="Times New Roman" w:cs="Times New Roman"/>
          <w:color w:val="000000" w:themeColor="text1"/>
          <w:sz w:val="24"/>
          <w:szCs w:val="24"/>
        </w:rPr>
        <w:t>raduates. The idea behind the summit is to examine the challenges behind the effective development of these skills in learners who are habitual rote learners and educational systems that perpetuate such a mind set and thereby play a pivotal role to launch educational products and training of trainers on innovative pedagogy that addresses these issues.</w:t>
      </w:r>
      <w:r w:rsidRPr="00FA4F15">
        <w:rPr>
          <w:rFonts w:ascii="Times New Roman" w:hAnsi="Times New Roman" w:cs="Times New Roman"/>
          <w:color w:val="000000" w:themeColor="text1"/>
          <w:sz w:val="24"/>
          <w:szCs w:val="24"/>
        </w:rPr>
        <w:t xml:space="preserve"> The summit has been organized in view of the following specific objectives: (i) t</w:t>
      </w:r>
      <w:r w:rsidRPr="00FA4F15">
        <w:rPr>
          <w:rFonts w:ascii="Times New Roman" w:eastAsia="Times New Roman" w:hAnsi="Times New Roman" w:cs="Times New Roman"/>
          <w:color w:val="000000" w:themeColor="text1"/>
          <w:sz w:val="24"/>
          <w:szCs w:val="24"/>
        </w:rPr>
        <w:t xml:space="preserve">o create a platform for the academics, researchers, employers and graduates for networking and discussing the skills gap agenda; </w:t>
      </w:r>
      <w:r w:rsidRPr="00FA4F15">
        <w:rPr>
          <w:rFonts w:ascii="Times New Roman" w:hAnsi="Times New Roman" w:cs="Times New Roman"/>
          <w:color w:val="000000" w:themeColor="text1"/>
          <w:sz w:val="24"/>
          <w:szCs w:val="24"/>
        </w:rPr>
        <w:t>(ii) t</w:t>
      </w:r>
      <w:r w:rsidRPr="00FA4F15">
        <w:rPr>
          <w:rFonts w:ascii="Times New Roman" w:eastAsia="Times New Roman" w:hAnsi="Times New Roman" w:cs="Times New Roman"/>
          <w:color w:val="000000" w:themeColor="text1"/>
          <w:sz w:val="24"/>
          <w:szCs w:val="24"/>
        </w:rPr>
        <w:t xml:space="preserve">o share the research innovations and recent developments for improving employability and soft skills among the </w:t>
      </w:r>
      <w:r w:rsidRPr="00FA4F15">
        <w:rPr>
          <w:rFonts w:ascii="Times New Roman" w:eastAsia="Times New Roman" w:hAnsi="Times New Roman" w:cs="Times New Roman"/>
          <w:color w:val="000000" w:themeColor="text1"/>
          <w:sz w:val="24"/>
          <w:szCs w:val="24"/>
        </w:rPr>
        <w:lastRenderedPageBreak/>
        <w:t>graduates;</w:t>
      </w:r>
      <w:r w:rsidRPr="00FA4F15">
        <w:rPr>
          <w:rFonts w:ascii="Times New Roman" w:hAnsi="Times New Roman" w:cs="Times New Roman"/>
          <w:color w:val="000000" w:themeColor="text1"/>
          <w:sz w:val="24"/>
          <w:szCs w:val="24"/>
        </w:rPr>
        <w:t xml:space="preserve"> (iii) t</w:t>
      </w:r>
      <w:r w:rsidRPr="00FA4F15">
        <w:rPr>
          <w:rFonts w:ascii="Times New Roman" w:eastAsia="Times New Roman" w:hAnsi="Times New Roman" w:cs="Times New Roman"/>
          <w:color w:val="000000" w:themeColor="text1"/>
          <w:sz w:val="24"/>
          <w:szCs w:val="24"/>
        </w:rPr>
        <w:t xml:space="preserve">o provide an avenue for the training of trainers </w:t>
      </w:r>
      <w:r w:rsidR="009F5C1A" w:rsidRPr="00FA4F15">
        <w:rPr>
          <w:rFonts w:ascii="Times New Roman" w:eastAsia="Times New Roman" w:hAnsi="Times New Roman" w:cs="Times New Roman"/>
          <w:color w:val="000000" w:themeColor="text1"/>
          <w:sz w:val="24"/>
          <w:szCs w:val="24"/>
        </w:rPr>
        <w:t xml:space="preserve">(ToT) </w:t>
      </w:r>
      <w:r w:rsidRPr="00FA4F15">
        <w:rPr>
          <w:rFonts w:ascii="Times New Roman" w:eastAsia="Times New Roman" w:hAnsi="Times New Roman" w:cs="Times New Roman"/>
          <w:color w:val="000000" w:themeColor="text1"/>
          <w:sz w:val="24"/>
          <w:szCs w:val="24"/>
        </w:rPr>
        <w:t>on innovative educational products and projects</w:t>
      </w:r>
      <w:r w:rsidRPr="00FA4F15">
        <w:rPr>
          <w:rFonts w:ascii="Times New Roman" w:hAnsi="Times New Roman" w:cs="Times New Roman"/>
          <w:color w:val="000000" w:themeColor="text1"/>
          <w:sz w:val="24"/>
          <w:szCs w:val="24"/>
        </w:rPr>
        <w:t>; (iv) t</w:t>
      </w:r>
      <w:r w:rsidRPr="00FA4F15">
        <w:rPr>
          <w:rFonts w:ascii="Times New Roman" w:eastAsia="Times New Roman" w:hAnsi="Times New Roman" w:cs="Times New Roman"/>
          <w:color w:val="000000" w:themeColor="text1"/>
          <w:sz w:val="24"/>
          <w:szCs w:val="24"/>
        </w:rPr>
        <w:t>o allow launching of products through agreements between partnering universities.</w:t>
      </w:r>
      <w:r w:rsidRPr="00FA4F15">
        <w:rPr>
          <w:rFonts w:ascii="Times New Roman" w:hAnsi="Times New Roman" w:cs="Times New Roman"/>
          <w:color w:val="000000" w:themeColor="text1"/>
          <w:sz w:val="24"/>
          <w:szCs w:val="24"/>
        </w:rPr>
        <w:t xml:space="preserve"> Research papers were invited in various areas. Such as, g</w:t>
      </w:r>
      <w:r w:rsidRPr="00FA4F15">
        <w:rPr>
          <w:rFonts w:ascii="Times New Roman" w:eastAsia="Times New Roman" w:hAnsi="Times New Roman" w:cs="Times New Roman"/>
          <w:color w:val="000000" w:themeColor="text1"/>
          <w:sz w:val="24"/>
          <w:szCs w:val="24"/>
        </w:rPr>
        <w:t>lobal skills gap and failure of teaching methods to address these gaps</w:t>
      </w:r>
      <w:r w:rsidRPr="00FA4F15">
        <w:rPr>
          <w:rFonts w:ascii="Times New Roman" w:hAnsi="Times New Roman"/>
          <w:color w:val="000000" w:themeColor="text1"/>
          <w:sz w:val="24"/>
          <w:szCs w:val="24"/>
        </w:rPr>
        <w:t xml:space="preserve">; </w:t>
      </w:r>
      <w:r w:rsidRPr="00FA4F15">
        <w:rPr>
          <w:rFonts w:ascii="Times New Roman" w:hAnsi="Times New Roman" w:cs="Times New Roman"/>
          <w:color w:val="000000" w:themeColor="text1"/>
          <w:sz w:val="24"/>
          <w:szCs w:val="24"/>
        </w:rPr>
        <w:t>t</w:t>
      </w:r>
      <w:r w:rsidRPr="00FA4F15">
        <w:rPr>
          <w:rFonts w:ascii="Times New Roman" w:eastAsia="Times New Roman" w:hAnsi="Times New Roman" w:cs="Times New Roman"/>
          <w:color w:val="000000" w:themeColor="text1"/>
          <w:sz w:val="24"/>
          <w:szCs w:val="24"/>
        </w:rPr>
        <w:t>eaching methods that inculcate critical thinking practices and develop ownership</w:t>
      </w:r>
      <w:r w:rsidRPr="00FA4F15">
        <w:rPr>
          <w:rFonts w:ascii="Times New Roman" w:hAnsi="Times New Roman" w:cs="Times New Roman"/>
          <w:color w:val="000000" w:themeColor="text1"/>
          <w:sz w:val="24"/>
          <w:szCs w:val="24"/>
        </w:rPr>
        <w:t>; c</w:t>
      </w:r>
      <w:r w:rsidRPr="00FA4F15">
        <w:rPr>
          <w:rFonts w:ascii="Times New Roman" w:eastAsia="Times New Roman" w:hAnsi="Times New Roman" w:cs="Times New Roman"/>
          <w:color w:val="000000" w:themeColor="text1"/>
          <w:sz w:val="24"/>
          <w:szCs w:val="24"/>
        </w:rPr>
        <w:t>reativity and techniques that engage the brain</w:t>
      </w:r>
      <w:r w:rsidRPr="00FA4F15">
        <w:rPr>
          <w:rFonts w:ascii="Times New Roman" w:hAnsi="Times New Roman" w:cs="Times New Roman"/>
          <w:color w:val="000000" w:themeColor="text1"/>
          <w:sz w:val="24"/>
          <w:szCs w:val="24"/>
        </w:rPr>
        <w:t>; e</w:t>
      </w:r>
      <w:r w:rsidRPr="00FA4F15">
        <w:rPr>
          <w:rFonts w:ascii="Times New Roman" w:eastAsia="Times New Roman" w:hAnsi="Times New Roman" w:cs="Times New Roman"/>
          <w:color w:val="000000" w:themeColor="text1"/>
          <w:sz w:val="24"/>
          <w:szCs w:val="24"/>
        </w:rPr>
        <w:t xml:space="preserve">mployability </w:t>
      </w:r>
      <w:r w:rsidRPr="00FA4F15">
        <w:rPr>
          <w:rFonts w:ascii="Times New Roman" w:hAnsi="Times New Roman" w:cs="Times New Roman"/>
          <w:color w:val="000000" w:themeColor="text1"/>
          <w:sz w:val="24"/>
          <w:szCs w:val="24"/>
        </w:rPr>
        <w:t>v</w:t>
      </w:r>
      <w:r w:rsidRPr="00FA4F15">
        <w:rPr>
          <w:rFonts w:ascii="Times New Roman" w:eastAsia="Times New Roman" w:hAnsi="Times New Roman" w:cs="Times New Roman"/>
          <w:color w:val="000000" w:themeColor="text1"/>
          <w:sz w:val="24"/>
          <w:szCs w:val="24"/>
        </w:rPr>
        <w:t xml:space="preserve">s. </w:t>
      </w:r>
      <w:r w:rsidRPr="00FA4F15">
        <w:rPr>
          <w:rFonts w:ascii="Times New Roman" w:hAnsi="Times New Roman" w:cs="Times New Roman"/>
          <w:color w:val="000000" w:themeColor="text1"/>
          <w:sz w:val="24"/>
          <w:szCs w:val="24"/>
        </w:rPr>
        <w:t>u</w:t>
      </w:r>
      <w:r w:rsidRPr="00FA4F15">
        <w:rPr>
          <w:rFonts w:ascii="Times New Roman" w:eastAsia="Times New Roman" w:hAnsi="Times New Roman" w:cs="Times New Roman"/>
          <w:color w:val="000000" w:themeColor="text1"/>
          <w:sz w:val="24"/>
          <w:szCs w:val="24"/>
        </w:rPr>
        <w:t>nemployment</w:t>
      </w:r>
      <w:r w:rsidRPr="00FA4F15">
        <w:rPr>
          <w:rFonts w:ascii="Times New Roman" w:hAnsi="Times New Roman" w:cs="Times New Roman"/>
          <w:color w:val="000000" w:themeColor="text1"/>
          <w:sz w:val="24"/>
          <w:szCs w:val="24"/>
        </w:rPr>
        <w:t>; h</w:t>
      </w:r>
      <w:r w:rsidRPr="00FA4F15">
        <w:rPr>
          <w:rFonts w:ascii="Times New Roman" w:eastAsia="Times New Roman" w:hAnsi="Times New Roman" w:cs="Times New Roman"/>
          <w:color w:val="000000" w:themeColor="text1"/>
          <w:sz w:val="24"/>
          <w:szCs w:val="24"/>
        </w:rPr>
        <w:t xml:space="preserve">ard and </w:t>
      </w:r>
      <w:r w:rsidRPr="00FA4F15">
        <w:rPr>
          <w:rFonts w:ascii="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 xml:space="preserve">oft </w:t>
      </w:r>
      <w:r w:rsidRPr="00FA4F15">
        <w:rPr>
          <w:rFonts w:ascii="Times New Roman" w:hAnsi="Times New Roman" w:cs="Times New Roman"/>
          <w:color w:val="000000" w:themeColor="text1"/>
          <w:sz w:val="24"/>
          <w:szCs w:val="24"/>
        </w:rPr>
        <w:t>e</w:t>
      </w:r>
      <w:r w:rsidRPr="00FA4F15">
        <w:rPr>
          <w:rFonts w:ascii="Times New Roman" w:eastAsia="Times New Roman" w:hAnsi="Times New Roman" w:cs="Times New Roman"/>
          <w:color w:val="000000" w:themeColor="text1"/>
          <w:sz w:val="24"/>
          <w:szCs w:val="24"/>
        </w:rPr>
        <w:t xml:space="preserve">mployability </w:t>
      </w:r>
      <w:r w:rsidRPr="00FA4F15">
        <w:rPr>
          <w:rFonts w:ascii="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kills</w:t>
      </w:r>
      <w:r w:rsidRPr="00FA4F15">
        <w:rPr>
          <w:rFonts w:ascii="Times New Roman" w:hAnsi="Times New Roman" w:cs="Times New Roman"/>
          <w:color w:val="000000" w:themeColor="text1"/>
          <w:sz w:val="24"/>
          <w:szCs w:val="24"/>
        </w:rPr>
        <w:t>; m</w:t>
      </w:r>
      <w:r w:rsidRPr="00FA4F15">
        <w:rPr>
          <w:rFonts w:ascii="Times New Roman" w:eastAsia="Times New Roman" w:hAnsi="Times New Roman" w:cs="Times New Roman"/>
          <w:color w:val="000000" w:themeColor="text1"/>
          <w:sz w:val="24"/>
          <w:szCs w:val="24"/>
        </w:rPr>
        <w:t>eeting employers’ expectations</w:t>
      </w:r>
      <w:r w:rsidRPr="00FA4F15">
        <w:rPr>
          <w:rFonts w:ascii="Times New Roman" w:hAnsi="Times New Roman" w:cs="Times New Roman"/>
          <w:color w:val="000000" w:themeColor="text1"/>
          <w:sz w:val="24"/>
          <w:szCs w:val="24"/>
        </w:rPr>
        <w:t>; c</w:t>
      </w:r>
      <w:r w:rsidRPr="00FA4F15">
        <w:rPr>
          <w:rFonts w:ascii="Times New Roman" w:eastAsia="Times New Roman" w:hAnsi="Times New Roman" w:cs="Times New Roman"/>
          <w:color w:val="000000" w:themeColor="text1"/>
          <w:sz w:val="24"/>
          <w:szCs w:val="24"/>
        </w:rPr>
        <w:t>ounseling and mentoring of the students &amp; graduates</w:t>
      </w:r>
      <w:r w:rsidRPr="00FA4F15">
        <w:rPr>
          <w:rFonts w:ascii="Times New Roman" w:hAnsi="Times New Roman" w:cs="Times New Roman"/>
          <w:color w:val="000000" w:themeColor="text1"/>
          <w:sz w:val="24"/>
          <w:szCs w:val="24"/>
        </w:rPr>
        <w:t>; d</w:t>
      </w:r>
      <w:r w:rsidRPr="00FA4F15">
        <w:rPr>
          <w:rFonts w:ascii="Times New Roman" w:eastAsia="Times New Roman" w:hAnsi="Times New Roman" w:cs="Times New Roman"/>
          <w:color w:val="000000" w:themeColor="text1"/>
          <w:sz w:val="24"/>
          <w:szCs w:val="24"/>
        </w:rPr>
        <w:t>esigning and developing professional career</w:t>
      </w:r>
      <w:r w:rsidRPr="00FA4F15">
        <w:rPr>
          <w:rFonts w:ascii="Times New Roman" w:hAnsi="Times New Roman" w:cs="Times New Roman"/>
          <w:color w:val="000000" w:themeColor="text1"/>
          <w:sz w:val="24"/>
          <w:szCs w:val="24"/>
        </w:rPr>
        <w:t>; t</w:t>
      </w:r>
      <w:r w:rsidRPr="00FA4F15">
        <w:rPr>
          <w:rFonts w:ascii="Times New Roman" w:eastAsia="Times New Roman" w:hAnsi="Times New Roman" w:cs="Times New Roman"/>
          <w:color w:val="000000" w:themeColor="text1"/>
          <w:sz w:val="24"/>
          <w:szCs w:val="24"/>
        </w:rPr>
        <w:t xml:space="preserve">raining </w:t>
      </w:r>
      <w:r w:rsidRPr="00FA4F15">
        <w:rPr>
          <w:rFonts w:ascii="Times New Roman" w:hAnsi="Times New Roman" w:cs="Times New Roman"/>
          <w:color w:val="000000" w:themeColor="text1"/>
          <w:sz w:val="24"/>
          <w:szCs w:val="24"/>
        </w:rPr>
        <w:t>n</w:t>
      </w:r>
      <w:r w:rsidRPr="00FA4F15">
        <w:rPr>
          <w:rFonts w:ascii="Times New Roman" w:eastAsia="Times New Roman" w:hAnsi="Times New Roman" w:cs="Times New Roman"/>
          <w:color w:val="000000" w:themeColor="text1"/>
          <w:sz w:val="24"/>
          <w:szCs w:val="24"/>
        </w:rPr>
        <w:t xml:space="preserve">eeds </w:t>
      </w:r>
      <w:r w:rsidRPr="00FA4F15">
        <w:rPr>
          <w:rFonts w:ascii="Times New Roman" w:hAnsi="Times New Roman" w:cs="Times New Roman"/>
          <w:color w:val="000000" w:themeColor="text1"/>
          <w:sz w:val="24"/>
          <w:szCs w:val="24"/>
        </w:rPr>
        <w:t>a</w:t>
      </w:r>
      <w:r w:rsidRPr="00FA4F15">
        <w:rPr>
          <w:rFonts w:ascii="Times New Roman" w:eastAsia="Times New Roman" w:hAnsi="Times New Roman" w:cs="Times New Roman"/>
          <w:color w:val="000000" w:themeColor="text1"/>
          <w:sz w:val="24"/>
          <w:szCs w:val="24"/>
        </w:rPr>
        <w:t>ssessment (TNA)</w:t>
      </w:r>
      <w:r w:rsidRPr="00FA4F15">
        <w:rPr>
          <w:rFonts w:ascii="Times New Roman" w:hAnsi="Times New Roman" w:cs="Times New Roman"/>
          <w:color w:val="000000" w:themeColor="text1"/>
          <w:sz w:val="24"/>
          <w:szCs w:val="24"/>
        </w:rPr>
        <w:t>; t</w:t>
      </w:r>
      <w:r w:rsidRPr="00FA4F15">
        <w:rPr>
          <w:rFonts w:ascii="Times New Roman" w:eastAsia="Times New Roman" w:hAnsi="Times New Roman" w:cs="Times New Roman"/>
          <w:color w:val="000000" w:themeColor="text1"/>
          <w:sz w:val="24"/>
          <w:szCs w:val="24"/>
        </w:rPr>
        <w:t>raining of trainers (ToT)</w:t>
      </w:r>
      <w:r w:rsidRPr="00FA4F15">
        <w:rPr>
          <w:rFonts w:ascii="Times New Roman" w:hAnsi="Times New Roman" w:cs="Times New Roman"/>
          <w:color w:val="000000" w:themeColor="text1"/>
          <w:sz w:val="24"/>
          <w:szCs w:val="24"/>
        </w:rPr>
        <w:t>; i</w:t>
      </w:r>
      <w:r w:rsidRPr="00FA4F15">
        <w:rPr>
          <w:rFonts w:ascii="Times New Roman" w:eastAsia="Times New Roman" w:hAnsi="Times New Roman" w:cs="Times New Roman"/>
          <w:color w:val="000000" w:themeColor="text1"/>
          <w:sz w:val="24"/>
          <w:szCs w:val="24"/>
        </w:rPr>
        <w:t>ndustry-</w:t>
      </w:r>
      <w:r w:rsidRPr="00FA4F15">
        <w:rPr>
          <w:rFonts w:ascii="Times New Roman" w:hAnsi="Times New Roman" w:cs="Times New Roman"/>
          <w:color w:val="000000" w:themeColor="text1"/>
          <w:sz w:val="24"/>
          <w:szCs w:val="24"/>
        </w:rPr>
        <w:t>a</w:t>
      </w:r>
      <w:r w:rsidRPr="00FA4F15">
        <w:rPr>
          <w:rFonts w:ascii="Times New Roman" w:eastAsia="Times New Roman" w:hAnsi="Times New Roman" w:cs="Times New Roman"/>
          <w:color w:val="000000" w:themeColor="text1"/>
          <w:sz w:val="24"/>
          <w:szCs w:val="24"/>
        </w:rPr>
        <w:t xml:space="preserve">cademia </w:t>
      </w:r>
      <w:r w:rsidRPr="00FA4F15">
        <w:rPr>
          <w:rFonts w:ascii="Times New Roman" w:hAnsi="Times New Roman" w:cs="Times New Roman"/>
          <w:color w:val="000000" w:themeColor="text1"/>
          <w:sz w:val="24"/>
          <w:szCs w:val="24"/>
        </w:rPr>
        <w:t>r</w:t>
      </w:r>
      <w:r w:rsidRPr="00FA4F15">
        <w:rPr>
          <w:rFonts w:ascii="Times New Roman" w:eastAsia="Times New Roman" w:hAnsi="Times New Roman" w:cs="Times New Roman"/>
          <w:color w:val="000000" w:themeColor="text1"/>
          <w:sz w:val="24"/>
          <w:szCs w:val="24"/>
        </w:rPr>
        <w:t>elationship</w:t>
      </w:r>
      <w:r w:rsidRPr="00FA4F15">
        <w:rPr>
          <w:rFonts w:ascii="Times New Roman" w:hAnsi="Times New Roman" w:cs="Times New Roman"/>
          <w:color w:val="000000" w:themeColor="text1"/>
          <w:sz w:val="24"/>
          <w:szCs w:val="24"/>
        </w:rPr>
        <w:t>; innovative educational products; t</w:t>
      </w:r>
      <w:r w:rsidRPr="00FA4F15">
        <w:rPr>
          <w:rFonts w:ascii="Times New Roman" w:eastAsia="Times New Roman" w:hAnsi="Times New Roman" w:cs="Times New Roman"/>
          <w:color w:val="000000" w:themeColor="text1"/>
          <w:sz w:val="24"/>
          <w:szCs w:val="24"/>
        </w:rPr>
        <w:t>ertiary education in developing and developed countries</w:t>
      </w:r>
      <w:r w:rsidRPr="00FA4F15">
        <w:rPr>
          <w:rFonts w:ascii="Times New Roman" w:hAnsi="Times New Roman" w:cs="Times New Roman"/>
          <w:color w:val="000000" w:themeColor="text1"/>
          <w:sz w:val="24"/>
          <w:szCs w:val="24"/>
        </w:rPr>
        <w:t>; i</w:t>
      </w:r>
      <w:r w:rsidRPr="00FA4F15">
        <w:rPr>
          <w:rFonts w:ascii="Times New Roman" w:eastAsia="Times New Roman" w:hAnsi="Times New Roman" w:cs="Times New Roman"/>
          <w:color w:val="000000" w:themeColor="text1"/>
          <w:sz w:val="24"/>
          <w:szCs w:val="24"/>
        </w:rPr>
        <w:t>ncorporation of soft-skills in the academic curricula – examination of educational products and methods</w:t>
      </w:r>
      <w:r w:rsidRPr="00FA4F15">
        <w:rPr>
          <w:rFonts w:ascii="Times New Roman" w:hAnsi="Times New Roman" w:cs="Times New Roman"/>
          <w:color w:val="000000" w:themeColor="text1"/>
          <w:sz w:val="24"/>
          <w:szCs w:val="24"/>
        </w:rPr>
        <w:t>; r</w:t>
      </w:r>
      <w:r w:rsidRPr="00FA4F15">
        <w:rPr>
          <w:rFonts w:ascii="Times New Roman" w:eastAsia="Times New Roman" w:hAnsi="Times New Roman" w:cs="Times New Roman"/>
          <w:color w:val="000000" w:themeColor="text1"/>
          <w:sz w:val="24"/>
          <w:szCs w:val="24"/>
        </w:rPr>
        <w:t>ole of Government, university administration, and faculties for developing graduates</w:t>
      </w:r>
      <w:r w:rsidRPr="00FA4F15">
        <w:rPr>
          <w:rFonts w:ascii="Times New Roman" w:hAnsi="Times New Roman" w:cs="Times New Roman"/>
          <w:color w:val="000000" w:themeColor="text1"/>
          <w:sz w:val="24"/>
          <w:szCs w:val="24"/>
        </w:rPr>
        <w:t>; and s</w:t>
      </w:r>
      <w:r w:rsidRPr="00FA4F15">
        <w:rPr>
          <w:rFonts w:ascii="Times New Roman" w:eastAsia="Times New Roman" w:hAnsi="Times New Roman" w:cs="Times New Roman"/>
          <w:color w:val="000000" w:themeColor="text1"/>
          <w:sz w:val="24"/>
          <w:szCs w:val="24"/>
        </w:rPr>
        <w:t xml:space="preserve">ustainable education for employability </w:t>
      </w:r>
      <w:r w:rsidRPr="00FA4F15">
        <w:rPr>
          <w:rFonts w:ascii="Times New Roman" w:hAnsi="Times New Roman" w:cs="Times New Roman"/>
          <w:color w:val="000000" w:themeColor="text1"/>
          <w:sz w:val="24"/>
          <w:szCs w:val="24"/>
        </w:rPr>
        <w:t>and</w:t>
      </w:r>
      <w:r w:rsidRPr="00FA4F15">
        <w:rPr>
          <w:rFonts w:ascii="Times New Roman" w:eastAsia="Times New Roman" w:hAnsi="Times New Roman" w:cs="Times New Roman"/>
          <w:color w:val="000000" w:themeColor="text1"/>
          <w:sz w:val="24"/>
          <w:szCs w:val="24"/>
        </w:rPr>
        <w:t xml:space="preserve"> sustainability</w:t>
      </w:r>
      <w:r w:rsidRPr="00FA4F15">
        <w:rPr>
          <w:rFonts w:ascii="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 xml:space="preserve"> </w:t>
      </w:r>
    </w:p>
    <w:p w:rsidR="00ED7CCB" w:rsidRPr="00FA4F15" w:rsidRDefault="00ED7CCB" w:rsidP="007B6473">
      <w:pPr>
        <w:pStyle w:val="NormalWeb"/>
        <w:spacing w:before="0" w:beforeAutospacing="0" w:after="0" w:afterAutospacing="0"/>
        <w:jc w:val="both"/>
        <w:textAlignment w:val="baseline"/>
        <w:rPr>
          <w:color w:val="000000" w:themeColor="text1"/>
        </w:rPr>
      </w:pPr>
    </w:p>
    <w:p w:rsidR="00ED7CCB" w:rsidRPr="00FA4F15" w:rsidRDefault="00ED7CCB" w:rsidP="007B6473">
      <w:pPr>
        <w:pStyle w:val="NormalWeb"/>
        <w:spacing w:before="0" w:beforeAutospacing="0" w:after="0" w:afterAutospacing="0"/>
        <w:jc w:val="both"/>
        <w:textAlignment w:val="baseline"/>
        <w:rPr>
          <w:color w:val="000000" w:themeColor="text1"/>
        </w:rPr>
      </w:pPr>
      <w:r w:rsidRPr="00FA4F15">
        <w:rPr>
          <w:color w:val="000000" w:themeColor="text1"/>
        </w:rPr>
        <w:t xml:space="preserve">The Summit attracted about 150 participants from home and abroad including 40 paper presenters. Only 21 papers were selected out of about 50 papers through blind review process. The Best Paper Award is being accorded to the best contributors under the tracks of Bangladeshi context, global perspective, and academic integration of employability aspects. As declared before, each Best Paper Award includes a certificate, one crest and cash money of USD1,000. The papers are selected based on their relevance, industry-academia merit, quality of write-ups, innovativeness, latest references, presentation style, and scholarship. Summit proceedings have been published incorporating the abstracts only as a special issue of DIU Journal of Business and Economics will be published soon at the end of the summit. The authors of the papers are invited to submit their research papers to the Journal after incorporating necessary suggestions and feedbacks as received from the summit. All papers received for publication will be sent to the reviewers for their candid opinion regarding the quality of the papers. In view of positive recommendations, the papers will be considered for publication in the special issue of the Journal. In addition to the presentation and publication opportunities of research papers, there are six workshops scheduled to be conducted in the summit that include Participatory Engaging Teaching (PET), Certificate in Employability Skills (CES), I Can Express My Thought (ICEMT), English for Special Purposes (ESP), Cyber Security Support (CSS), and Classroom Support Using Social Media (CSUSM). Another attractive part of the summit is the “Meet the Experts: Employability and Soft Skills”. Senior academics and well experienced practitioners are invited to join the Panel Discussion as Panelists. </w:t>
      </w:r>
    </w:p>
    <w:p w:rsidR="00ED7CCB" w:rsidRPr="00FA4F15" w:rsidRDefault="00ED7CCB" w:rsidP="007B6473">
      <w:pPr>
        <w:pStyle w:val="NormalWeb"/>
        <w:spacing w:before="0" w:beforeAutospacing="0" w:after="0" w:afterAutospacing="0"/>
        <w:jc w:val="both"/>
        <w:textAlignment w:val="baseline"/>
        <w:rPr>
          <w:color w:val="000000" w:themeColor="text1"/>
        </w:rPr>
      </w:pPr>
    </w:p>
    <w:p w:rsidR="00ED7CCB" w:rsidRPr="00FA4F15" w:rsidRDefault="00ED7CCB" w:rsidP="007B6473">
      <w:pPr>
        <w:pStyle w:val="NormalWeb"/>
        <w:spacing w:before="0" w:beforeAutospacing="0" w:after="0" w:afterAutospacing="0"/>
        <w:jc w:val="both"/>
        <w:textAlignment w:val="baseline"/>
        <w:rPr>
          <w:color w:val="000000" w:themeColor="text1"/>
        </w:rPr>
      </w:pPr>
      <w:r w:rsidRPr="00FA4F15">
        <w:rPr>
          <w:color w:val="000000" w:themeColor="text1"/>
        </w:rPr>
        <w:t xml:space="preserve">It took only three months to organize the international Summit that is not sufficient time at all. The members of the Executive Committee, Sub-committees, Workshop Coordinators, concerned officers and staffs took a lot of pains to organize the 3-day long international summit. Special thanks are offered to the members of Board of Trustees and DIU Management especially Hon’ble Chairman and Hon’ble Vice-Chancellor for their patronization and whole-hearted support to organize the international academic event within the limited span of time. Strategic partners of the summit namely USIM, BSHRM, HRDI, BSDI, AABL, &amp; Jobsbd deserve high appreciation and gratitude for their participation and valuable cooperation. It is hoped that this summit will generate new thoughts and ideas and provide clear message to the academics, policy makers, and above all to the Government bodies for resolving the unemployability issues locally and globally.  </w:t>
      </w:r>
    </w:p>
    <w:p w:rsidR="00734FDB" w:rsidRPr="00FA4F15" w:rsidRDefault="00734FDB" w:rsidP="007B6473">
      <w:pPr>
        <w:pStyle w:val="NormalWeb"/>
        <w:spacing w:before="0" w:beforeAutospacing="0" w:after="0" w:afterAutospacing="0"/>
        <w:jc w:val="both"/>
        <w:textAlignment w:val="baseline"/>
        <w:rPr>
          <w:color w:val="000000" w:themeColor="text1"/>
        </w:rPr>
      </w:pPr>
    </w:p>
    <w:p w:rsidR="00734FDB" w:rsidRPr="00FA4F15" w:rsidRDefault="00734FDB" w:rsidP="007B6473">
      <w:pPr>
        <w:pStyle w:val="NormalWeb"/>
        <w:spacing w:before="0" w:beforeAutospacing="0" w:after="0" w:afterAutospacing="0"/>
        <w:jc w:val="both"/>
        <w:textAlignment w:val="baseline"/>
        <w:rPr>
          <w:color w:val="000000" w:themeColor="text1"/>
        </w:rPr>
      </w:pPr>
      <w:r w:rsidRPr="00FA4F15">
        <w:rPr>
          <w:b/>
          <w:color w:val="000000" w:themeColor="text1"/>
        </w:rPr>
        <w:t>Prof. Farid A. Sobhani</w:t>
      </w:r>
      <w:r w:rsidRPr="00FA4F15">
        <w:rPr>
          <w:color w:val="000000" w:themeColor="text1"/>
        </w:rPr>
        <w:t>, PhD</w:t>
      </w:r>
    </w:p>
    <w:p w:rsidR="00A562FD" w:rsidRPr="00FA4F15" w:rsidRDefault="00ED7CCB" w:rsidP="007B6473">
      <w:pPr>
        <w:spacing w:after="0" w:line="240" w:lineRule="auto"/>
        <w:jc w:val="center"/>
        <w:rPr>
          <w:rFonts w:ascii="Times New Roman" w:hAnsi="Times New Roman"/>
          <w:b/>
          <w:color w:val="000000" w:themeColor="text1"/>
          <w:sz w:val="6"/>
          <w:szCs w:val="24"/>
        </w:rPr>
      </w:pPr>
      <w:r w:rsidRPr="00FA4F15">
        <w:rPr>
          <w:rFonts w:ascii="Times New Roman" w:hAnsi="Times New Roman" w:cs="Times New Roman"/>
          <w:color w:val="000000" w:themeColor="text1"/>
          <w:sz w:val="24"/>
          <w:szCs w:val="24"/>
          <w:shd w:val="clear" w:color="auto" w:fill="FFFFFF"/>
        </w:rPr>
        <w:t xml:space="preserve">   </w:t>
      </w:r>
    </w:p>
    <w:p w:rsidR="00A562FD" w:rsidRPr="00FA4F15" w:rsidRDefault="00A562FD" w:rsidP="007B6473">
      <w:pPr>
        <w:spacing w:after="0" w:line="240" w:lineRule="auto"/>
        <w:jc w:val="center"/>
        <w:rPr>
          <w:rFonts w:ascii="Times New Roman" w:hAnsi="Times New Roman"/>
          <w:b/>
          <w:color w:val="000000" w:themeColor="text1"/>
          <w:sz w:val="6"/>
          <w:szCs w:val="24"/>
        </w:rPr>
      </w:pPr>
    </w:p>
    <w:p w:rsidR="00A562FD" w:rsidRPr="00FA4F15" w:rsidRDefault="00A562FD" w:rsidP="007B6473">
      <w:pPr>
        <w:spacing w:after="0" w:line="240" w:lineRule="auto"/>
        <w:jc w:val="center"/>
        <w:rPr>
          <w:rFonts w:ascii="Times New Roman" w:hAnsi="Times New Roman"/>
          <w:b/>
          <w:color w:val="000000" w:themeColor="text1"/>
          <w:sz w:val="6"/>
          <w:szCs w:val="24"/>
        </w:rPr>
      </w:pPr>
    </w:p>
    <w:p w:rsidR="00A562FD" w:rsidRPr="00FA4F15" w:rsidRDefault="00A562FD" w:rsidP="007B6473">
      <w:pPr>
        <w:spacing w:after="0" w:line="240" w:lineRule="auto"/>
        <w:jc w:val="center"/>
        <w:rPr>
          <w:rFonts w:ascii="Times New Roman" w:hAnsi="Times New Roman"/>
          <w:b/>
          <w:color w:val="000000" w:themeColor="text1"/>
          <w:sz w:val="6"/>
          <w:szCs w:val="24"/>
        </w:rPr>
      </w:pPr>
    </w:p>
    <w:p w:rsidR="00A562FD" w:rsidRPr="00FA4F15" w:rsidRDefault="00A562FD" w:rsidP="007B6473">
      <w:pPr>
        <w:spacing w:after="0" w:line="240" w:lineRule="auto"/>
        <w:jc w:val="center"/>
        <w:rPr>
          <w:rFonts w:ascii="Times New Roman" w:hAnsi="Times New Roman"/>
          <w:b/>
          <w:color w:val="000000" w:themeColor="text1"/>
          <w:sz w:val="6"/>
          <w:szCs w:val="24"/>
        </w:rPr>
      </w:pPr>
    </w:p>
    <w:p w:rsidR="008B19D6" w:rsidRPr="00FA4F15" w:rsidRDefault="008B19D6" w:rsidP="007B6473">
      <w:pPr>
        <w:spacing w:after="0" w:line="240" w:lineRule="auto"/>
        <w:jc w:val="center"/>
        <w:rPr>
          <w:rFonts w:ascii="Times New Roman" w:hAnsi="Times New Roman"/>
          <w:b/>
          <w:color w:val="000000" w:themeColor="text1"/>
          <w:sz w:val="24"/>
          <w:szCs w:val="24"/>
        </w:rPr>
      </w:pPr>
    </w:p>
    <w:p w:rsidR="00A562FD" w:rsidRPr="00FA4F15" w:rsidRDefault="00966799"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Table of Contents </w:t>
      </w:r>
    </w:p>
    <w:p w:rsidR="00734FDB" w:rsidRPr="00FA4F15" w:rsidRDefault="00734FDB" w:rsidP="007B6473">
      <w:pPr>
        <w:spacing w:after="0" w:line="240" w:lineRule="auto"/>
        <w:rPr>
          <w:rFonts w:ascii="Times New Roman" w:hAnsi="Times New Roman"/>
          <w:b/>
          <w:color w:val="000000" w:themeColor="text1"/>
          <w:sz w:val="24"/>
          <w:szCs w:val="24"/>
        </w:rPr>
      </w:pPr>
    </w:p>
    <w:p w:rsidR="00734FDB" w:rsidRPr="00FA4F15" w:rsidRDefault="00734FDB" w:rsidP="007B6473">
      <w:pPr>
        <w:spacing w:after="0" w:line="240" w:lineRule="auto"/>
        <w:rPr>
          <w:rFonts w:ascii="Times New Roman" w:hAnsi="Times New Roman"/>
          <w:b/>
          <w:color w:val="000000" w:themeColor="text1"/>
          <w:sz w:val="24"/>
          <w:szCs w:val="24"/>
        </w:rPr>
      </w:pPr>
    </w:p>
    <w:tbl>
      <w:tblPr>
        <w:tblStyle w:val="TableGrid"/>
        <w:tblW w:w="0" w:type="auto"/>
        <w:tblLook w:val="04A0"/>
      </w:tblPr>
      <w:tblGrid>
        <w:gridCol w:w="996"/>
        <w:gridCol w:w="5502"/>
        <w:gridCol w:w="2880"/>
      </w:tblGrid>
      <w:tr w:rsidR="00734FDB" w:rsidRPr="00FA4F15" w:rsidTr="0015106D">
        <w:tc>
          <w:tcPr>
            <w:tcW w:w="996" w:type="dxa"/>
          </w:tcPr>
          <w:p w:rsidR="00734FDB" w:rsidRPr="00FA4F15" w:rsidRDefault="00734FDB" w:rsidP="007B6473">
            <w:pPr>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Serial</w:t>
            </w:r>
          </w:p>
        </w:tc>
        <w:tc>
          <w:tcPr>
            <w:tcW w:w="5502" w:type="dxa"/>
          </w:tcPr>
          <w:p w:rsidR="00734FDB" w:rsidRPr="00FA4F15" w:rsidRDefault="00734FDB" w:rsidP="007B6473">
            <w:pPr>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Particulars</w:t>
            </w:r>
          </w:p>
        </w:tc>
        <w:tc>
          <w:tcPr>
            <w:tcW w:w="2880" w:type="dxa"/>
          </w:tcPr>
          <w:p w:rsidR="00734FDB" w:rsidRPr="00FA4F15" w:rsidRDefault="00734FDB" w:rsidP="007B6473">
            <w:pPr>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Page</w:t>
            </w:r>
          </w:p>
        </w:tc>
      </w:tr>
      <w:tr w:rsidR="00734FDB" w:rsidRPr="00FA4F15" w:rsidTr="0015106D">
        <w:tc>
          <w:tcPr>
            <w:tcW w:w="996" w:type="dxa"/>
          </w:tcPr>
          <w:p w:rsidR="00734FDB" w:rsidRPr="00FA4F15" w:rsidRDefault="00734FDB"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1</w:t>
            </w:r>
          </w:p>
        </w:tc>
        <w:tc>
          <w:tcPr>
            <w:tcW w:w="5502" w:type="dxa"/>
          </w:tcPr>
          <w:p w:rsidR="00734FDB"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Inaugural </w:t>
            </w:r>
            <w:r w:rsidR="00734FDB" w:rsidRPr="00FA4F15">
              <w:rPr>
                <w:rFonts w:ascii="Times New Roman" w:hAnsi="Times New Roman"/>
                <w:color w:val="000000" w:themeColor="text1"/>
                <w:sz w:val="24"/>
                <w:szCs w:val="24"/>
              </w:rPr>
              <w:t xml:space="preserve">Schedule </w:t>
            </w:r>
          </w:p>
        </w:tc>
        <w:tc>
          <w:tcPr>
            <w:tcW w:w="2880" w:type="dxa"/>
          </w:tcPr>
          <w:p w:rsidR="00734FDB" w:rsidRPr="00FA4F15" w:rsidRDefault="00734FDB" w:rsidP="007B6473">
            <w:pPr>
              <w:rPr>
                <w:rFonts w:ascii="Times New Roman" w:hAnsi="Times New Roman"/>
                <w:color w:val="000000" w:themeColor="text1"/>
                <w:sz w:val="24"/>
                <w:szCs w:val="24"/>
              </w:rPr>
            </w:pPr>
          </w:p>
        </w:tc>
      </w:tr>
      <w:tr w:rsidR="00734FDB" w:rsidRPr="00FA4F15" w:rsidTr="0015106D">
        <w:tc>
          <w:tcPr>
            <w:tcW w:w="996" w:type="dxa"/>
          </w:tcPr>
          <w:p w:rsidR="00734FDB" w:rsidRPr="00FA4F15" w:rsidRDefault="00734FDB"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2</w:t>
            </w:r>
          </w:p>
        </w:tc>
        <w:tc>
          <w:tcPr>
            <w:tcW w:w="5502" w:type="dxa"/>
          </w:tcPr>
          <w:p w:rsidR="00734FDB"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3-Day Program Schedule </w:t>
            </w:r>
          </w:p>
        </w:tc>
        <w:tc>
          <w:tcPr>
            <w:tcW w:w="2880" w:type="dxa"/>
          </w:tcPr>
          <w:p w:rsidR="00734FDB" w:rsidRPr="00FA4F15" w:rsidRDefault="00734FDB" w:rsidP="007B6473">
            <w:pPr>
              <w:rPr>
                <w:rFonts w:ascii="Times New Roman" w:hAnsi="Times New Roman"/>
                <w:color w:val="000000" w:themeColor="text1"/>
                <w:sz w:val="24"/>
                <w:szCs w:val="24"/>
              </w:rPr>
            </w:pPr>
          </w:p>
        </w:tc>
      </w:tr>
      <w:tr w:rsidR="00734FDB" w:rsidRPr="00FA4F15" w:rsidTr="0015106D">
        <w:tc>
          <w:tcPr>
            <w:tcW w:w="996" w:type="dxa"/>
          </w:tcPr>
          <w:p w:rsidR="00734FDB"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3</w:t>
            </w:r>
          </w:p>
        </w:tc>
        <w:tc>
          <w:tcPr>
            <w:tcW w:w="5502" w:type="dxa"/>
          </w:tcPr>
          <w:p w:rsidR="00734FDB"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Keynote Speakers </w:t>
            </w:r>
          </w:p>
        </w:tc>
        <w:tc>
          <w:tcPr>
            <w:tcW w:w="2880" w:type="dxa"/>
          </w:tcPr>
          <w:p w:rsidR="00734FDB" w:rsidRPr="00FA4F15" w:rsidRDefault="00734FDB" w:rsidP="007B6473">
            <w:pPr>
              <w:rPr>
                <w:rFonts w:ascii="Times New Roman" w:hAnsi="Times New Roman"/>
                <w:color w:val="000000" w:themeColor="text1"/>
                <w:sz w:val="24"/>
                <w:szCs w:val="24"/>
              </w:rPr>
            </w:pPr>
          </w:p>
        </w:tc>
      </w:tr>
      <w:tr w:rsidR="0015106D" w:rsidRPr="00FA4F15" w:rsidTr="0015106D">
        <w:tc>
          <w:tcPr>
            <w:tcW w:w="996" w:type="dxa"/>
          </w:tcPr>
          <w:p w:rsidR="0015106D"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4</w:t>
            </w:r>
          </w:p>
        </w:tc>
        <w:tc>
          <w:tcPr>
            <w:tcW w:w="5502" w:type="dxa"/>
          </w:tcPr>
          <w:p w:rsidR="0015106D"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Panel </w:t>
            </w:r>
            <w:r w:rsidR="0057146A" w:rsidRPr="00FA4F15">
              <w:rPr>
                <w:rFonts w:ascii="Times New Roman" w:hAnsi="Times New Roman"/>
                <w:color w:val="000000" w:themeColor="text1"/>
                <w:sz w:val="24"/>
                <w:szCs w:val="24"/>
              </w:rPr>
              <w:t xml:space="preserve">Discussion </w:t>
            </w:r>
            <w:r w:rsidRPr="00FA4F15">
              <w:rPr>
                <w:rFonts w:ascii="Times New Roman" w:hAnsi="Times New Roman"/>
                <w:color w:val="000000" w:themeColor="text1"/>
                <w:sz w:val="24"/>
                <w:szCs w:val="24"/>
              </w:rPr>
              <w:t xml:space="preserve"> </w:t>
            </w:r>
          </w:p>
        </w:tc>
        <w:tc>
          <w:tcPr>
            <w:tcW w:w="2880" w:type="dxa"/>
          </w:tcPr>
          <w:p w:rsidR="0015106D" w:rsidRPr="00FA4F15" w:rsidRDefault="0015106D" w:rsidP="007B6473">
            <w:pPr>
              <w:rPr>
                <w:rFonts w:ascii="Times New Roman" w:hAnsi="Times New Roman"/>
                <w:color w:val="000000" w:themeColor="text1"/>
                <w:sz w:val="24"/>
                <w:szCs w:val="24"/>
              </w:rPr>
            </w:pPr>
          </w:p>
        </w:tc>
      </w:tr>
      <w:tr w:rsidR="0015106D" w:rsidRPr="00FA4F15" w:rsidTr="0015106D">
        <w:tc>
          <w:tcPr>
            <w:tcW w:w="996" w:type="dxa"/>
          </w:tcPr>
          <w:p w:rsidR="0015106D"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5</w:t>
            </w:r>
          </w:p>
        </w:tc>
        <w:tc>
          <w:tcPr>
            <w:tcW w:w="5502" w:type="dxa"/>
          </w:tcPr>
          <w:p w:rsidR="0015106D"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Parallel Sessions</w:t>
            </w:r>
          </w:p>
        </w:tc>
        <w:tc>
          <w:tcPr>
            <w:tcW w:w="2880" w:type="dxa"/>
          </w:tcPr>
          <w:p w:rsidR="0015106D" w:rsidRPr="00FA4F15" w:rsidRDefault="0015106D" w:rsidP="007B6473">
            <w:pPr>
              <w:rPr>
                <w:rFonts w:ascii="Times New Roman" w:hAnsi="Times New Roman"/>
                <w:color w:val="000000" w:themeColor="text1"/>
                <w:sz w:val="24"/>
                <w:szCs w:val="24"/>
              </w:rPr>
            </w:pPr>
          </w:p>
        </w:tc>
      </w:tr>
      <w:tr w:rsidR="0015106D" w:rsidRPr="00FA4F15" w:rsidTr="0015106D">
        <w:tc>
          <w:tcPr>
            <w:tcW w:w="996" w:type="dxa"/>
          </w:tcPr>
          <w:p w:rsidR="0015106D"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6</w:t>
            </w:r>
          </w:p>
        </w:tc>
        <w:tc>
          <w:tcPr>
            <w:tcW w:w="5502" w:type="dxa"/>
          </w:tcPr>
          <w:p w:rsidR="0015106D"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Abstracts of Full Papers </w:t>
            </w:r>
          </w:p>
        </w:tc>
        <w:tc>
          <w:tcPr>
            <w:tcW w:w="2880" w:type="dxa"/>
          </w:tcPr>
          <w:p w:rsidR="0015106D" w:rsidRPr="00FA4F15" w:rsidRDefault="0015106D" w:rsidP="007B6473">
            <w:pPr>
              <w:rPr>
                <w:rFonts w:ascii="Times New Roman" w:hAnsi="Times New Roman"/>
                <w:color w:val="000000" w:themeColor="text1"/>
                <w:sz w:val="24"/>
                <w:szCs w:val="24"/>
              </w:rPr>
            </w:pPr>
          </w:p>
        </w:tc>
      </w:tr>
      <w:tr w:rsidR="0015106D" w:rsidRPr="00FA4F15" w:rsidTr="0015106D">
        <w:tc>
          <w:tcPr>
            <w:tcW w:w="996" w:type="dxa"/>
          </w:tcPr>
          <w:p w:rsidR="0015106D"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7</w:t>
            </w:r>
          </w:p>
        </w:tc>
        <w:tc>
          <w:tcPr>
            <w:tcW w:w="5502" w:type="dxa"/>
          </w:tcPr>
          <w:p w:rsidR="0015106D"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Workshops </w:t>
            </w:r>
          </w:p>
        </w:tc>
        <w:tc>
          <w:tcPr>
            <w:tcW w:w="2880" w:type="dxa"/>
          </w:tcPr>
          <w:p w:rsidR="0015106D" w:rsidRPr="00FA4F15" w:rsidRDefault="0015106D" w:rsidP="007B6473">
            <w:pPr>
              <w:rPr>
                <w:rFonts w:ascii="Times New Roman" w:hAnsi="Times New Roman"/>
                <w:color w:val="000000" w:themeColor="text1"/>
                <w:sz w:val="24"/>
                <w:szCs w:val="24"/>
              </w:rPr>
            </w:pPr>
          </w:p>
        </w:tc>
      </w:tr>
      <w:tr w:rsidR="0015106D" w:rsidRPr="00FA4F15" w:rsidTr="0015106D">
        <w:tc>
          <w:tcPr>
            <w:tcW w:w="996" w:type="dxa"/>
          </w:tcPr>
          <w:p w:rsidR="0015106D" w:rsidRPr="00FA4F15" w:rsidRDefault="0015106D" w:rsidP="007B6473">
            <w:pPr>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8</w:t>
            </w:r>
          </w:p>
        </w:tc>
        <w:tc>
          <w:tcPr>
            <w:tcW w:w="5502" w:type="dxa"/>
          </w:tcPr>
          <w:p w:rsidR="0015106D" w:rsidRPr="00FA4F15" w:rsidRDefault="0015106D" w:rsidP="007B6473">
            <w:pPr>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Summit Committees </w:t>
            </w:r>
          </w:p>
        </w:tc>
        <w:tc>
          <w:tcPr>
            <w:tcW w:w="2880" w:type="dxa"/>
          </w:tcPr>
          <w:p w:rsidR="0015106D" w:rsidRPr="00FA4F15" w:rsidRDefault="0015106D" w:rsidP="007B6473">
            <w:pPr>
              <w:rPr>
                <w:rFonts w:ascii="Times New Roman" w:hAnsi="Times New Roman"/>
                <w:color w:val="000000" w:themeColor="text1"/>
                <w:sz w:val="24"/>
                <w:szCs w:val="24"/>
              </w:rPr>
            </w:pPr>
          </w:p>
        </w:tc>
      </w:tr>
    </w:tbl>
    <w:p w:rsidR="00734FDB" w:rsidRPr="00FA4F15" w:rsidRDefault="00734FDB" w:rsidP="007B6473">
      <w:pPr>
        <w:spacing w:after="0" w:line="240" w:lineRule="auto"/>
        <w:rPr>
          <w:rFonts w:ascii="Times New Roman" w:hAnsi="Times New Roman"/>
          <w:b/>
          <w:color w:val="000000" w:themeColor="text1"/>
          <w:sz w:val="24"/>
          <w:szCs w:val="24"/>
        </w:rPr>
      </w:pPr>
    </w:p>
    <w:p w:rsidR="00966799" w:rsidRPr="00FA4F15" w:rsidRDefault="00966799" w:rsidP="007B6473">
      <w:pPr>
        <w:spacing w:after="0" w:line="240" w:lineRule="auto"/>
        <w:jc w:val="center"/>
        <w:rPr>
          <w:rFonts w:ascii="Times New Roman" w:hAnsi="Times New Roman"/>
          <w:b/>
          <w:color w:val="000000" w:themeColor="text1"/>
          <w:sz w:val="24"/>
          <w:szCs w:val="24"/>
        </w:rPr>
      </w:pPr>
    </w:p>
    <w:p w:rsidR="00966799" w:rsidRPr="00FA4F15" w:rsidRDefault="00966799" w:rsidP="007B6473">
      <w:pPr>
        <w:spacing w:after="0" w:line="240" w:lineRule="auto"/>
        <w:jc w:val="center"/>
        <w:rPr>
          <w:rFonts w:ascii="Times New Roman" w:hAnsi="Times New Roman"/>
          <w:b/>
          <w:color w:val="000000" w:themeColor="text1"/>
          <w:sz w:val="24"/>
          <w:szCs w:val="24"/>
        </w:rPr>
      </w:pPr>
    </w:p>
    <w:p w:rsidR="00966799" w:rsidRPr="00FA4F15" w:rsidRDefault="00966799" w:rsidP="007B6473">
      <w:pPr>
        <w:spacing w:after="0" w:line="240" w:lineRule="auto"/>
        <w:jc w:val="center"/>
        <w:rPr>
          <w:rFonts w:ascii="Times New Roman" w:hAnsi="Times New Roman"/>
          <w:b/>
          <w:color w:val="000000" w:themeColor="text1"/>
          <w:sz w:val="6"/>
          <w:szCs w:val="24"/>
        </w:rPr>
      </w:pPr>
    </w:p>
    <w:p w:rsidR="0015106D" w:rsidRPr="00FA4F15" w:rsidRDefault="0015106D"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br w:type="page"/>
      </w:r>
    </w:p>
    <w:p w:rsidR="00A562FD" w:rsidRPr="00FA4F15" w:rsidRDefault="00A562FD"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lastRenderedPageBreak/>
        <w:t>INTERNATIONAL SUMMIT ON EMPLOYABILITY AND SOFT SKILLS (ISESS2017)</w:t>
      </w:r>
    </w:p>
    <w:p w:rsidR="00A562FD" w:rsidRPr="00FA4F15" w:rsidRDefault="00A562FD" w:rsidP="007B6473">
      <w:pPr>
        <w:pBdr>
          <w:bottom w:val="single" w:sz="4" w:space="1" w:color="auto"/>
        </w:pBd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23-25 MARCH 2017 AT DIU CAMPUS </w:t>
      </w:r>
    </w:p>
    <w:p w:rsidR="00A562FD" w:rsidRPr="00FA4F15" w:rsidRDefault="00A562FD" w:rsidP="007B6473">
      <w:pPr>
        <w:spacing w:after="0" w:line="240" w:lineRule="auto"/>
        <w:jc w:val="center"/>
        <w:rPr>
          <w:rFonts w:ascii="Times New Roman" w:hAnsi="Times New Roman"/>
          <w:b/>
          <w:color w:val="000000" w:themeColor="text1"/>
          <w:sz w:val="30"/>
          <w:szCs w:val="24"/>
        </w:rPr>
      </w:pPr>
    </w:p>
    <w:p w:rsidR="00A562FD" w:rsidRPr="00FA4F15" w:rsidRDefault="0015106D"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INAUGURAL SCHEDULE </w:t>
      </w:r>
    </w:p>
    <w:p w:rsidR="00A562FD" w:rsidRPr="00FA4F15" w:rsidRDefault="00A562FD" w:rsidP="007B6473">
      <w:pPr>
        <w:spacing w:after="0" w:line="240" w:lineRule="auto"/>
        <w:jc w:val="center"/>
        <w:rPr>
          <w:rFonts w:ascii="Times New Roman" w:hAnsi="Times New Roman"/>
          <w:b/>
          <w:color w:val="000000" w:themeColor="text1"/>
          <w:sz w:val="24"/>
          <w:szCs w:val="24"/>
          <w:u w:val="single"/>
        </w:rPr>
      </w:pPr>
      <w:r w:rsidRPr="00FA4F15">
        <w:rPr>
          <w:rFonts w:ascii="Times New Roman" w:hAnsi="Times New Roman"/>
          <w:b/>
          <w:color w:val="000000" w:themeColor="text1"/>
          <w:sz w:val="24"/>
          <w:szCs w:val="24"/>
          <w:u w:val="single"/>
        </w:rPr>
        <w:t>23 March 2017 at DIU Permanent Campus, Ashulia, Dhaka</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09:30 am </w:t>
      </w:r>
      <w:r w:rsidRPr="00FA4F15">
        <w:rPr>
          <w:rFonts w:ascii="Times New Roman" w:hAnsi="Times New Roman"/>
          <w:color w:val="000000" w:themeColor="text1"/>
          <w:sz w:val="24"/>
          <w:szCs w:val="24"/>
        </w:rPr>
        <w:tab/>
        <w:t xml:space="preserve">Registration of participants </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10:00 am </w:t>
      </w:r>
      <w:r w:rsidRPr="00FA4F15">
        <w:rPr>
          <w:rFonts w:ascii="Times New Roman" w:hAnsi="Times New Roman"/>
          <w:color w:val="000000" w:themeColor="text1"/>
          <w:sz w:val="24"/>
          <w:szCs w:val="24"/>
        </w:rPr>
        <w:tab/>
        <w:t>Guests take seats</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10:05 am </w:t>
      </w:r>
      <w:r w:rsidRPr="00FA4F15">
        <w:rPr>
          <w:rFonts w:ascii="Times New Roman" w:hAnsi="Times New Roman"/>
          <w:color w:val="000000" w:themeColor="text1"/>
          <w:sz w:val="24"/>
          <w:szCs w:val="24"/>
        </w:rPr>
        <w:tab/>
        <w:t>Recitation from the Holy Quran</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10:10 am </w:t>
      </w:r>
      <w:r w:rsidRPr="00FA4F15">
        <w:rPr>
          <w:rFonts w:ascii="Times New Roman" w:hAnsi="Times New Roman"/>
          <w:color w:val="000000" w:themeColor="text1"/>
          <w:sz w:val="24"/>
          <w:szCs w:val="24"/>
        </w:rPr>
        <w:tab/>
        <w:t xml:space="preserve">National Anthem </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10:15 am</w:t>
      </w:r>
      <w:r w:rsidRPr="00FA4F15">
        <w:rPr>
          <w:rFonts w:ascii="Times New Roman" w:hAnsi="Times New Roman"/>
          <w:color w:val="000000" w:themeColor="text1"/>
          <w:sz w:val="24"/>
          <w:szCs w:val="24"/>
        </w:rPr>
        <w:tab/>
        <w:t>DIU Theme Song</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10:20 am </w:t>
      </w:r>
      <w:r w:rsidRPr="00FA4F15">
        <w:rPr>
          <w:rFonts w:ascii="Times New Roman" w:hAnsi="Times New Roman"/>
          <w:color w:val="000000" w:themeColor="text1"/>
          <w:sz w:val="24"/>
          <w:szCs w:val="24"/>
        </w:rPr>
        <w:tab/>
        <w:t xml:space="preserve">Welcome address by: </w:t>
      </w:r>
      <w:r w:rsidRPr="00FA4F15">
        <w:rPr>
          <w:rFonts w:ascii="Times New Roman" w:hAnsi="Times New Roman"/>
          <w:b/>
          <w:color w:val="000000" w:themeColor="text1"/>
          <w:sz w:val="24"/>
          <w:szCs w:val="24"/>
        </w:rPr>
        <w:t>Prof. Dr. Farid A. Sobhani</w:t>
      </w:r>
    </w:p>
    <w:p w:rsidR="00A562FD" w:rsidRPr="00FA4F15" w:rsidRDefault="00A562FD" w:rsidP="007B6473">
      <w:pPr>
        <w:spacing w:after="0" w:line="240" w:lineRule="auto"/>
        <w:ind w:left="1440"/>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Convener, Executive Committee for ISESS2017 &amp; Director, HRDI </w:t>
      </w:r>
    </w:p>
    <w:p w:rsidR="00A562FD" w:rsidRPr="00FA4F15" w:rsidRDefault="00A562FD" w:rsidP="007B6473">
      <w:pPr>
        <w:spacing w:after="0" w:line="240" w:lineRule="auto"/>
        <w:jc w:val="both"/>
        <w:rPr>
          <w:rFonts w:ascii="Times New Roman" w:hAnsi="Times New Roman"/>
          <w:b/>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10:25 am</w:t>
      </w:r>
      <w:r w:rsidRPr="00FA4F15">
        <w:rPr>
          <w:rFonts w:ascii="Times New Roman" w:hAnsi="Times New Roman"/>
          <w:b/>
          <w:color w:val="000000" w:themeColor="text1"/>
          <w:sz w:val="24"/>
          <w:szCs w:val="24"/>
        </w:rPr>
        <w:t xml:space="preserve"> </w:t>
      </w:r>
      <w:r w:rsidRPr="00FA4F15">
        <w:rPr>
          <w:rFonts w:ascii="Times New Roman" w:hAnsi="Times New Roman"/>
          <w:b/>
          <w:color w:val="000000" w:themeColor="text1"/>
          <w:sz w:val="24"/>
          <w:szCs w:val="24"/>
        </w:rPr>
        <w:tab/>
      </w:r>
      <w:r w:rsidRPr="00FA4F15">
        <w:rPr>
          <w:rFonts w:ascii="Times New Roman" w:hAnsi="Times New Roman"/>
          <w:color w:val="000000" w:themeColor="text1"/>
          <w:sz w:val="24"/>
          <w:szCs w:val="24"/>
        </w:rPr>
        <w:t xml:space="preserve">Address by </w:t>
      </w:r>
      <w:r w:rsidRPr="00FA4F15">
        <w:rPr>
          <w:rFonts w:ascii="Times New Roman" w:hAnsi="Times New Roman"/>
          <w:b/>
          <w:color w:val="000000" w:themeColor="text1"/>
          <w:sz w:val="24"/>
          <w:szCs w:val="24"/>
        </w:rPr>
        <w:t>Prof. Dr. Yousuf M. Islam</w:t>
      </w: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ab/>
      </w:r>
      <w:r w:rsidRPr="00FA4F15">
        <w:rPr>
          <w:rFonts w:ascii="Times New Roman" w:hAnsi="Times New Roman"/>
          <w:color w:val="000000" w:themeColor="text1"/>
          <w:sz w:val="24"/>
          <w:szCs w:val="24"/>
        </w:rPr>
        <w:tab/>
        <w:t>Vice Chancellor, Daffodil International University</w:t>
      </w:r>
    </w:p>
    <w:p w:rsidR="00A562FD" w:rsidRPr="00FA4F15" w:rsidRDefault="00A562FD" w:rsidP="007B6473">
      <w:pPr>
        <w:spacing w:after="0" w:line="240" w:lineRule="auto"/>
        <w:ind w:left="1440"/>
        <w:jc w:val="both"/>
        <w:rPr>
          <w:rFonts w:ascii="Times New Roman" w:hAnsi="Times New Roman"/>
          <w:color w:val="000000" w:themeColor="text1"/>
          <w:sz w:val="24"/>
          <w:szCs w:val="24"/>
        </w:rPr>
      </w:pPr>
    </w:p>
    <w:p w:rsidR="00A562FD" w:rsidRPr="00FA4F15" w:rsidRDefault="00A562FD" w:rsidP="007B6473">
      <w:pPr>
        <w:pStyle w:val="Default"/>
        <w:rPr>
          <w:rFonts w:ascii="Times New Roman" w:hAnsi="Times New Roman" w:cs="Times New Roman"/>
          <w:color w:val="000000" w:themeColor="text1"/>
        </w:rPr>
      </w:pPr>
      <w:r w:rsidRPr="00FA4F15">
        <w:rPr>
          <w:rFonts w:ascii="Times New Roman" w:hAnsi="Times New Roman" w:cs="Times New Roman"/>
          <w:color w:val="000000" w:themeColor="text1"/>
        </w:rPr>
        <w:t>10.30 am</w:t>
      </w:r>
      <w:r w:rsidRPr="00FA4F15">
        <w:rPr>
          <w:rFonts w:ascii="Times New Roman" w:hAnsi="Times New Roman" w:cs="Times New Roman"/>
          <w:color w:val="000000" w:themeColor="text1"/>
        </w:rPr>
        <w:tab/>
        <w:t xml:space="preserve">DIU Crests to the Chief &amp; Special Guests </w:t>
      </w:r>
    </w:p>
    <w:p w:rsidR="00A562FD" w:rsidRPr="00FA4F15" w:rsidRDefault="00A562FD" w:rsidP="007B6473">
      <w:pPr>
        <w:pStyle w:val="Default"/>
        <w:rPr>
          <w:rFonts w:ascii="Times New Roman" w:hAnsi="Times New Roman" w:cs="Times New Roman"/>
          <w:color w:val="000000" w:themeColor="text1"/>
        </w:rPr>
      </w:pPr>
    </w:p>
    <w:p w:rsidR="00A562FD" w:rsidRPr="00FA4F15" w:rsidRDefault="00A562FD" w:rsidP="007B6473">
      <w:pPr>
        <w:pStyle w:val="Default"/>
        <w:rPr>
          <w:rFonts w:ascii="Times New Roman" w:hAnsi="Times New Roman" w:cs="Times New Roman"/>
          <w:color w:val="000000" w:themeColor="text1"/>
        </w:rPr>
      </w:pPr>
      <w:r w:rsidRPr="00FA4F15">
        <w:rPr>
          <w:rFonts w:ascii="Times New Roman" w:hAnsi="Times New Roman" w:cs="Times New Roman"/>
          <w:color w:val="000000" w:themeColor="text1"/>
        </w:rPr>
        <w:t>10.35 am</w:t>
      </w:r>
      <w:r w:rsidRPr="00FA4F15">
        <w:rPr>
          <w:rFonts w:ascii="Times New Roman" w:hAnsi="Times New Roman" w:cs="Times New Roman"/>
          <w:color w:val="000000" w:themeColor="text1"/>
        </w:rPr>
        <w:tab/>
        <w:t xml:space="preserve">Address by Special Guest: </w:t>
      </w:r>
      <w:r w:rsidRPr="00FA4F15">
        <w:rPr>
          <w:rFonts w:ascii="Times New Roman" w:hAnsi="Times New Roman" w:cs="Times New Roman"/>
          <w:b/>
          <w:color w:val="000000" w:themeColor="text1"/>
        </w:rPr>
        <w:t>Dr. Ranjit Singh Malhi</w:t>
      </w:r>
      <w:r w:rsidRPr="00FA4F15">
        <w:rPr>
          <w:rFonts w:ascii="Times New Roman" w:hAnsi="Times New Roman" w:cs="Times New Roman"/>
          <w:color w:val="000000" w:themeColor="text1"/>
        </w:rPr>
        <w:t xml:space="preserve"> </w:t>
      </w:r>
    </w:p>
    <w:p w:rsidR="00A562FD" w:rsidRPr="00FA4F15" w:rsidRDefault="00A562FD" w:rsidP="007B6473">
      <w:pPr>
        <w:pStyle w:val="Default"/>
        <w:ind w:left="1440"/>
        <w:jc w:val="both"/>
        <w:rPr>
          <w:rFonts w:ascii="Times New Roman" w:hAnsi="Times New Roman" w:cs="Times New Roman"/>
          <w:color w:val="000000" w:themeColor="text1"/>
        </w:rPr>
      </w:pPr>
      <w:r w:rsidRPr="00FA4F15">
        <w:rPr>
          <w:rFonts w:ascii="Times New Roman" w:hAnsi="Times New Roman" w:cs="Times New Roman"/>
          <w:color w:val="000000" w:themeColor="text1"/>
        </w:rPr>
        <w:t xml:space="preserve">CEO &amp; Principal Consultant, TQM Consultants Sdn. Bhd., Malaysia </w:t>
      </w:r>
    </w:p>
    <w:p w:rsidR="00A562FD" w:rsidRPr="00FA4F15" w:rsidRDefault="00A562FD" w:rsidP="007B6473">
      <w:pPr>
        <w:spacing w:after="0" w:line="240" w:lineRule="auto"/>
        <w:ind w:left="1440"/>
        <w:rPr>
          <w:rFonts w:ascii="Times New Roman" w:hAnsi="Times New Roman"/>
          <w:color w:val="000000" w:themeColor="text1"/>
          <w:sz w:val="24"/>
          <w:szCs w:val="24"/>
        </w:rPr>
      </w:pPr>
    </w:p>
    <w:p w:rsidR="00A562FD" w:rsidRPr="00FA4F15" w:rsidRDefault="00A562FD" w:rsidP="007B6473">
      <w:pPr>
        <w:spacing w:after="0" w:line="240" w:lineRule="auto"/>
        <w:ind w:left="1440"/>
        <w:rPr>
          <w:rFonts w:ascii="Times New Roman" w:hAnsi="Times New Roman"/>
          <w:b/>
          <w:color w:val="000000" w:themeColor="text1"/>
          <w:sz w:val="24"/>
          <w:szCs w:val="24"/>
        </w:rPr>
      </w:pPr>
      <w:r w:rsidRPr="00FA4F15">
        <w:rPr>
          <w:rFonts w:ascii="Times New Roman" w:hAnsi="Times New Roman"/>
          <w:color w:val="000000" w:themeColor="text1"/>
          <w:sz w:val="24"/>
          <w:szCs w:val="24"/>
        </w:rPr>
        <w:t xml:space="preserve">10:45 am </w:t>
      </w:r>
      <w:r w:rsidRPr="00FA4F15">
        <w:rPr>
          <w:rFonts w:ascii="Times New Roman" w:hAnsi="Times New Roman"/>
          <w:color w:val="000000" w:themeColor="text1"/>
          <w:sz w:val="24"/>
          <w:szCs w:val="24"/>
        </w:rPr>
        <w:tab/>
        <w:t xml:space="preserve">Address by Chief Guest: </w:t>
      </w:r>
      <w:r w:rsidRPr="00FA4F15">
        <w:rPr>
          <w:rFonts w:ascii="Times New Roman" w:hAnsi="Times New Roman"/>
          <w:b/>
          <w:color w:val="000000" w:themeColor="text1"/>
          <w:sz w:val="24"/>
          <w:szCs w:val="24"/>
        </w:rPr>
        <w:t>Mr. M. A. Mannan</w:t>
      </w:r>
      <w:r w:rsidRPr="00FA4F15">
        <w:rPr>
          <w:rFonts w:ascii="Times New Roman" w:hAnsi="Times New Roman"/>
          <w:color w:val="000000" w:themeColor="text1"/>
          <w:sz w:val="24"/>
          <w:szCs w:val="24"/>
        </w:rPr>
        <w:t>,</w:t>
      </w:r>
      <w:r w:rsidRPr="00FA4F15">
        <w:rPr>
          <w:rFonts w:ascii="Times New Roman" w:hAnsi="Times New Roman"/>
          <w:b/>
          <w:color w:val="000000" w:themeColor="text1"/>
          <w:sz w:val="24"/>
          <w:szCs w:val="24"/>
        </w:rPr>
        <w:t xml:space="preserve"> </w:t>
      </w:r>
      <w:r w:rsidRPr="00FA4F15">
        <w:rPr>
          <w:rFonts w:ascii="Times New Roman" w:hAnsi="Times New Roman"/>
          <w:color w:val="000000" w:themeColor="text1"/>
          <w:sz w:val="24"/>
          <w:szCs w:val="24"/>
        </w:rPr>
        <w:t>MP</w:t>
      </w:r>
    </w:p>
    <w:p w:rsidR="00A562FD" w:rsidRPr="00FA4F15" w:rsidRDefault="00A562FD" w:rsidP="007B6473">
      <w:pPr>
        <w:spacing w:after="0" w:line="240" w:lineRule="auto"/>
        <w:ind w:left="1440"/>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Hon’ble State Minister, Ministry of Finance, Govt. of the People’s Republic of Bangladesh  </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11:00 am</w:t>
      </w:r>
      <w:r w:rsidRPr="00FA4F15">
        <w:rPr>
          <w:rFonts w:ascii="Times New Roman" w:hAnsi="Times New Roman"/>
          <w:color w:val="000000" w:themeColor="text1"/>
          <w:sz w:val="24"/>
          <w:szCs w:val="24"/>
        </w:rPr>
        <w:tab/>
        <w:t xml:space="preserve">Presidential Address by: </w:t>
      </w:r>
      <w:r w:rsidRPr="00FA4F15">
        <w:rPr>
          <w:rFonts w:ascii="Times New Roman" w:hAnsi="Times New Roman"/>
          <w:b/>
          <w:color w:val="000000" w:themeColor="text1"/>
          <w:sz w:val="24"/>
          <w:szCs w:val="24"/>
        </w:rPr>
        <w:t>Mr. Md. Sabur Khan</w:t>
      </w:r>
    </w:p>
    <w:p w:rsidR="00A562FD" w:rsidRPr="00FA4F15" w:rsidRDefault="00A562FD" w:rsidP="007B6473">
      <w:pPr>
        <w:spacing w:after="0" w:line="240" w:lineRule="auto"/>
        <w:ind w:left="1440"/>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Chairman, Board of Trustees, Daffodil International University &amp; Chairman, Daffodil Family</w:t>
      </w:r>
    </w:p>
    <w:p w:rsidR="00A562FD" w:rsidRPr="00FA4F15" w:rsidRDefault="00A562FD" w:rsidP="007B6473">
      <w:pPr>
        <w:spacing w:after="0" w:line="240" w:lineRule="auto"/>
        <w:jc w:val="both"/>
        <w:rPr>
          <w:rFonts w:ascii="Times New Roman" w:hAnsi="Times New Roman"/>
          <w:color w:val="000000" w:themeColor="text1"/>
          <w:sz w:val="24"/>
          <w:szCs w:val="24"/>
        </w:rPr>
      </w:pPr>
    </w:p>
    <w:p w:rsidR="00A562FD" w:rsidRPr="00FA4F15" w:rsidRDefault="00A562FD"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11:10 am</w:t>
      </w:r>
      <w:r w:rsidRPr="00FA4F15">
        <w:rPr>
          <w:rFonts w:ascii="Times New Roman" w:hAnsi="Times New Roman"/>
          <w:color w:val="000000" w:themeColor="text1"/>
          <w:sz w:val="24"/>
          <w:szCs w:val="24"/>
        </w:rPr>
        <w:tab/>
        <w:t xml:space="preserve">Vote of Thanks by: </w:t>
      </w:r>
      <w:hyperlink r:id="rId19" w:tgtFrame="_blank" w:history="1">
        <w:r w:rsidRPr="00FA4F15">
          <w:rPr>
            <w:rFonts w:ascii="Times New Roman" w:hAnsi="Times New Roman"/>
            <w:b/>
            <w:bCs/>
            <w:color w:val="000000" w:themeColor="text1"/>
            <w:sz w:val="24"/>
            <w:szCs w:val="24"/>
          </w:rPr>
          <w:t>Professor Dr. S. M. Mahbub-Ul-Haque Majumder</w:t>
        </w:r>
      </w:hyperlink>
    </w:p>
    <w:p w:rsidR="00A562FD" w:rsidRPr="00FA4F15" w:rsidRDefault="00A562FD" w:rsidP="008B19D6">
      <w:pPr>
        <w:spacing w:after="0" w:line="240" w:lineRule="auto"/>
        <w:ind w:left="720" w:firstLine="720"/>
        <w:rPr>
          <w:rFonts w:ascii="Times New Roman" w:hAnsi="Times New Roman"/>
          <w:color w:val="000000" w:themeColor="text1"/>
          <w:sz w:val="24"/>
          <w:szCs w:val="24"/>
        </w:rPr>
      </w:pPr>
      <w:r w:rsidRPr="00FA4F15">
        <w:rPr>
          <w:rFonts w:ascii="Times New Roman" w:hAnsi="Times New Roman"/>
          <w:color w:val="000000" w:themeColor="text1"/>
          <w:sz w:val="24"/>
          <w:szCs w:val="24"/>
        </w:rPr>
        <w:t>Pro Vice-Chancellor, Daffodil International University</w:t>
      </w:r>
    </w:p>
    <w:p w:rsidR="00A562FD" w:rsidRPr="00FA4F15" w:rsidRDefault="00A562FD" w:rsidP="007B6473">
      <w:pPr>
        <w:spacing w:after="0" w:line="240" w:lineRule="auto"/>
        <w:rPr>
          <w:rFonts w:ascii="Times New Roman" w:hAnsi="Times New Roman"/>
          <w:color w:val="000000" w:themeColor="text1"/>
          <w:sz w:val="24"/>
          <w:szCs w:val="24"/>
        </w:rPr>
      </w:pPr>
    </w:p>
    <w:p w:rsidR="00A562FD" w:rsidRPr="00FA4F15" w:rsidRDefault="00A562FD" w:rsidP="007B6473">
      <w:pPr>
        <w:spacing w:after="0" w:line="240" w:lineRule="auto"/>
        <w:jc w:val="center"/>
        <w:rPr>
          <w:rFonts w:ascii="Times New Roman" w:hAnsi="Times New Roman"/>
          <w:b/>
          <w:color w:val="000000" w:themeColor="text1"/>
          <w:sz w:val="30"/>
          <w:szCs w:val="24"/>
          <w:u w:val="single"/>
        </w:rPr>
      </w:pPr>
      <w:r w:rsidRPr="00FA4F15">
        <w:rPr>
          <w:rFonts w:ascii="Times New Roman" w:hAnsi="Times New Roman"/>
          <w:b/>
          <w:color w:val="000000" w:themeColor="text1"/>
          <w:sz w:val="30"/>
          <w:szCs w:val="24"/>
          <w:u w:val="single"/>
        </w:rPr>
        <w:br w:type="page"/>
      </w:r>
      <w:r w:rsidRPr="00FA4F15">
        <w:rPr>
          <w:rFonts w:ascii="Times New Roman" w:hAnsi="Times New Roman"/>
          <w:b/>
          <w:color w:val="000000" w:themeColor="text1"/>
          <w:sz w:val="30"/>
          <w:szCs w:val="24"/>
          <w:u w:val="single"/>
        </w:rPr>
        <w:lastRenderedPageBreak/>
        <w:t xml:space="preserve">3-Day Program Schedule </w:t>
      </w:r>
    </w:p>
    <w:p w:rsidR="00A562FD" w:rsidRPr="00FA4F15" w:rsidRDefault="00A562FD" w:rsidP="007B6473">
      <w:pPr>
        <w:spacing w:after="0" w:line="240" w:lineRule="auto"/>
        <w:rPr>
          <w:rFonts w:ascii="Times New Roman" w:hAnsi="Times New Roman"/>
          <w:b/>
          <w:color w:val="000000" w:themeColor="text1"/>
          <w:sz w:val="24"/>
          <w:szCs w:val="24"/>
        </w:rPr>
      </w:pPr>
    </w:p>
    <w:p w:rsidR="00A562FD" w:rsidRPr="00FA4F15" w:rsidRDefault="00A562FD"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23/03/2017 (THURSDAY) at DIU Permanent Campus, Ashulia, Savar, Dhaka  </w:t>
      </w:r>
    </w:p>
    <w:p w:rsidR="00A562FD" w:rsidRPr="00FA4F15" w:rsidRDefault="00A562FD" w:rsidP="007B6473">
      <w:pPr>
        <w:spacing w:after="0" w:line="240" w:lineRule="auto"/>
        <w:rPr>
          <w:rFonts w:ascii="Times New Roman" w:hAnsi="Times New Roman"/>
          <w:b/>
          <w:color w:val="000000" w:themeColor="text1"/>
          <w:sz w:val="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1530"/>
        <w:gridCol w:w="6570"/>
      </w:tblGrid>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Start time </w:t>
            </w:r>
          </w:p>
        </w:tc>
        <w:tc>
          <w:tcPr>
            <w:tcW w:w="153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End time </w:t>
            </w:r>
          </w:p>
        </w:tc>
        <w:tc>
          <w:tcPr>
            <w:tcW w:w="657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Session/Activities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09:00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10:00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Registration, Distribution of Kit &amp; Summit Materials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11:00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Inaugural Ceremony</w:t>
            </w:r>
          </w:p>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Chief Guest:</w:t>
            </w:r>
            <w:r w:rsidRPr="00FA4F15">
              <w:rPr>
                <w:rFonts w:ascii="Times New Roman" w:hAnsi="Times New Roman"/>
                <w:b/>
                <w:color w:val="000000" w:themeColor="text1"/>
                <w:sz w:val="24"/>
                <w:szCs w:val="24"/>
              </w:rPr>
              <w:t xml:space="preserve"> Mr. M. A. Mannan</w:t>
            </w:r>
          </w:p>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Hon’ble State Minister for Finance</w:t>
            </w:r>
          </w:p>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Govt. of the People’s Republic of Bangladesh  </w:t>
            </w:r>
          </w:p>
          <w:p w:rsidR="00A562FD" w:rsidRPr="00FA4F15" w:rsidRDefault="00A562FD" w:rsidP="007B6473">
            <w:pPr>
              <w:pStyle w:val="Default"/>
              <w:rPr>
                <w:rFonts w:ascii="Times New Roman" w:hAnsi="Times New Roman"/>
                <w:color w:val="000000" w:themeColor="text1"/>
                <w:sz w:val="12"/>
              </w:rPr>
            </w:pPr>
          </w:p>
          <w:p w:rsidR="00A562FD" w:rsidRPr="00FA4F15" w:rsidRDefault="00A562FD" w:rsidP="007B6473">
            <w:pPr>
              <w:pStyle w:val="Default"/>
              <w:rPr>
                <w:rFonts w:ascii="Times New Roman" w:hAnsi="Times New Roman" w:cs="Times New Roman"/>
                <w:color w:val="000000" w:themeColor="text1"/>
              </w:rPr>
            </w:pPr>
            <w:r w:rsidRPr="00FA4F15">
              <w:rPr>
                <w:rFonts w:ascii="Times New Roman" w:hAnsi="Times New Roman"/>
                <w:color w:val="000000" w:themeColor="text1"/>
              </w:rPr>
              <w:t xml:space="preserve">Special Guest: </w:t>
            </w:r>
            <w:r w:rsidRPr="00FA4F15">
              <w:rPr>
                <w:rFonts w:ascii="Times New Roman" w:hAnsi="Times New Roman" w:cs="Times New Roman"/>
                <w:b/>
                <w:color w:val="000000" w:themeColor="text1"/>
              </w:rPr>
              <w:t>Dr. Ranjit Singh Malhi</w:t>
            </w:r>
            <w:r w:rsidRPr="00FA4F15">
              <w:rPr>
                <w:rFonts w:ascii="Times New Roman" w:hAnsi="Times New Roman" w:cs="Times New Roman"/>
                <w:color w:val="000000" w:themeColor="text1"/>
              </w:rPr>
              <w:t xml:space="preserve"> </w:t>
            </w:r>
          </w:p>
          <w:p w:rsidR="00A562FD" w:rsidRPr="00FA4F15" w:rsidRDefault="00A562FD" w:rsidP="007B6473">
            <w:pPr>
              <w:pStyle w:val="Default"/>
              <w:jc w:val="both"/>
              <w:rPr>
                <w:rFonts w:ascii="Times New Roman" w:hAnsi="Times New Roman" w:cs="Times New Roman"/>
                <w:color w:val="000000" w:themeColor="text1"/>
              </w:rPr>
            </w:pPr>
            <w:r w:rsidRPr="00FA4F15">
              <w:rPr>
                <w:rFonts w:ascii="Times New Roman" w:hAnsi="Times New Roman" w:cs="Times New Roman"/>
                <w:color w:val="000000" w:themeColor="text1"/>
              </w:rPr>
              <w:t xml:space="preserve">CEO &amp; Principal Consultant, TQM Consultants Sdn. Bhd., Malaysia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11:30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01:00 pm</w:t>
            </w:r>
          </w:p>
        </w:tc>
        <w:tc>
          <w:tcPr>
            <w:tcW w:w="6570" w:type="dxa"/>
          </w:tcPr>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color w:val="000000" w:themeColor="text1"/>
                <w:sz w:val="24"/>
                <w:szCs w:val="24"/>
                <w:u w:val="single"/>
              </w:rPr>
            </w:pPr>
            <w:r w:rsidRPr="00FA4F15">
              <w:rPr>
                <w:rFonts w:ascii="Times New Roman" w:hAnsi="Times New Roman"/>
                <w:color w:val="000000" w:themeColor="text1"/>
                <w:sz w:val="24"/>
                <w:szCs w:val="24"/>
                <w:u w:val="single"/>
              </w:rPr>
              <w:t>Keynote Speech – 1</w:t>
            </w:r>
          </w:p>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b/>
                <w:color w:val="000000" w:themeColor="text1"/>
                <w:sz w:val="24"/>
                <w:szCs w:val="24"/>
              </w:rPr>
            </w:pPr>
            <w:r w:rsidRPr="00FA4F15">
              <w:rPr>
                <w:rFonts w:ascii="Times New Roman" w:hAnsi="Times New Roman"/>
                <w:b/>
                <w:color w:val="000000" w:themeColor="text1"/>
                <w:sz w:val="24"/>
                <w:szCs w:val="24"/>
              </w:rPr>
              <w:t>Dr. Ranjit Singh Malhi</w:t>
            </w:r>
          </w:p>
          <w:p w:rsidR="00A562FD" w:rsidRPr="00FA4F15" w:rsidRDefault="00A562FD" w:rsidP="007B6473">
            <w:pPr>
              <w:tabs>
                <w:tab w:val="left" w:pos="-18"/>
              </w:tabs>
              <w:autoSpaceDE w:val="0"/>
              <w:autoSpaceDN w:val="0"/>
              <w:adjustRightInd w:val="0"/>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CEO &amp; Principal Consultant of </w:t>
            </w:r>
            <w:r w:rsidRPr="00FA4F15">
              <w:rPr>
                <w:rFonts w:ascii="Times New Roman" w:hAnsi="Times New Roman"/>
                <w:iCs/>
                <w:color w:val="000000" w:themeColor="text1"/>
                <w:sz w:val="24"/>
                <w:szCs w:val="24"/>
              </w:rPr>
              <w:t xml:space="preserve">TQM Consultants Sdn. Bhd &amp; </w:t>
            </w:r>
            <w:r w:rsidRPr="00FA4F15">
              <w:rPr>
                <w:rFonts w:ascii="Times New Roman" w:hAnsi="Times New Roman"/>
                <w:color w:val="000000" w:themeColor="text1"/>
                <w:sz w:val="24"/>
                <w:szCs w:val="24"/>
              </w:rPr>
              <w:t xml:space="preserve">Senior Corporate Fellow, Asia e University, Malaysia </w:t>
            </w:r>
          </w:p>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color w:val="000000" w:themeColor="text1"/>
                <w:sz w:val="24"/>
                <w:szCs w:val="24"/>
                <w:u w:val="single"/>
              </w:rPr>
            </w:pPr>
          </w:p>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color w:val="000000" w:themeColor="text1"/>
                <w:sz w:val="24"/>
                <w:szCs w:val="24"/>
                <w:u w:val="single"/>
              </w:rPr>
            </w:pPr>
            <w:r w:rsidRPr="00FA4F15">
              <w:rPr>
                <w:rFonts w:ascii="Times New Roman" w:hAnsi="Times New Roman"/>
                <w:color w:val="000000" w:themeColor="text1"/>
                <w:sz w:val="24"/>
                <w:szCs w:val="24"/>
                <w:u w:val="single"/>
              </w:rPr>
              <w:t xml:space="preserve">Motivational Speaker </w:t>
            </w:r>
          </w:p>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b/>
                <w:color w:val="000000" w:themeColor="text1"/>
                <w:sz w:val="24"/>
                <w:szCs w:val="24"/>
              </w:rPr>
            </w:pPr>
            <w:r w:rsidRPr="00FA4F15">
              <w:rPr>
                <w:rFonts w:ascii="Times New Roman" w:hAnsi="Times New Roman"/>
                <w:b/>
                <w:color w:val="000000" w:themeColor="text1"/>
                <w:sz w:val="24"/>
                <w:szCs w:val="24"/>
              </w:rPr>
              <w:t>Mr. Quazi M. Ahmed</w:t>
            </w:r>
          </w:p>
          <w:p w:rsidR="00A562FD" w:rsidRPr="00FA4F15" w:rsidRDefault="00A562FD" w:rsidP="007B6473">
            <w:pPr>
              <w:tabs>
                <w:tab w:val="left" w:pos="72"/>
              </w:tabs>
              <w:autoSpaceDE w:val="0"/>
              <w:autoSpaceDN w:val="0"/>
              <w:adjustRightInd w:val="0"/>
              <w:spacing w:after="0" w:line="240" w:lineRule="auto"/>
              <w:ind w:left="72"/>
              <w:jc w:val="both"/>
              <w:rPr>
                <w:rFonts w:ascii="Times New Roman" w:hAnsi="Times New Roman"/>
                <w:b/>
                <w:color w:val="000000" w:themeColor="text1"/>
                <w:sz w:val="24"/>
                <w:szCs w:val="24"/>
              </w:rPr>
            </w:pPr>
            <w:r w:rsidRPr="00FA4F15">
              <w:rPr>
                <w:rFonts w:ascii="Times New Roman" w:hAnsi="Times New Roman"/>
                <w:color w:val="000000" w:themeColor="text1"/>
                <w:sz w:val="24"/>
                <w:szCs w:val="24"/>
              </w:rPr>
              <w:t>President, BOLD &amp; CEO, Future Leaders</w:t>
            </w:r>
            <w:r w:rsidRPr="00FA4F15">
              <w:rPr>
                <w:rFonts w:ascii="Times New Roman" w:hAnsi="Times New Roman"/>
                <w:iCs/>
                <w:color w:val="000000" w:themeColor="text1"/>
                <w:sz w:val="24"/>
                <w:szCs w:val="24"/>
              </w:rPr>
              <w:t xml:space="preserve"> </w:t>
            </w:r>
          </w:p>
        </w:tc>
      </w:tr>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01:00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02:00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Prayer and Lunch Break</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02:00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05:00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Parallel Workshop Sessions [PET(1), CES(1),ICEMT(1)]</w:t>
            </w:r>
          </w:p>
          <w:p w:rsidR="00E914F1" w:rsidRPr="00FA4F15" w:rsidRDefault="00CB4A9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Room </w:t>
            </w:r>
            <w:r w:rsidR="007B6473" w:rsidRPr="00FA4F15">
              <w:rPr>
                <w:rFonts w:ascii="Times New Roman" w:hAnsi="Times New Roman"/>
                <w:color w:val="000000" w:themeColor="text1"/>
                <w:sz w:val="24"/>
                <w:szCs w:val="24"/>
              </w:rPr>
              <w:t xml:space="preserve">Nos: </w:t>
            </w:r>
            <w:r w:rsidRPr="00FA4F15">
              <w:rPr>
                <w:rFonts w:ascii="Times New Roman" w:hAnsi="Times New Roman"/>
                <w:color w:val="000000" w:themeColor="text1"/>
                <w:sz w:val="24"/>
                <w:szCs w:val="24"/>
              </w:rPr>
              <w:t xml:space="preserve">301, 302, Student Lounge </w:t>
            </w:r>
          </w:p>
        </w:tc>
      </w:tr>
    </w:tbl>
    <w:p w:rsidR="00A562FD" w:rsidRPr="00FA4F15" w:rsidRDefault="00A562FD" w:rsidP="007B6473">
      <w:pPr>
        <w:spacing w:after="0" w:line="240" w:lineRule="auto"/>
        <w:rPr>
          <w:rFonts w:ascii="Times New Roman" w:hAnsi="Times New Roman"/>
          <w:color w:val="000000" w:themeColor="text1"/>
          <w:sz w:val="24"/>
          <w:szCs w:val="24"/>
        </w:rPr>
      </w:pPr>
    </w:p>
    <w:p w:rsidR="00A562FD" w:rsidRPr="00FA4F15" w:rsidRDefault="00A562FD"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24/03/2017 (FRIDAY) at Daffodil Tower, 4/2 Sobhanbag, Dhanmondi, Dhaka   </w:t>
      </w:r>
    </w:p>
    <w:p w:rsidR="00A562FD" w:rsidRPr="00FA4F15" w:rsidRDefault="00A562FD" w:rsidP="007B6473">
      <w:pPr>
        <w:spacing w:after="0" w:line="240" w:lineRule="auto"/>
        <w:rPr>
          <w:rFonts w:ascii="Times New Roman" w:hAnsi="Times New Roman"/>
          <w:b/>
          <w:color w:val="000000" w:themeColor="text1"/>
          <w:sz w:val="6"/>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1530"/>
        <w:gridCol w:w="6570"/>
      </w:tblGrid>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Start time </w:t>
            </w:r>
          </w:p>
        </w:tc>
        <w:tc>
          <w:tcPr>
            <w:tcW w:w="153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End time </w:t>
            </w:r>
          </w:p>
        </w:tc>
        <w:tc>
          <w:tcPr>
            <w:tcW w:w="657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Session/Activities</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09:00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10:00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Keynote Speech-2</w:t>
            </w:r>
          </w:p>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b/>
                <w:color w:val="000000" w:themeColor="text1"/>
                <w:sz w:val="24"/>
                <w:szCs w:val="24"/>
              </w:rPr>
              <w:t xml:space="preserve">Mr. Ejajur Rahman, </w:t>
            </w:r>
            <w:r w:rsidRPr="00FA4F15">
              <w:rPr>
                <w:rFonts w:ascii="Times New Roman" w:hAnsi="Times New Roman"/>
                <w:color w:val="000000" w:themeColor="text1"/>
                <w:sz w:val="24"/>
                <w:szCs w:val="24"/>
              </w:rPr>
              <w:t>CEO, Mind Mapper Bangladesh</w:t>
            </w:r>
          </w:p>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Venue: 71 Auditorium, Daffodil Tower (Ground Floor)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10:30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Tea Break</w:t>
            </w:r>
          </w:p>
        </w:tc>
      </w:tr>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10:30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12:30 pm</w:t>
            </w:r>
          </w:p>
        </w:tc>
        <w:tc>
          <w:tcPr>
            <w:tcW w:w="6570" w:type="dxa"/>
          </w:tcPr>
          <w:p w:rsidR="00E914F1"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Parallel: Presentation of Research Papers (Tracks 1-</w:t>
            </w:r>
            <w:r w:rsidR="00CB4A91" w:rsidRPr="00FA4F15">
              <w:rPr>
                <w:rFonts w:ascii="Times New Roman" w:hAnsi="Times New Roman"/>
                <w:color w:val="000000" w:themeColor="text1"/>
                <w:sz w:val="24"/>
                <w:szCs w:val="24"/>
              </w:rPr>
              <w:t>4</w:t>
            </w:r>
            <w:r w:rsidRPr="00FA4F15">
              <w:rPr>
                <w:rFonts w:ascii="Times New Roman" w:hAnsi="Times New Roman"/>
                <w:color w:val="000000" w:themeColor="text1"/>
                <w:sz w:val="24"/>
                <w:szCs w:val="24"/>
              </w:rPr>
              <w:t>)</w:t>
            </w:r>
          </w:p>
          <w:p w:rsidR="00420AB1" w:rsidRPr="00FA4F15" w:rsidRDefault="00CB4A9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Room N</w:t>
            </w:r>
            <w:r w:rsidR="007B6473" w:rsidRPr="00FA4F15">
              <w:rPr>
                <w:rFonts w:ascii="Times New Roman" w:hAnsi="Times New Roman"/>
                <w:color w:val="000000" w:themeColor="text1"/>
                <w:sz w:val="24"/>
                <w:szCs w:val="24"/>
              </w:rPr>
              <w:t xml:space="preserve">os: </w:t>
            </w:r>
            <w:r w:rsidRPr="00FA4F15">
              <w:rPr>
                <w:rFonts w:ascii="Times New Roman" w:hAnsi="Times New Roman"/>
                <w:color w:val="000000" w:themeColor="text1"/>
                <w:sz w:val="24"/>
                <w:szCs w:val="24"/>
              </w:rPr>
              <w:t>603, 604, 605, 607</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12:30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02:30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Prayer and Lunch Break</w:t>
            </w:r>
          </w:p>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Venue: Banquet Hall (8</w:t>
            </w:r>
            <w:r w:rsidRPr="00FA4F15">
              <w:rPr>
                <w:rFonts w:ascii="Times New Roman" w:hAnsi="Times New Roman"/>
                <w:color w:val="000000" w:themeColor="text1"/>
                <w:sz w:val="24"/>
                <w:szCs w:val="24"/>
                <w:vertAlign w:val="superscript"/>
              </w:rPr>
              <w:t>th</w:t>
            </w:r>
            <w:r w:rsidRPr="00FA4F15">
              <w:rPr>
                <w:rFonts w:ascii="Times New Roman" w:hAnsi="Times New Roman"/>
                <w:color w:val="000000" w:themeColor="text1"/>
                <w:sz w:val="24"/>
                <w:szCs w:val="24"/>
              </w:rPr>
              <w:t xml:space="preserve"> Floor)</w:t>
            </w:r>
          </w:p>
        </w:tc>
      </w:tr>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02:30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05:30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Parallel Workshop Sessions [PET(2), CES(2),ICEMT(2)]</w:t>
            </w:r>
          </w:p>
          <w:p w:rsidR="00420AB1" w:rsidRPr="00FA4F15" w:rsidRDefault="00CB4A9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Room N</w:t>
            </w:r>
            <w:r w:rsidR="007B6473" w:rsidRPr="00FA4F15">
              <w:rPr>
                <w:rFonts w:ascii="Times New Roman" w:hAnsi="Times New Roman"/>
                <w:color w:val="000000" w:themeColor="text1"/>
                <w:sz w:val="24"/>
                <w:szCs w:val="24"/>
              </w:rPr>
              <w:t xml:space="preserve">os: </w:t>
            </w:r>
            <w:r w:rsidR="00420AB1" w:rsidRPr="00FA4F15">
              <w:rPr>
                <w:rFonts w:ascii="Times New Roman" w:hAnsi="Times New Roman"/>
                <w:color w:val="000000" w:themeColor="text1"/>
                <w:sz w:val="24"/>
                <w:szCs w:val="24"/>
              </w:rPr>
              <w:t>60</w:t>
            </w:r>
            <w:r w:rsidRPr="00FA4F15">
              <w:rPr>
                <w:rFonts w:ascii="Times New Roman" w:hAnsi="Times New Roman"/>
                <w:color w:val="000000" w:themeColor="text1"/>
                <w:sz w:val="24"/>
                <w:szCs w:val="24"/>
              </w:rPr>
              <w:t>3, 604, 71 Auditorium (CES)</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05:30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06:00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Break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06:00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07:30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Meet The Experts [Industry-Academia]</w:t>
            </w:r>
          </w:p>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Venue: 71 Auditorium, Daffodil Tower (Ground Floor)</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07:30 pm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08:00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Declaration of the Best Paper Awards </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08:00 pm </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09:00 pm </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Summit Dinner</w:t>
            </w:r>
          </w:p>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Venue: Banquet Hall (8</w:t>
            </w:r>
            <w:r w:rsidRPr="00FA4F15">
              <w:rPr>
                <w:rFonts w:ascii="Times New Roman" w:hAnsi="Times New Roman"/>
                <w:color w:val="000000" w:themeColor="text1"/>
                <w:sz w:val="24"/>
                <w:szCs w:val="24"/>
                <w:vertAlign w:val="superscript"/>
              </w:rPr>
              <w:t>th</w:t>
            </w:r>
            <w:r w:rsidRPr="00FA4F15">
              <w:rPr>
                <w:rFonts w:ascii="Times New Roman" w:hAnsi="Times New Roman"/>
                <w:color w:val="000000" w:themeColor="text1"/>
                <w:sz w:val="24"/>
                <w:szCs w:val="24"/>
              </w:rPr>
              <w:t xml:space="preserve"> Floor) </w:t>
            </w:r>
          </w:p>
        </w:tc>
      </w:tr>
    </w:tbl>
    <w:p w:rsidR="00A562FD" w:rsidRPr="00FA4F15" w:rsidRDefault="00A562FD" w:rsidP="007B6473">
      <w:pPr>
        <w:spacing w:after="0" w:line="240" w:lineRule="auto"/>
        <w:rPr>
          <w:rFonts w:ascii="Times New Roman" w:hAnsi="Times New Roman"/>
          <w:color w:val="000000" w:themeColor="text1"/>
          <w:sz w:val="24"/>
          <w:szCs w:val="24"/>
        </w:rPr>
      </w:pPr>
    </w:p>
    <w:p w:rsidR="00420AB1" w:rsidRPr="00FA4F15" w:rsidRDefault="00420AB1"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br w:type="page"/>
      </w:r>
    </w:p>
    <w:p w:rsidR="00A562FD" w:rsidRPr="00FA4F15" w:rsidRDefault="00A562FD"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lastRenderedPageBreak/>
        <w:t>25/03/2017 (SATURDAY)</w:t>
      </w:r>
      <w:r w:rsidR="00420AB1" w:rsidRPr="00FA4F15">
        <w:rPr>
          <w:rFonts w:ascii="Times New Roman" w:hAnsi="Times New Roman"/>
          <w:b/>
          <w:color w:val="000000" w:themeColor="text1"/>
          <w:sz w:val="24"/>
          <w:szCs w:val="24"/>
        </w:rPr>
        <w:t xml:space="preserve"> at Daffodil Tower, 4/2 Sobhanbag, Dhanmondi, Dhaka</w:t>
      </w:r>
    </w:p>
    <w:p w:rsidR="00A562FD" w:rsidRPr="00FA4F15" w:rsidRDefault="00A562FD" w:rsidP="007B6473">
      <w:pPr>
        <w:spacing w:after="0" w:line="240" w:lineRule="auto"/>
        <w:rPr>
          <w:rFonts w:ascii="Times New Roman" w:hAnsi="Times New Roman"/>
          <w:b/>
          <w:color w:val="000000" w:themeColor="text1"/>
          <w:sz w:val="6"/>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1530"/>
        <w:gridCol w:w="6570"/>
      </w:tblGrid>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Start time </w:t>
            </w:r>
          </w:p>
        </w:tc>
        <w:tc>
          <w:tcPr>
            <w:tcW w:w="153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End time </w:t>
            </w:r>
          </w:p>
        </w:tc>
        <w:tc>
          <w:tcPr>
            <w:tcW w:w="6570" w:type="dxa"/>
          </w:tcPr>
          <w:p w:rsidR="00A562FD" w:rsidRPr="00FA4F15" w:rsidRDefault="00A562FD" w:rsidP="007B6473">
            <w:pPr>
              <w:spacing w:after="0" w:line="240" w:lineRule="auto"/>
              <w:rPr>
                <w:rFonts w:ascii="Times New Roman" w:hAnsi="Times New Roman"/>
                <w:i/>
                <w:color w:val="000000" w:themeColor="text1"/>
                <w:sz w:val="24"/>
                <w:szCs w:val="24"/>
              </w:rPr>
            </w:pPr>
            <w:r w:rsidRPr="00FA4F15">
              <w:rPr>
                <w:rFonts w:ascii="Times New Roman" w:hAnsi="Times New Roman"/>
                <w:i/>
                <w:color w:val="000000" w:themeColor="text1"/>
                <w:sz w:val="24"/>
                <w:szCs w:val="24"/>
              </w:rPr>
              <w:t>Session/Activities</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09:00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11:00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Parallel Workshop Sessions [ESP, CSS, CSUSM]</w:t>
            </w:r>
          </w:p>
          <w:p w:rsidR="00420AB1" w:rsidRPr="00FA4F15" w:rsidRDefault="00CB4A9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Room Nos</w:t>
            </w:r>
            <w:r w:rsidR="00420AB1" w:rsidRPr="00FA4F15">
              <w:rPr>
                <w:rFonts w:ascii="Times New Roman" w:hAnsi="Times New Roman"/>
                <w:color w:val="000000" w:themeColor="text1"/>
                <w:sz w:val="24"/>
                <w:szCs w:val="24"/>
              </w:rPr>
              <w:t xml:space="preserve">: </w:t>
            </w:r>
            <w:r w:rsidRPr="00FA4F15">
              <w:rPr>
                <w:rFonts w:ascii="Times New Roman" w:hAnsi="Times New Roman"/>
                <w:color w:val="000000" w:themeColor="text1"/>
                <w:sz w:val="24"/>
                <w:szCs w:val="24"/>
              </w:rPr>
              <w:t>71 Auditorium (ESP), 603, 604</w:t>
            </w:r>
          </w:p>
        </w:tc>
      </w:tr>
      <w:tr w:rsidR="00A562FD" w:rsidRPr="00FA4F15" w:rsidTr="00420AB1">
        <w:trPr>
          <w:trHeight w:val="263"/>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11:00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11:30 am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Tea Break</w:t>
            </w:r>
          </w:p>
        </w:tc>
      </w:tr>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11:30 am</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12:</w:t>
            </w:r>
            <w:r w:rsidR="00420AB1" w:rsidRPr="00FA4F15">
              <w:rPr>
                <w:rFonts w:ascii="Times New Roman" w:hAnsi="Times New Roman"/>
                <w:color w:val="000000" w:themeColor="text1"/>
                <w:sz w:val="24"/>
                <w:szCs w:val="24"/>
              </w:rPr>
              <w:t>3</w:t>
            </w:r>
            <w:r w:rsidRPr="00FA4F15">
              <w:rPr>
                <w:rFonts w:ascii="Times New Roman" w:hAnsi="Times New Roman"/>
                <w:color w:val="000000" w:themeColor="text1"/>
                <w:sz w:val="24"/>
                <w:szCs w:val="24"/>
              </w:rPr>
              <w:t>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u w:val="single"/>
              </w:rPr>
              <w:t>Keynote Speech-3</w:t>
            </w:r>
          </w:p>
          <w:p w:rsidR="00A562FD" w:rsidRPr="00FA4F15" w:rsidRDefault="00A562FD"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Dr. Khandokar Golam Muazzem, </w:t>
            </w:r>
            <w:r w:rsidRPr="00FA4F15">
              <w:rPr>
                <w:rFonts w:ascii="Times New Roman" w:hAnsi="Times New Roman"/>
                <w:color w:val="000000" w:themeColor="text1"/>
                <w:sz w:val="24"/>
                <w:szCs w:val="24"/>
              </w:rPr>
              <w:t>Research Director, CPD</w:t>
            </w:r>
            <w:r w:rsidRPr="00FA4F15">
              <w:rPr>
                <w:rFonts w:ascii="Times New Roman" w:hAnsi="Times New Roman"/>
                <w:b/>
                <w:color w:val="000000" w:themeColor="text1"/>
                <w:sz w:val="24"/>
                <w:szCs w:val="24"/>
              </w:rPr>
              <w:t xml:space="preserve"> </w:t>
            </w:r>
          </w:p>
          <w:p w:rsidR="00420AB1" w:rsidRPr="00FA4F15" w:rsidRDefault="007B6473" w:rsidP="007B6473">
            <w:pPr>
              <w:spacing w:after="0" w:line="240" w:lineRule="auto"/>
              <w:rPr>
                <w:rFonts w:ascii="Times New Roman" w:hAnsi="Times New Roman"/>
                <w:bCs/>
                <w:color w:val="000000" w:themeColor="text1"/>
                <w:sz w:val="24"/>
                <w:szCs w:val="24"/>
              </w:rPr>
            </w:pPr>
            <w:r w:rsidRPr="00FA4F15">
              <w:rPr>
                <w:rFonts w:ascii="Times New Roman" w:hAnsi="Times New Roman"/>
                <w:bCs/>
                <w:color w:val="000000" w:themeColor="text1"/>
                <w:sz w:val="24"/>
                <w:szCs w:val="24"/>
              </w:rPr>
              <w:t>Venue</w:t>
            </w:r>
            <w:r w:rsidR="00420AB1" w:rsidRPr="00FA4F15">
              <w:rPr>
                <w:rFonts w:ascii="Times New Roman" w:hAnsi="Times New Roman"/>
                <w:bCs/>
                <w:color w:val="000000" w:themeColor="text1"/>
                <w:sz w:val="24"/>
                <w:szCs w:val="24"/>
              </w:rPr>
              <w:t xml:space="preserve">: </w:t>
            </w:r>
            <w:r w:rsidR="00CB4A91" w:rsidRPr="00FA4F15">
              <w:rPr>
                <w:rFonts w:ascii="Times New Roman" w:hAnsi="Times New Roman"/>
                <w:color w:val="000000" w:themeColor="text1"/>
                <w:sz w:val="24"/>
                <w:szCs w:val="24"/>
              </w:rPr>
              <w:t>71 Auditorium</w:t>
            </w:r>
          </w:p>
        </w:tc>
      </w:tr>
      <w:tr w:rsidR="00A562FD" w:rsidRPr="00FA4F15" w:rsidTr="00420AB1">
        <w:trPr>
          <w:trHeight w:val="248"/>
        </w:trPr>
        <w:tc>
          <w:tcPr>
            <w:tcW w:w="1548"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12:30 pm </w:t>
            </w:r>
          </w:p>
        </w:tc>
        <w:tc>
          <w:tcPr>
            <w:tcW w:w="153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0</w:t>
            </w:r>
            <w:r w:rsidR="00420AB1" w:rsidRPr="00FA4F15">
              <w:rPr>
                <w:rFonts w:ascii="Times New Roman" w:hAnsi="Times New Roman"/>
                <w:color w:val="000000" w:themeColor="text1"/>
                <w:sz w:val="24"/>
                <w:szCs w:val="24"/>
              </w:rPr>
              <w:t>2</w:t>
            </w:r>
            <w:r w:rsidRPr="00FA4F15">
              <w:rPr>
                <w:rFonts w:ascii="Times New Roman" w:hAnsi="Times New Roman"/>
                <w:color w:val="000000" w:themeColor="text1"/>
                <w:sz w:val="24"/>
                <w:szCs w:val="24"/>
              </w:rPr>
              <w:t>:30 pm</w:t>
            </w:r>
          </w:p>
        </w:tc>
        <w:tc>
          <w:tcPr>
            <w:tcW w:w="6570" w:type="dxa"/>
          </w:tcPr>
          <w:p w:rsidR="00A562FD" w:rsidRPr="00FA4F15" w:rsidRDefault="00A562FD"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Lunch </w:t>
            </w:r>
          </w:p>
        </w:tc>
      </w:tr>
      <w:tr w:rsidR="00420AB1" w:rsidRPr="00FA4F15" w:rsidTr="00420AB1">
        <w:trPr>
          <w:trHeight w:val="248"/>
        </w:trPr>
        <w:tc>
          <w:tcPr>
            <w:tcW w:w="1548"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02:30 pm </w:t>
            </w:r>
          </w:p>
        </w:tc>
        <w:tc>
          <w:tcPr>
            <w:tcW w:w="1530"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04:30 pm </w:t>
            </w:r>
          </w:p>
        </w:tc>
        <w:tc>
          <w:tcPr>
            <w:tcW w:w="6570"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Workshop on Enhancing Graduate Employability: A Holistic Approach</w:t>
            </w:r>
          </w:p>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Venue: 71 Auditorium, Daffodil Tower (Ground Floor)</w:t>
            </w:r>
          </w:p>
        </w:tc>
      </w:tr>
      <w:tr w:rsidR="00420AB1" w:rsidRPr="00FA4F15" w:rsidTr="00420AB1">
        <w:trPr>
          <w:trHeight w:val="248"/>
        </w:trPr>
        <w:tc>
          <w:tcPr>
            <w:tcW w:w="1548"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04:30 pm </w:t>
            </w:r>
          </w:p>
        </w:tc>
        <w:tc>
          <w:tcPr>
            <w:tcW w:w="1530"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05:00 pm </w:t>
            </w:r>
          </w:p>
        </w:tc>
        <w:tc>
          <w:tcPr>
            <w:tcW w:w="6570" w:type="dxa"/>
          </w:tcPr>
          <w:p w:rsidR="00420AB1" w:rsidRPr="00FA4F15" w:rsidRDefault="00420AB1"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Closing Session  </w:t>
            </w:r>
          </w:p>
        </w:tc>
      </w:tr>
      <w:tr w:rsidR="004374B6" w:rsidRPr="00FA4F15" w:rsidTr="00420AB1">
        <w:trPr>
          <w:trHeight w:val="248"/>
        </w:trPr>
        <w:tc>
          <w:tcPr>
            <w:tcW w:w="1548" w:type="dxa"/>
          </w:tcPr>
          <w:p w:rsidR="004374B6" w:rsidRPr="00FA4F15" w:rsidRDefault="004374B6"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05:00 pm </w:t>
            </w:r>
          </w:p>
        </w:tc>
        <w:tc>
          <w:tcPr>
            <w:tcW w:w="1530" w:type="dxa"/>
          </w:tcPr>
          <w:p w:rsidR="004374B6" w:rsidRPr="00FA4F15" w:rsidRDefault="004374B6"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05:30 pm </w:t>
            </w:r>
          </w:p>
        </w:tc>
        <w:tc>
          <w:tcPr>
            <w:tcW w:w="6570" w:type="dxa"/>
          </w:tcPr>
          <w:p w:rsidR="004374B6" w:rsidRPr="00FA4F15" w:rsidRDefault="004374B6" w:rsidP="007B6473">
            <w:pPr>
              <w:spacing w:after="0" w:line="240" w:lineRule="auto"/>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Refreshment </w:t>
            </w:r>
          </w:p>
        </w:tc>
      </w:tr>
    </w:tbl>
    <w:p w:rsidR="00A562FD" w:rsidRPr="00FA4F15" w:rsidRDefault="00A562FD" w:rsidP="007B6473">
      <w:pPr>
        <w:spacing w:after="0" w:line="240" w:lineRule="auto"/>
        <w:rPr>
          <w:rFonts w:ascii="Times New Roman" w:hAnsi="Times New Roman"/>
          <w:color w:val="000000" w:themeColor="text1"/>
          <w:sz w:val="24"/>
          <w:szCs w:val="24"/>
        </w:rPr>
      </w:pPr>
    </w:p>
    <w:p w:rsidR="00ED7CCB" w:rsidRPr="00FA4F15" w:rsidRDefault="00ED7CCB" w:rsidP="007B6473">
      <w:pPr>
        <w:spacing w:after="0" w:line="240" w:lineRule="auto"/>
        <w:jc w:val="both"/>
        <w:rPr>
          <w:rFonts w:ascii="Times New Roman" w:hAnsi="Times New Roman" w:cs="Times New Roman"/>
          <w:color w:val="000000" w:themeColor="text1"/>
          <w:sz w:val="24"/>
          <w:szCs w:val="24"/>
        </w:rPr>
      </w:pPr>
    </w:p>
    <w:p w:rsidR="00976CA8" w:rsidRPr="00FA4F15" w:rsidRDefault="00976CA8" w:rsidP="007B6473">
      <w:pPr>
        <w:spacing w:after="0" w:line="240" w:lineRule="auto"/>
        <w:rPr>
          <w:rFonts w:ascii="Calibri" w:eastAsia="Times New Roman" w:hAnsi="Calibri" w:cs="Times New Roman"/>
          <w:color w:val="000000" w:themeColor="text1"/>
        </w:rPr>
      </w:pPr>
      <w:r w:rsidRPr="00FA4F15">
        <w:rPr>
          <w:rFonts w:ascii="Calibri" w:eastAsia="Times New Roman" w:hAnsi="Calibri" w:cs="Times New Roman"/>
          <w:color w:val="000000" w:themeColor="text1"/>
        </w:rPr>
        <w:br w:type="page"/>
      </w:r>
    </w:p>
    <w:p w:rsidR="00464726" w:rsidRPr="00FA4F15" w:rsidRDefault="00464726" w:rsidP="007B6473">
      <w:pPr>
        <w:spacing w:after="0" w:line="240" w:lineRule="auto"/>
        <w:rPr>
          <w:rFonts w:ascii="Times New Roman" w:eastAsia="Times New Roman" w:hAnsi="Times New Roman"/>
          <w:b/>
          <w:bCs/>
          <w:color w:val="000000" w:themeColor="text1"/>
          <w:sz w:val="28"/>
          <w:szCs w:val="24"/>
        </w:rPr>
      </w:pPr>
      <w:r w:rsidRPr="00FA4F15">
        <w:rPr>
          <w:rFonts w:ascii="Times New Roman" w:eastAsia="Times New Roman" w:hAnsi="Times New Roman"/>
          <w:b/>
          <w:bCs/>
          <w:color w:val="000000" w:themeColor="text1"/>
          <w:sz w:val="28"/>
          <w:szCs w:val="24"/>
        </w:rPr>
        <w:lastRenderedPageBreak/>
        <w:t xml:space="preserve">Keynote Speakers </w:t>
      </w:r>
    </w:p>
    <w:p w:rsidR="00464726" w:rsidRPr="00FA4F15" w:rsidRDefault="00464726" w:rsidP="007B6473">
      <w:pPr>
        <w:tabs>
          <w:tab w:val="center" w:pos="4680"/>
          <w:tab w:val="left" w:pos="6870"/>
        </w:tabs>
        <w:autoSpaceDE w:val="0"/>
        <w:autoSpaceDN w:val="0"/>
        <w:adjustRightInd w:val="0"/>
        <w:spacing w:after="0" w:line="240" w:lineRule="auto"/>
        <w:rPr>
          <w:rFonts w:ascii="Times-Roman" w:hAnsi="Times-Roman" w:cs="Times-Roman"/>
          <w:color w:val="000000" w:themeColor="text1"/>
        </w:rPr>
      </w:pPr>
      <w:r w:rsidRPr="00FA4F15">
        <w:rPr>
          <w:rFonts w:ascii="Times-Roman" w:hAnsi="Times-Roman" w:cs="Times-Roman"/>
          <w:b/>
          <w:color w:val="000000" w:themeColor="text1"/>
        </w:rPr>
        <w:t>Keynote Speech</w:t>
      </w:r>
      <w:r w:rsidR="005B461D" w:rsidRPr="00FA4F15">
        <w:rPr>
          <w:rFonts w:ascii="Times-Roman" w:hAnsi="Times-Roman" w:cs="Times-Roman"/>
          <w:b/>
          <w:color w:val="000000" w:themeColor="text1"/>
        </w:rPr>
        <w:t>-</w:t>
      </w:r>
      <w:r w:rsidRPr="00FA4F15">
        <w:rPr>
          <w:rFonts w:ascii="Times-Roman" w:hAnsi="Times-Roman" w:cs="Times-Roman"/>
          <w:b/>
          <w:color w:val="000000" w:themeColor="text1"/>
        </w:rPr>
        <w:t xml:space="preserve"> 1: </w:t>
      </w:r>
      <w:r w:rsidR="005B461D" w:rsidRPr="00FA4F15">
        <w:rPr>
          <w:rFonts w:ascii="Times-Roman" w:hAnsi="Times-Roman" w:cs="Times-Roman"/>
          <w:color w:val="000000" w:themeColor="text1"/>
        </w:rPr>
        <w:t>Graduate Employability Agenda</w:t>
      </w:r>
      <w:r w:rsidR="005B461D" w:rsidRPr="00FA4F15">
        <w:rPr>
          <w:rFonts w:ascii="Times New Roman" w:hAnsi="Times New Roman"/>
          <w:b/>
          <w:caps/>
          <w:color w:val="000000" w:themeColor="text1"/>
          <w:sz w:val="36"/>
        </w:rPr>
        <w:t xml:space="preserve">                           </w:t>
      </w:r>
    </w:p>
    <w:p w:rsidR="005B461D" w:rsidRPr="00FA4F15" w:rsidRDefault="005B461D" w:rsidP="007B6473">
      <w:pPr>
        <w:tabs>
          <w:tab w:val="center" w:pos="4680"/>
          <w:tab w:val="left" w:pos="6870"/>
        </w:tabs>
        <w:autoSpaceDE w:val="0"/>
        <w:autoSpaceDN w:val="0"/>
        <w:adjustRightInd w:val="0"/>
        <w:spacing w:after="0" w:line="240" w:lineRule="auto"/>
        <w:rPr>
          <w:rFonts w:ascii="Times-Roman" w:hAnsi="Times-Roman" w:cs="Times-Roman"/>
          <w:color w:val="000000" w:themeColor="text1"/>
        </w:rPr>
      </w:pPr>
    </w:p>
    <w:p w:rsidR="00464726" w:rsidRPr="00FA4F15" w:rsidRDefault="00464726" w:rsidP="007B6473">
      <w:pPr>
        <w:tabs>
          <w:tab w:val="center" w:pos="4680"/>
          <w:tab w:val="left" w:pos="6870"/>
        </w:tabs>
        <w:autoSpaceDE w:val="0"/>
        <w:autoSpaceDN w:val="0"/>
        <w:adjustRightInd w:val="0"/>
        <w:spacing w:after="0" w:line="240" w:lineRule="auto"/>
        <w:rPr>
          <w:rFonts w:ascii="Times-Roman" w:hAnsi="Times-Roman" w:cs="Times-Roman"/>
          <w:color w:val="000000" w:themeColor="text1"/>
        </w:rPr>
      </w:pPr>
      <w:r w:rsidRPr="00FA4F15">
        <w:rPr>
          <w:rFonts w:ascii="Times-Roman" w:hAnsi="Times-Roman" w:cs="Times-Roman"/>
          <w:color w:val="000000" w:themeColor="text1"/>
        </w:rPr>
        <w:t>Speaker</w:t>
      </w:r>
      <w:r w:rsidR="005B461D" w:rsidRPr="00FA4F15">
        <w:rPr>
          <w:rFonts w:ascii="Times-Roman" w:hAnsi="Times-Roman" w:cs="Times-Roman"/>
          <w:color w:val="000000" w:themeColor="text1"/>
        </w:rPr>
        <w:t xml:space="preserve">: Dr. Ranjit Singh Malhi  </w:t>
      </w:r>
      <w:r w:rsidRPr="00FA4F15">
        <w:rPr>
          <w:rFonts w:ascii="Times-Roman" w:hAnsi="Times-Roman" w:cs="Times-Roman"/>
          <w:color w:val="000000" w:themeColor="text1"/>
        </w:rPr>
        <w:tab/>
      </w:r>
    </w:p>
    <w:p w:rsidR="005B461D" w:rsidRPr="00FA4F15" w:rsidRDefault="005B461D" w:rsidP="007B6473">
      <w:pPr>
        <w:tabs>
          <w:tab w:val="center" w:pos="4680"/>
          <w:tab w:val="left" w:pos="6870"/>
        </w:tabs>
        <w:autoSpaceDE w:val="0"/>
        <w:autoSpaceDN w:val="0"/>
        <w:adjustRightInd w:val="0"/>
        <w:spacing w:after="0" w:line="240" w:lineRule="auto"/>
        <w:rPr>
          <w:rFonts w:ascii="Times-Roman" w:hAnsi="Times-Roman" w:cs="Times-Roman"/>
          <w:color w:val="000000" w:themeColor="text1"/>
        </w:rPr>
      </w:pPr>
    </w:p>
    <w:p w:rsidR="005B461D" w:rsidRPr="00FA4F15" w:rsidRDefault="005B461D" w:rsidP="007B6473">
      <w:pPr>
        <w:tabs>
          <w:tab w:val="center" w:pos="4680"/>
          <w:tab w:val="left" w:pos="6870"/>
        </w:tabs>
        <w:autoSpaceDE w:val="0"/>
        <w:autoSpaceDN w:val="0"/>
        <w:adjustRightInd w:val="0"/>
        <w:spacing w:after="0" w:line="240" w:lineRule="auto"/>
        <w:jc w:val="right"/>
        <w:rPr>
          <w:rFonts w:ascii="Times-Roman" w:hAnsi="Times-Roman" w:cs="Times-Roman"/>
          <w:color w:val="000000" w:themeColor="text1"/>
        </w:rPr>
      </w:pPr>
      <w:r w:rsidRPr="00FA4F15">
        <w:rPr>
          <w:rFonts w:ascii="Times-Roman" w:hAnsi="Times-Roman" w:cs="Times-Roman"/>
          <w:noProof/>
          <w:color w:val="000000" w:themeColor="text1"/>
          <w:lang w:bidi="ar-SA"/>
        </w:rPr>
        <w:drawing>
          <wp:inline distT="0" distB="0" distL="0" distR="0">
            <wp:extent cx="784690" cy="815147"/>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785340" cy="815823"/>
                    </a:xfrm>
                    <a:prstGeom prst="rect">
                      <a:avLst/>
                    </a:prstGeom>
                    <a:noFill/>
                    <a:ln w="9525">
                      <a:noFill/>
                      <a:miter lim="800000"/>
                      <a:headEnd/>
                      <a:tailEnd/>
                    </a:ln>
                  </pic:spPr>
                </pic:pic>
              </a:graphicData>
            </a:graphic>
          </wp:inline>
        </w:drawing>
      </w:r>
    </w:p>
    <w:p w:rsidR="005B461D" w:rsidRPr="00FA4F15" w:rsidRDefault="005B461D" w:rsidP="007B6473">
      <w:pPr>
        <w:tabs>
          <w:tab w:val="center" w:pos="4680"/>
          <w:tab w:val="left" w:pos="6870"/>
        </w:tabs>
        <w:autoSpaceDE w:val="0"/>
        <w:autoSpaceDN w:val="0"/>
        <w:adjustRightInd w:val="0"/>
        <w:spacing w:after="0" w:line="240" w:lineRule="auto"/>
        <w:rPr>
          <w:rFonts w:ascii="Times-Roman" w:hAnsi="Times-Roman" w:cs="Times-Roman"/>
          <w:color w:val="000000" w:themeColor="text1"/>
        </w:rPr>
      </w:pP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 xml:space="preserve">Ranjit Singh Malhi is an internationally renowned consultant, trainer and a bestselling author in the areas of Total Quality Management, Management Development, Personal Development, Teaching and Learning, and Graduate Employability. Ranjit is the CEO and Principal Consultant of </w:t>
      </w:r>
      <w:r w:rsidRPr="00FA4F15">
        <w:rPr>
          <w:rFonts w:ascii="Times-Italic" w:hAnsi="Times-Italic" w:cs="Times-Italic"/>
          <w:i/>
          <w:iCs/>
          <w:color w:val="000000" w:themeColor="text1"/>
        </w:rPr>
        <w:t>TQM Consultants Sdn. Bhd</w:t>
      </w:r>
      <w:r w:rsidRPr="00FA4F15">
        <w:rPr>
          <w:rFonts w:ascii="Times-Roman" w:hAnsi="Times-Roman" w:cs="Times-Roman"/>
          <w:color w:val="000000" w:themeColor="text1"/>
        </w:rPr>
        <w:t xml:space="preserve">. Ranjit has a B.A. (Hons.) in History from </w:t>
      </w:r>
      <w:r w:rsidRPr="00FA4F15">
        <w:rPr>
          <w:rFonts w:ascii="Times-Italic" w:hAnsi="Times-Italic" w:cs="Times-Italic"/>
          <w:i/>
          <w:iCs/>
          <w:color w:val="000000" w:themeColor="text1"/>
        </w:rPr>
        <w:t>University of Malaya</w:t>
      </w:r>
      <w:r w:rsidRPr="00FA4F15">
        <w:rPr>
          <w:rFonts w:ascii="Times-Roman" w:hAnsi="Times-Roman" w:cs="Times-Roman"/>
          <w:color w:val="000000" w:themeColor="text1"/>
        </w:rPr>
        <w:t xml:space="preserve">, a Master of Public Administration degree from </w:t>
      </w:r>
      <w:r w:rsidRPr="00FA4F15">
        <w:rPr>
          <w:rFonts w:ascii="Times-Italic" w:hAnsi="Times-Italic" w:cs="Times-Italic"/>
          <w:i/>
          <w:iCs/>
          <w:color w:val="000000" w:themeColor="text1"/>
        </w:rPr>
        <w:t>Syracuse University</w:t>
      </w:r>
      <w:r w:rsidRPr="00FA4F15">
        <w:rPr>
          <w:rFonts w:ascii="Times-Roman" w:hAnsi="Times-Roman" w:cs="Times-Roman"/>
          <w:color w:val="000000" w:themeColor="text1"/>
        </w:rPr>
        <w:t xml:space="preserve">, USA, a Ph.D. in Organizational Behaviour from </w:t>
      </w:r>
      <w:r w:rsidRPr="00FA4F15">
        <w:rPr>
          <w:rFonts w:ascii="Times-Italic" w:hAnsi="Times-Italic" w:cs="Times-Italic"/>
          <w:i/>
          <w:iCs/>
          <w:color w:val="000000" w:themeColor="text1"/>
        </w:rPr>
        <w:t xml:space="preserve">Warnborough College </w:t>
      </w:r>
      <w:r w:rsidRPr="00FA4F15">
        <w:rPr>
          <w:rFonts w:ascii="Times-Roman" w:hAnsi="Times-Roman" w:cs="Times-Roman"/>
          <w:color w:val="000000" w:themeColor="text1"/>
        </w:rPr>
        <w:t xml:space="preserve">(Ireland) and a Ph.D. in History from </w:t>
      </w:r>
      <w:r w:rsidRPr="00FA4F15">
        <w:rPr>
          <w:rFonts w:ascii="Times-Italic" w:hAnsi="Times-Italic" w:cs="Times-Italic"/>
          <w:i/>
          <w:iCs/>
          <w:color w:val="000000" w:themeColor="text1"/>
        </w:rPr>
        <w:t>Asia e University</w:t>
      </w:r>
      <w:r w:rsidRPr="00FA4F15">
        <w:rPr>
          <w:rFonts w:ascii="Times-Roman" w:hAnsi="Times-Roman" w:cs="Times-Roman"/>
          <w:color w:val="000000" w:themeColor="text1"/>
        </w:rPr>
        <w:t xml:space="preserve">. Ranjit is a Senior Corporate Fellow with </w:t>
      </w:r>
      <w:r w:rsidRPr="00FA4F15">
        <w:rPr>
          <w:rFonts w:ascii="Times-Italic" w:hAnsi="Times-Italic" w:cs="Times-Italic"/>
          <w:i/>
          <w:iCs/>
          <w:color w:val="000000" w:themeColor="text1"/>
        </w:rPr>
        <w:t>Asia e University</w:t>
      </w:r>
      <w:r w:rsidRPr="00FA4F15">
        <w:rPr>
          <w:rFonts w:ascii="Times-Roman" w:hAnsi="Times-Roman" w:cs="Times-Roman"/>
          <w:color w:val="000000" w:themeColor="text1"/>
        </w:rPr>
        <w:t xml:space="preserve">. He is also a member of the Laureate Malaysia Advisory Board–INTI International University and Colleges. </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 xml:space="preserve">Ranjit has conducted more than 600 training programmes on management and personal development since 1990 in Asia, the Middle East and USA. Noted for his participatory, practical and motivating training sessions, Ranjit’s corporate clients include </w:t>
      </w:r>
      <w:r w:rsidRPr="00FA4F15">
        <w:rPr>
          <w:rFonts w:ascii="Times-Italic" w:hAnsi="Times-Italic" w:cs="Times-Italic"/>
          <w:i/>
          <w:iCs/>
          <w:color w:val="000000" w:themeColor="text1"/>
        </w:rPr>
        <w:t>Sime Singapore Ltd</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Galfar Engineering &amp;Contracting LLC</w:t>
      </w:r>
      <w:r w:rsidRPr="00FA4F15">
        <w:rPr>
          <w:rFonts w:ascii="Times-Roman" w:hAnsi="Times-Roman" w:cs="Times-Roman"/>
          <w:color w:val="000000" w:themeColor="text1"/>
        </w:rPr>
        <w:t xml:space="preserve">, Oman; </w:t>
      </w:r>
      <w:r w:rsidRPr="00FA4F15">
        <w:rPr>
          <w:rFonts w:ascii="Times-Italic" w:hAnsi="Times-Italic" w:cs="Times-Italic"/>
          <w:i/>
          <w:iCs/>
          <w:color w:val="000000" w:themeColor="text1"/>
        </w:rPr>
        <w:t>Nestle (M) Sdn. Bhd.</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 xml:space="preserve">Ministry of Development, </w:t>
      </w:r>
      <w:r w:rsidRPr="00FA4F15">
        <w:rPr>
          <w:rFonts w:ascii="Times-Roman" w:hAnsi="Times-Roman" w:cs="Times-Roman"/>
          <w:color w:val="000000" w:themeColor="text1"/>
        </w:rPr>
        <w:t xml:space="preserve">Brunei Darussalam; </w:t>
      </w:r>
      <w:r w:rsidRPr="00FA4F15">
        <w:rPr>
          <w:rFonts w:ascii="Times-Italic" w:hAnsi="Times-Italic" w:cs="Times-Italic"/>
          <w:i/>
          <w:iCs/>
          <w:color w:val="000000" w:themeColor="text1"/>
        </w:rPr>
        <w:t>Bahrain Petroleum Company</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Advanced Petrochemical Company</w:t>
      </w:r>
      <w:r w:rsidRPr="00FA4F15">
        <w:rPr>
          <w:rFonts w:ascii="Times-Roman" w:hAnsi="Times-Roman" w:cs="Times-Roman"/>
          <w:color w:val="000000" w:themeColor="text1"/>
        </w:rPr>
        <w:t xml:space="preserve">, Kingdom of Saudi Arabia; and </w:t>
      </w:r>
      <w:r w:rsidRPr="00FA4F15">
        <w:rPr>
          <w:rFonts w:ascii="Times-Italic" w:hAnsi="Times-Italic" w:cs="Times-Italic"/>
          <w:i/>
          <w:iCs/>
          <w:color w:val="000000" w:themeColor="text1"/>
        </w:rPr>
        <w:t>Indiana University</w:t>
      </w:r>
      <w:r w:rsidRPr="00FA4F15">
        <w:rPr>
          <w:rFonts w:ascii="Times-Roman" w:hAnsi="Times-Roman" w:cs="Times-Roman"/>
          <w:color w:val="000000" w:themeColor="text1"/>
        </w:rPr>
        <w:t>, USA.</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Ranjit is the author of five books on personal development, management and graduate employability:</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Italic" w:hAnsi="Times-Italic" w:cs="Times-Italic"/>
          <w:i/>
          <w:iCs/>
          <w:color w:val="000000" w:themeColor="text1"/>
        </w:rPr>
        <w:t>Enhancing Personal Quality, Enhancing Self-Esteem, Enhancing Managerial Performance</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 xml:space="preserve">Fundamentals of High-Perfomance Supervision </w:t>
      </w:r>
      <w:r w:rsidRPr="00FA4F15">
        <w:rPr>
          <w:rFonts w:ascii="Times-Roman" w:hAnsi="Times-Roman" w:cs="Times-Roman"/>
          <w:color w:val="000000" w:themeColor="text1"/>
        </w:rPr>
        <w:t xml:space="preserve">and </w:t>
      </w:r>
      <w:r w:rsidRPr="00FA4F15">
        <w:rPr>
          <w:rFonts w:ascii="Times-Italic" w:hAnsi="Times-Italic" w:cs="Times-Italic"/>
          <w:i/>
          <w:iCs/>
          <w:color w:val="000000" w:themeColor="text1"/>
        </w:rPr>
        <w:t>Make Yourself Employable</w:t>
      </w:r>
      <w:r w:rsidRPr="00FA4F15">
        <w:rPr>
          <w:rFonts w:ascii="Times-Roman" w:hAnsi="Times-Roman" w:cs="Times-Roman"/>
          <w:color w:val="000000" w:themeColor="text1"/>
        </w:rPr>
        <w:t xml:space="preserve">. The first two books have been translated into Arabic by </w:t>
      </w:r>
      <w:r w:rsidRPr="00FA4F15">
        <w:rPr>
          <w:rFonts w:ascii="Times-Italic" w:hAnsi="Times-Italic" w:cs="Times-Italic"/>
          <w:i/>
          <w:iCs/>
          <w:color w:val="000000" w:themeColor="text1"/>
        </w:rPr>
        <w:t xml:space="preserve">Jarir Bookstore </w:t>
      </w:r>
      <w:r w:rsidRPr="00FA4F15">
        <w:rPr>
          <w:rFonts w:ascii="Times-Roman" w:hAnsi="Times-Roman" w:cs="Times-Roman"/>
          <w:color w:val="000000" w:themeColor="text1"/>
        </w:rPr>
        <w:t xml:space="preserve">and are bestsellers in the Middle East. He has also published more than 150 articles on management and personal development, besides being a columnist for three of Malaysia’s leading newspapers. </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 xml:space="preserve">Ranjit has successfully conducted more than 50 workshops entitled </w:t>
      </w:r>
      <w:r w:rsidRPr="00FA4F15">
        <w:rPr>
          <w:rFonts w:ascii="Times-Italic" w:hAnsi="Times-Italic" w:cs="Times-Italic"/>
          <w:i/>
          <w:iCs/>
          <w:color w:val="000000" w:themeColor="text1"/>
        </w:rPr>
        <w:t xml:space="preserve">Planning and Delivering Effective Lectures, Teaching Soft Skills Effectively in Higher Education </w:t>
      </w:r>
      <w:r w:rsidRPr="00FA4F15">
        <w:rPr>
          <w:rFonts w:ascii="Times-Roman" w:hAnsi="Times-Roman" w:cs="Times-Roman"/>
          <w:color w:val="000000" w:themeColor="text1"/>
        </w:rPr>
        <w:t xml:space="preserve">and </w:t>
      </w:r>
      <w:r w:rsidRPr="00FA4F15">
        <w:rPr>
          <w:rFonts w:ascii="Times-Italic" w:hAnsi="Times-Italic" w:cs="Times-Italic"/>
          <w:i/>
          <w:iCs/>
          <w:color w:val="000000" w:themeColor="text1"/>
        </w:rPr>
        <w:t xml:space="preserve">Effective Academic Leadership </w:t>
      </w:r>
      <w:r w:rsidRPr="00FA4F15">
        <w:rPr>
          <w:rFonts w:ascii="Times-Roman" w:hAnsi="Times-Roman" w:cs="Times-Roman"/>
          <w:color w:val="000000" w:themeColor="text1"/>
        </w:rPr>
        <w:t xml:space="preserve">for lecturers and academic leaders of numerous Malaysian and foreign universities including </w:t>
      </w:r>
      <w:r w:rsidRPr="00FA4F15">
        <w:rPr>
          <w:rFonts w:ascii="Times-Italic" w:hAnsi="Times-Italic" w:cs="Times-Italic"/>
          <w:i/>
          <w:iCs/>
          <w:color w:val="000000" w:themeColor="text1"/>
        </w:rPr>
        <w:t>University of Malaya</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Nilai International University</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Universiti Teknologi Malaysia, Universiti Teknologi MARA</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 xml:space="preserve">Daffodil International University </w:t>
      </w:r>
      <w:r w:rsidRPr="00FA4F15">
        <w:rPr>
          <w:rFonts w:ascii="Times-Roman" w:hAnsi="Times-Roman" w:cs="Times-Roman"/>
          <w:color w:val="000000" w:themeColor="text1"/>
        </w:rPr>
        <w:t xml:space="preserve">(Dhaka) and </w:t>
      </w:r>
      <w:r w:rsidRPr="00FA4F15">
        <w:rPr>
          <w:rFonts w:ascii="Times-Italic" w:hAnsi="Times-Italic" w:cs="Times-Italic"/>
          <w:i/>
          <w:iCs/>
          <w:color w:val="000000" w:themeColor="text1"/>
        </w:rPr>
        <w:t xml:space="preserve">BS Abdur Rahman University </w:t>
      </w:r>
      <w:r w:rsidRPr="00FA4F15">
        <w:rPr>
          <w:rFonts w:ascii="Times-Roman" w:hAnsi="Times-Roman" w:cs="Times-Roman"/>
          <w:color w:val="000000" w:themeColor="text1"/>
        </w:rPr>
        <w:t xml:space="preserve">(Chennai). Ranjit has also conducted numerous employability skills workshops for thousands of undergraduates and unemployed graduates since 2007. The clients for employability skills workshops include </w:t>
      </w:r>
      <w:r w:rsidRPr="00FA4F15">
        <w:rPr>
          <w:rFonts w:ascii="Times-Italic" w:hAnsi="Times-Italic" w:cs="Times-Italic"/>
          <w:i/>
          <w:iCs/>
          <w:color w:val="000000" w:themeColor="text1"/>
        </w:rPr>
        <w:t>Universiti Malaysia Perlis</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University of Malaya</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Universiti Teknikal Malaysia Melaka</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Universiti Sains Malaysia, Universiti Teknologi MARA</w:t>
      </w:r>
      <w:r w:rsidRPr="00FA4F15">
        <w:rPr>
          <w:rFonts w:ascii="Times-Roman" w:hAnsi="Times-Roman" w:cs="Times-Roman"/>
          <w:color w:val="000000" w:themeColor="text1"/>
        </w:rPr>
        <w:t xml:space="preserve">, </w:t>
      </w:r>
      <w:r w:rsidRPr="00FA4F15">
        <w:rPr>
          <w:rFonts w:ascii="Times-Italic" w:hAnsi="Times-Italic" w:cs="Times-Italic"/>
          <w:i/>
          <w:iCs/>
          <w:color w:val="000000" w:themeColor="text1"/>
        </w:rPr>
        <w:t xml:space="preserve">Asia e University, Daffodil International University </w:t>
      </w:r>
      <w:r w:rsidRPr="00FA4F15">
        <w:rPr>
          <w:rFonts w:ascii="Times-Roman" w:hAnsi="Times-Roman" w:cs="Times-Roman"/>
          <w:color w:val="000000" w:themeColor="text1"/>
        </w:rPr>
        <w:t xml:space="preserve">(Dhaka) and </w:t>
      </w:r>
      <w:r w:rsidRPr="00FA4F15">
        <w:rPr>
          <w:rFonts w:ascii="Times-Italic" w:hAnsi="Times-Italic" w:cs="Times-Italic"/>
          <w:i/>
          <w:iCs/>
          <w:color w:val="000000" w:themeColor="text1"/>
        </w:rPr>
        <w:t xml:space="preserve">BS Abdur Rahman University </w:t>
      </w:r>
      <w:r w:rsidRPr="00FA4F15">
        <w:rPr>
          <w:rFonts w:ascii="Times-Roman" w:hAnsi="Times-Roman" w:cs="Times-Roman"/>
          <w:color w:val="000000" w:themeColor="text1"/>
        </w:rPr>
        <w:t>(Chennai).</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Ranjit’s website address is www.tqm.com.my and he can be contacted via e-mail: ranjit@tqm.com.my</w:t>
      </w:r>
    </w:p>
    <w:p w:rsidR="00464726" w:rsidRPr="00FA4F15" w:rsidRDefault="00464726" w:rsidP="007B6473">
      <w:pPr>
        <w:autoSpaceDE w:val="0"/>
        <w:autoSpaceDN w:val="0"/>
        <w:adjustRightInd w:val="0"/>
        <w:spacing w:after="0" w:line="240" w:lineRule="auto"/>
        <w:jc w:val="both"/>
        <w:rPr>
          <w:rFonts w:ascii="Times-Roman" w:hAnsi="Times-Roman" w:cs="Times-Roman"/>
          <w:color w:val="000000" w:themeColor="text1"/>
        </w:rPr>
      </w:pPr>
      <w:r w:rsidRPr="00FA4F15">
        <w:rPr>
          <w:rFonts w:ascii="Times-Roman" w:hAnsi="Times-Roman" w:cs="Times-Roman"/>
          <w:color w:val="000000" w:themeColor="text1"/>
        </w:rPr>
        <w:t>or tel: +6012–3350555.</w:t>
      </w:r>
    </w:p>
    <w:p w:rsidR="00F74D61" w:rsidRPr="00FA4F15" w:rsidRDefault="00F74D61" w:rsidP="007B6473">
      <w:pPr>
        <w:spacing w:after="0" w:line="240" w:lineRule="auto"/>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br w:type="page"/>
      </w:r>
    </w:p>
    <w:p w:rsidR="00D14386" w:rsidRPr="00FA4F15" w:rsidRDefault="005B461D"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color w:val="000000" w:themeColor="text1"/>
        </w:rPr>
        <w:lastRenderedPageBreak/>
        <w:t>Keynote Speech- 2:</w:t>
      </w:r>
      <w:r w:rsidR="0069797B" w:rsidRPr="00FA4F15">
        <w:rPr>
          <w:rFonts w:ascii="Times-Roman" w:hAnsi="Times-Roman" w:cs="Times-Roman"/>
          <w:b/>
          <w:color w:val="000000" w:themeColor="text1"/>
        </w:rPr>
        <w:t xml:space="preserve"> </w:t>
      </w:r>
      <w:r w:rsidR="0069797B" w:rsidRPr="00FA4F15">
        <w:rPr>
          <w:rFonts w:ascii="Times New Roman" w:hAnsi="Times New Roman"/>
          <w:b/>
          <w:color w:val="000000" w:themeColor="text1"/>
          <w:shd w:val="clear" w:color="auto" w:fill="FFFFFF"/>
        </w:rPr>
        <w:t>Skill-Gaps in RMG Industries of Bangladesh and Dependency on Foreign Experts</w:t>
      </w:r>
      <w:r w:rsidRPr="00FA4F15">
        <w:rPr>
          <w:rFonts w:ascii="Times-Roman" w:hAnsi="Times-Roman" w:cs="Times-Roman"/>
          <w:b/>
          <w:color w:val="000000" w:themeColor="text1"/>
        </w:rPr>
        <w:t xml:space="preserve"> </w:t>
      </w:r>
    </w:p>
    <w:p w:rsidR="00D14386" w:rsidRPr="00FA4F15" w:rsidRDefault="00D14386" w:rsidP="007B6473">
      <w:pPr>
        <w:spacing w:after="0" w:line="240" w:lineRule="auto"/>
        <w:jc w:val="both"/>
        <w:outlineLvl w:val="3"/>
        <w:rPr>
          <w:rFonts w:ascii="Cambria" w:eastAsia="Times New Roman" w:hAnsi="Cambria" w:cs="Times New Roman"/>
          <w:b/>
          <w:bCs/>
          <w:color w:val="000000" w:themeColor="text1"/>
          <w:sz w:val="24"/>
          <w:szCs w:val="24"/>
        </w:rPr>
      </w:pPr>
      <w:r w:rsidRPr="00FA4F15">
        <w:rPr>
          <w:rFonts w:ascii="Times-Roman" w:hAnsi="Times-Roman" w:cs="Times-Roman"/>
          <w:b/>
          <w:color w:val="000000" w:themeColor="text1"/>
        </w:rPr>
        <w:t xml:space="preserve">Speaker - </w:t>
      </w:r>
      <w:r w:rsidRPr="00FA4F15">
        <w:rPr>
          <w:rFonts w:ascii="Cambria" w:eastAsia="Times New Roman" w:hAnsi="Cambria" w:cs="Times New Roman"/>
          <w:color w:val="000000" w:themeColor="text1"/>
          <w:sz w:val="24"/>
          <w:szCs w:val="24"/>
        </w:rPr>
        <w:t>Dr Khondaker Golam Moazzem</w:t>
      </w:r>
    </w:p>
    <w:p w:rsidR="00D14386" w:rsidRPr="00FA4F15" w:rsidRDefault="00A85F89" w:rsidP="007B6473">
      <w:pPr>
        <w:tabs>
          <w:tab w:val="center" w:pos="4680"/>
          <w:tab w:val="left" w:pos="6870"/>
        </w:tabs>
        <w:autoSpaceDE w:val="0"/>
        <w:autoSpaceDN w:val="0"/>
        <w:adjustRightInd w:val="0"/>
        <w:spacing w:after="0" w:line="240" w:lineRule="auto"/>
        <w:jc w:val="right"/>
        <w:rPr>
          <w:rFonts w:ascii="Times-Roman" w:hAnsi="Times-Roman" w:cs="Times-Roman"/>
          <w:b/>
          <w:color w:val="000000" w:themeColor="text1"/>
        </w:rPr>
      </w:pPr>
      <w:r w:rsidRPr="00FA4F15">
        <w:rPr>
          <w:rFonts w:ascii="Times-Roman" w:hAnsi="Times-Roman" w:cs="Times-Roman"/>
          <w:b/>
          <w:noProof/>
          <w:color w:val="000000" w:themeColor="text1"/>
          <w:lang w:bidi="ar-SA"/>
        </w:rPr>
        <w:drawing>
          <wp:inline distT="0" distB="0" distL="0" distR="0">
            <wp:extent cx="1011834" cy="1011834"/>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1012897" cy="1012897"/>
                    </a:xfrm>
                    <a:prstGeom prst="rect">
                      <a:avLst/>
                    </a:prstGeom>
                    <a:noFill/>
                    <a:ln w="9525">
                      <a:noFill/>
                      <a:miter lim="800000"/>
                      <a:headEnd/>
                      <a:tailEnd/>
                    </a:ln>
                  </pic:spPr>
                </pic:pic>
              </a:graphicData>
            </a:graphic>
          </wp:inline>
        </w:drawing>
      </w:r>
    </w:p>
    <w:p w:rsidR="00D14386" w:rsidRPr="00FA4F15" w:rsidRDefault="00D14386" w:rsidP="007B6473">
      <w:pPr>
        <w:spacing w:after="0" w:line="240" w:lineRule="auto"/>
        <w:jc w:val="both"/>
        <w:rPr>
          <w:rFonts w:ascii="Cambria" w:eastAsia="Times New Roman" w:hAnsi="Cambria" w:cs="Times New Roman"/>
          <w:color w:val="000000" w:themeColor="text1"/>
          <w:sz w:val="24"/>
          <w:szCs w:val="24"/>
        </w:rPr>
      </w:pPr>
      <w:r w:rsidRPr="00FA4F15">
        <w:rPr>
          <w:rFonts w:ascii="Cambria" w:eastAsia="Times New Roman" w:hAnsi="Cambria" w:cs="Times New Roman"/>
          <w:color w:val="000000" w:themeColor="text1"/>
          <w:sz w:val="24"/>
          <w:szCs w:val="24"/>
        </w:rPr>
        <w:t>Dr</w:t>
      </w:r>
      <w:r w:rsidR="0075054E" w:rsidRPr="00FA4F15">
        <w:rPr>
          <w:rFonts w:ascii="Cambria" w:eastAsia="Times New Roman" w:hAnsi="Cambria" w:cs="Times New Roman"/>
          <w:color w:val="000000" w:themeColor="text1"/>
          <w:sz w:val="24"/>
          <w:szCs w:val="24"/>
        </w:rPr>
        <w:t xml:space="preserve">. </w:t>
      </w:r>
      <w:r w:rsidRPr="00FA4F15">
        <w:rPr>
          <w:rFonts w:ascii="Cambria" w:eastAsia="Times New Roman" w:hAnsi="Cambria" w:cs="Times New Roman"/>
          <w:color w:val="000000" w:themeColor="text1"/>
          <w:sz w:val="24"/>
          <w:szCs w:val="24"/>
        </w:rPr>
        <w:t>Moazzem is the Research Director at the Centre for Policy Dialogue (CPD), Bangladesh. Dr</w:t>
      </w:r>
      <w:r w:rsidR="0075054E" w:rsidRPr="00FA4F15">
        <w:rPr>
          <w:rFonts w:ascii="Cambria" w:eastAsia="Times New Roman" w:hAnsi="Cambria" w:cs="Times New Roman"/>
          <w:color w:val="000000" w:themeColor="text1"/>
          <w:sz w:val="24"/>
          <w:szCs w:val="24"/>
        </w:rPr>
        <w:t xml:space="preserve">. </w:t>
      </w:r>
      <w:r w:rsidRPr="00FA4F15">
        <w:rPr>
          <w:rFonts w:ascii="Cambria" w:eastAsia="Times New Roman" w:hAnsi="Cambria" w:cs="Times New Roman"/>
          <w:color w:val="000000" w:themeColor="text1"/>
          <w:sz w:val="24"/>
          <w:szCs w:val="24"/>
        </w:rPr>
        <w:t>Moazzem holds a PhD from the Kyoto University, Japan. His major area of interests include global value chain development, trade related issues, entrepreneurship development and private investment including FDI. His recent research interest includedynamics of apparels enterprises of Bangladesh in Post Rana Plaza period, industrial relations and social dialogue in the apparels sector.</w:t>
      </w:r>
    </w:p>
    <w:p w:rsidR="00D14386" w:rsidRPr="00FA4F15" w:rsidRDefault="00D14386" w:rsidP="007B6473">
      <w:pPr>
        <w:spacing w:after="0" w:line="240" w:lineRule="auto"/>
        <w:jc w:val="both"/>
        <w:rPr>
          <w:rFonts w:ascii="Cambria" w:eastAsia="Times New Roman" w:hAnsi="Cambria" w:cs="Times New Roman"/>
          <w:color w:val="000000" w:themeColor="text1"/>
          <w:sz w:val="24"/>
          <w:szCs w:val="24"/>
        </w:rPr>
      </w:pPr>
      <w:r w:rsidRPr="00FA4F15">
        <w:rPr>
          <w:rFonts w:ascii="Cambria" w:eastAsia="Times New Roman" w:hAnsi="Cambria" w:cs="Times New Roman"/>
          <w:color w:val="000000" w:themeColor="text1"/>
          <w:sz w:val="24"/>
          <w:szCs w:val="24"/>
        </w:rPr>
        <w:t>DrMoazzem is a member of the Advisory Committee of Bangladesh Accord and member of the Steering Committee of the SME Foundation of Bangladesh. He is also a member of the Group of Eminent Persons recently formed by the External Relations Division of the Ministry of Finance. DrMoazzem was a visiting fellow at the Centre for South East Asian Studies (CSEAS), Kyoto University. He has published a number of articles in international peer-reviewed journals and several book chapters and co-authored books published by CPD.</w:t>
      </w:r>
    </w:p>
    <w:p w:rsidR="00A85F89" w:rsidRPr="00FA4F15" w:rsidRDefault="00A85F89"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A85F89" w:rsidRPr="00FA4F15" w:rsidRDefault="00A85F89"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color w:val="000000" w:themeColor="text1"/>
        </w:rPr>
        <w:t xml:space="preserve">Keynote Speech- 3: </w:t>
      </w:r>
      <w:r w:rsidR="006622BF" w:rsidRPr="00FA4F15">
        <w:rPr>
          <w:rFonts w:ascii="Times-Roman" w:hAnsi="Times-Roman" w:cs="Times-Roman"/>
          <w:b/>
          <w:color w:val="000000" w:themeColor="text1"/>
        </w:rPr>
        <w:t xml:space="preserve">Design your Destiny </w:t>
      </w:r>
    </w:p>
    <w:p w:rsidR="00A85F89" w:rsidRPr="00FA4F15" w:rsidRDefault="00A85F89" w:rsidP="007B6473">
      <w:pPr>
        <w:spacing w:after="0" w:line="240" w:lineRule="auto"/>
        <w:jc w:val="both"/>
        <w:outlineLvl w:val="3"/>
        <w:rPr>
          <w:rFonts w:ascii="Times-Roman" w:hAnsi="Times-Roman" w:cs="Times-Roman"/>
          <w:b/>
          <w:color w:val="000000" w:themeColor="text1"/>
        </w:rPr>
      </w:pPr>
      <w:r w:rsidRPr="00FA4F15">
        <w:rPr>
          <w:rFonts w:ascii="Times-Roman" w:hAnsi="Times-Roman" w:cs="Times-Roman"/>
          <w:b/>
          <w:color w:val="000000" w:themeColor="text1"/>
        </w:rPr>
        <w:t xml:space="preserve">Speaker </w:t>
      </w:r>
      <w:r w:rsidR="006622BF" w:rsidRPr="00FA4F15">
        <w:rPr>
          <w:rFonts w:ascii="Times-Roman" w:hAnsi="Times-Roman" w:cs="Times-Roman"/>
          <w:b/>
          <w:color w:val="000000" w:themeColor="text1"/>
        </w:rPr>
        <w:t>–</w:t>
      </w:r>
      <w:r w:rsidRPr="00FA4F15">
        <w:rPr>
          <w:rFonts w:ascii="Times-Roman" w:hAnsi="Times-Roman" w:cs="Times-Roman"/>
          <w:b/>
          <w:color w:val="000000" w:themeColor="text1"/>
        </w:rPr>
        <w:t xml:space="preserve"> </w:t>
      </w:r>
      <w:r w:rsidR="006622BF" w:rsidRPr="00FA4F15">
        <w:rPr>
          <w:rFonts w:ascii="Franklin Gothic Medium" w:hAnsi="Franklin Gothic Medium" w:cs="Arial"/>
          <w:b/>
          <w:color w:val="000000" w:themeColor="text1"/>
        </w:rPr>
        <w:t>Mr. Ejazur Rahman</w:t>
      </w:r>
    </w:p>
    <w:p w:rsidR="006622BF" w:rsidRPr="00FA4F15" w:rsidRDefault="006622BF" w:rsidP="007B6473">
      <w:pPr>
        <w:spacing w:after="0" w:line="240" w:lineRule="auto"/>
        <w:jc w:val="right"/>
        <w:outlineLvl w:val="3"/>
        <w:rPr>
          <w:rFonts w:ascii="Cambria" w:eastAsia="Times New Roman" w:hAnsi="Cambria" w:cs="Times New Roman"/>
          <w:b/>
          <w:bCs/>
          <w:color w:val="000000" w:themeColor="text1"/>
          <w:sz w:val="24"/>
          <w:szCs w:val="24"/>
        </w:rPr>
      </w:pPr>
      <w:r w:rsidRPr="00FA4F15">
        <w:rPr>
          <w:rFonts w:ascii="Times-Roman" w:hAnsi="Times-Roman" w:cs="Times-Roman"/>
          <w:b/>
          <w:noProof/>
          <w:color w:val="000000" w:themeColor="text1"/>
          <w:lang w:bidi="ar-SA"/>
        </w:rPr>
        <w:drawing>
          <wp:inline distT="0" distB="0" distL="0" distR="0">
            <wp:extent cx="867806" cy="981659"/>
            <wp:effectExtent l="19050" t="0" r="8494" b="0"/>
            <wp:docPr id="10" name="Picture 1" descr="C:\Users\Asus\Desktop\Misc\Ejaz cropp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Misc\Ejaz cropped 2.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1326" cy="996953"/>
                    </a:xfrm>
                    <a:prstGeom prst="rect">
                      <a:avLst/>
                    </a:prstGeom>
                    <a:noFill/>
                    <a:ln>
                      <a:noFill/>
                    </a:ln>
                  </pic:spPr>
                </pic:pic>
              </a:graphicData>
            </a:graphic>
          </wp:inline>
        </w:drawing>
      </w:r>
    </w:p>
    <w:p w:rsidR="006622BF" w:rsidRPr="00FA4F15" w:rsidRDefault="006622BF" w:rsidP="007B6473">
      <w:pPr>
        <w:spacing w:after="0" w:line="240" w:lineRule="auto"/>
        <w:jc w:val="both"/>
        <w:rPr>
          <w:rFonts w:ascii="Franklin Gothic Medium" w:hAnsi="Franklin Gothic Medium" w:cs="Arial"/>
          <w:color w:val="000000" w:themeColor="text1"/>
        </w:rPr>
      </w:pPr>
      <w:r w:rsidRPr="00FA4F15">
        <w:rPr>
          <w:rFonts w:ascii="Franklin Gothic Medium" w:hAnsi="Franklin Gothic Medium" w:cs="Arial"/>
          <w:b/>
          <w:color w:val="000000" w:themeColor="text1"/>
        </w:rPr>
        <w:t>Mr. Ejazur Rahman</w:t>
      </w:r>
      <w:r w:rsidRPr="00FA4F15">
        <w:rPr>
          <w:rFonts w:ascii="Franklin Gothic Medium" w:hAnsi="Franklin Gothic Medium" w:cs="Arial"/>
          <w:color w:val="000000" w:themeColor="text1"/>
        </w:rPr>
        <w:t xml:space="preserve"> is most sought after resource in consulting and learning with respect to people and process development for business organizations. His inspirational speaking has made him unique within the learning &amp; development industry in Bangladesh. He is a Certified NLP (Neuro Linguistic Programming) Master Practitioner. After his 16 years of very successful corporate career in Bangladesh and abroad, he decided to dedicate his strength and expertise in developing human resources and helping organizations to shape a sustainable future.</w:t>
      </w:r>
    </w:p>
    <w:p w:rsidR="006622BF" w:rsidRPr="00FA4F15" w:rsidRDefault="006622BF" w:rsidP="007B6473">
      <w:pPr>
        <w:spacing w:after="0" w:line="240" w:lineRule="auto"/>
        <w:jc w:val="both"/>
        <w:rPr>
          <w:rFonts w:ascii="Franklin Gothic Medium" w:hAnsi="Franklin Gothic Medium" w:cs="Arial"/>
          <w:color w:val="000000" w:themeColor="text1"/>
          <w:lang w:bidi="bn-BD"/>
        </w:rPr>
      </w:pPr>
      <w:r w:rsidRPr="00FA4F15">
        <w:rPr>
          <w:rFonts w:ascii="Franklin Gothic Medium" w:hAnsi="Franklin Gothic Medium" w:cs="Arial"/>
          <w:color w:val="000000" w:themeColor="text1"/>
        </w:rPr>
        <w:t>He has been providing his services in Bangladesh, India, Sri Lanka, Malaysia, Philippines and Indonesia and several other countries in Asia as a consultant/trainer. His training &amp; consulting specialization include - Leadership and Management Development, Team building, In-house and Outdoor training in various areas of soft skill development, People motivation, Shaping Strategic management of a business organization, Creating appropriate overall supply chain structure and optimizing business performance.</w:t>
      </w:r>
    </w:p>
    <w:p w:rsidR="006622BF" w:rsidRPr="00FA4F15" w:rsidRDefault="006622BF" w:rsidP="007B6473">
      <w:pPr>
        <w:spacing w:after="0" w:line="240" w:lineRule="auto"/>
        <w:jc w:val="both"/>
        <w:rPr>
          <w:rFonts w:ascii="Franklin Gothic Medium" w:hAnsi="Franklin Gothic Medium" w:cs="Arial"/>
          <w:color w:val="000000" w:themeColor="text1"/>
        </w:rPr>
      </w:pPr>
      <w:r w:rsidRPr="00FA4F15">
        <w:rPr>
          <w:rFonts w:ascii="Franklin Gothic Medium" w:hAnsi="Franklin Gothic Medium" w:cs="Arial"/>
          <w:color w:val="000000" w:themeColor="text1"/>
        </w:rPr>
        <w:t xml:space="preserve">He is the Founder and Managing Director of </w:t>
      </w:r>
      <w:r w:rsidRPr="00FA4F15">
        <w:rPr>
          <w:rFonts w:ascii="Franklin Gothic Medium" w:hAnsi="Franklin Gothic Medium" w:cs="Arial"/>
          <w:b/>
          <w:color w:val="000000" w:themeColor="text1"/>
        </w:rPr>
        <w:t>Mind Mapper Bangladesh</w:t>
      </w:r>
      <w:r w:rsidRPr="00FA4F15">
        <w:rPr>
          <w:rFonts w:ascii="Franklin Gothic Medium" w:hAnsi="Franklin Gothic Medium" w:cs="Arial"/>
          <w:color w:val="000000" w:themeColor="text1"/>
        </w:rPr>
        <w:t xml:space="preserve">, a new generation management consultancy and training and development organization providing </w:t>
      </w:r>
      <w:r w:rsidRPr="00FA4F15">
        <w:rPr>
          <w:rFonts w:ascii="Franklin Gothic Medium" w:hAnsi="Franklin Gothic Medium" w:cs="Arial"/>
          <w:b/>
          <w:color w:val="000000" w:themeColor="text1"/>
        </w:rPr>
        <w:t>Sensei International</w:t>
      </w:r>
      <w:r w:rsidRPr="00FA4F15">
        <w:rPr>
          <w:rFonts w:ascii="Franklin Gothic Medium" w:hAnsi="Franklin Gothic Medium" w:cs="Arial"/>
          <w:color w:val="000000" w:themeColor="text1"/>
        </w:rPr>
        <w:t xml:space="preserve"> consultancy and training in the areas of Strategic &amp; Operational management areas and </w:t>
      </w:r>
      <w:r w:rsidRPr="00FA4F15">
        <w:rPr>
          <w:rFonts w:ascii="Franklin Gothic Medium" w:hAnsi="Franklin Gothic Medium" w:cs="Arial"/>
          <w:b/>
          <w:color w:val="000000" w:themeColor="text1"/>
        </w:rPr>
        <w:t xml:space="preserve">ISCEA </w:t>
      </w:r>
      <w:r w:rsidRPr="00FA4F15">
        <w:rPr>
          <w:rFonts w:ascii="Franklin Gothic Medium" w:hAnsi="Franklin Gothic Medium" w:cs="Arial"/>
          <w:color w:val="000000" w:themeColor="text1"/>
        </w:rPr>
        <w:t xml:space="preserve">(International Supply Chain Education Alliance) training and certification in supply chain management. </w:t>
      </w:r>
    </w:p>
    <w:p w:rsidR="006622BF" w:rsidRPr="00FA4F15" w:rsidRDefault="006622BF" w:rsidP="007B6473">
      <w:pPr>
        <w:spacing w:after="0" w:line="240" w:lineRule="auto"/>
        <w:jc w:val="both"/>
        <w:rPr>
          <w:rFonts w:ascii="Franklin Gothic Medium" w:hAnsi="Franklin Gothic Medium" w:cs="Arial"/>
          <w:color w:val="000000" w:themeColor="text1"/>
        </w:rPr>
      </w:pPr>
      <w:r w:rsidRPr="00FA4F15">
        <w:rPr>
          <w:rFonts w:ascii="Franklin Gothic Medium" w:hAnsi="Franklin Gothic Medium" w:cs="Arial"/>
          <w:color w:val="000000" w:themeColor="text1"/>
        </w:rPr>
        <w:t xml:space="preserve">Mr. Ejaz is also the Regional CEO for - </w:t>
      </w:r>
      <w:r w:rsidRPr="00FA4F15">
        <w:rPr>
          <w:rFonts w:ascii="Franklin Gothic Medium" w:hAnsi="Franklin Gothic Medium" w:cs="Arial"/>
          <w:b/>
          <w:color w:val="000000" w:themeColor="text1"/>
        </w:rPr>
        <w:t>ISCEA</w:t>
      </w:r>
      <w:r w:rsidRPr="00FA4F15">
        <w:rPr>
          <w:rFonts w:ascii="Franklin Gothic Medium" w:hAnsi="Franklin Gothic Medium" w:cs="Arial"/>
          <w:color w:val="000000" w:themeColor="text1"/>
        </w:rPr>
        <w:t xml:space="preserve"> (Asia) where he oversees 15 countries including Bangladesh. He also has been teaching as an adjunct or visiting faculty at IBA, IUB, EDU, BUET </w:t>
      </w:r>
      <w:r w:rsidRPr="00FA4F15">
        <w:rPr>
          <w:rFonts w:ascii="Franklin Gothic Medium" w:hAnsi="Franklin Gothic Medium" w:cs="Arial"/>
          <w:color w:val="000000" w:themeColor="text1"/>
        </w:rPr>
        <w:lastRenderedPageBreak/>
        <w:t>(IPE), BUP and several other top business schools in Bangladesh for over 16 years.  He</w:t>
      </w:r>
      <w:r w:rsidRPr="00FA4F15">
        <w:rPr>
          <w:rFonts w:ascii="Franklin Gothic Medium" w:hAnsi="Franklin Gothic Medium" w:cs="Arial"/>
          <w:color w:val="000000" w:themeColor="text1"/>
          <w:lang w:bidi="bn-BD"/>
        </w:rPr>
        <w:t xml:space="preserve"> is the Vice President of Bangladesh Supply Chain Society and President of Business Administration Society, University of Chittagong.</w:t>
      </w:r>
    </w:p>
    <w:p w:rsidR="006622BF" w:rsidRPr="00FA4F15" w:rsidRDefault="006622BF" w:rsidP="007B6473">
      <w:pPr>
        <w:spacing w:after="0" w:line="240" w:lineRule="auto"/>
        <w:jc w:val="both"/>
        <w:rPr>
          <w:rFonts w:ascii="Franklin Gothic Medium" w:hAnsi="Franklin Gothic Medium" w:cs="Calibri"/>
          <w:b/>
          <w:color w:val="000000" w:themeColor="text1"/>
          <w:sz w:val="21"/>
          <w:szCs w:val="21"/>
          <w:u w:val="single"/>
        </w:rPr>
      </w:pPr>
      <w:r w:rsidRPr="00FA4F15">
        <w:rPr>
          <w:rFonts w:ascii="Franklin Gothic Medium" w:hAnsi="Franklin Gothic Medium" w:cs="Calibri"/>
          <w:color w:val="000000" w:themeColor="text1"/>
          <w:sz w:val="21"/>
          <w:szCs w:val="21"/>
          <w:shd w:val="clear" w:color="auto" w:fill="FFFFFF"/>
        </w:rPr>
        <w:t xml:space="preserve">Mr. </w:t>
      </w:r>
      <w:r w:rsidRPr="00FA4F15">
        <w:rPr>
          <w:rFonts w:ascii="Franklin Gothic Medium" w:hAnsi="Franklin Gothic Medium" w:cs="Calibri"/>
          <w:color w:val="000000" w:themeColor="text1"/>
          <w:sz w:val="21"/>
          <w:szCs w:val="21"/>
        </w:rPr>
        <w:t xml:space="preserve">Ejaz has trained over 8,500 people from various organizations. </w:t>
      </w:r>
    </w:p>
    <w:p w:rsidR="00464726" w:rsidRPr="00FA4F15" w:rsidRDefault="00464726" w:rsidP="007B6473">
      <w:pPr>
        <w:spacing w:after="0" w:line="240" w:lineRule="auto"/>
        <w:rPr>
          <w:rFonts w:ascii="Times New Roman" w:eastAsia="Times New Roman" w:hAnsi="Times New Roman"/>
          <w:b/>
          <w:bCs/>
          <w:color w:val="000000" w:themeColor="text1"/>
          <w:sz w:val="24"/>
          <w:szCs w:val="24"/>
        </w:rPr>
      </w:pPr>
    </w:p>
    <w:p w:rsidR="00B3175E" w:rsidRPr="00FA4F15" w:rsidRDefault="0075054E"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noProof/>
          <w:color w:val="000000" w:themeColor="text1"/>
          <w:lang w:bidi="ar-SA"/>
        </w:rPr>
        <w:drawing>
          <wp:anchor distT="0" distB="0" distL="114300" distR="114300" simplePos="0" relativeHeight="251676672" behindDoc="0" locked="0" layoutInCell="1" allowOverlap="1">
            <wp:simplePos x="0" y="0"/>
            <wp:positionH relativeFrom="column">
              <wp:posOffset>4567555</wp:posOffset>
            </wp:positionH>
            <wp:positionV relativeFrom="paragraph">
              <wp:posOffset>261620</wp:posOffset>
            </wp:positionV>
            <wp:extent cx="1355090" cy="1356995"/>
            <wp:effectExtent l="19050" t="0" r="0" b="0"/>
            <wp:wrapSquare wrapText="bothSides"/>
            <wp:docPr id="29" name="Picture 1" descr="E:\Facebook\Profile\Q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acebook\Profile\QMA.JPG"/>
                    <pic:cNvPicPr>
                      <a:picLocks noChangeAspect="1" noChangeArrowheads="1"/>
                    </pic:cNvPicPr>
                  </pic:nvPicPr>
                  <pic:blipFill>
                    <a:blip r:embed="rId23"/>
                    <a:srcRect/>
                    <a:stretch>
                      <a:fillRect/>
                    </a:stretch>
                  </pic:blipFill>
                  <pic:spPr bwMode="auto">
                    <a:xfrm>
                      <a:off x="0" y="0"/>
                      <a:ext cx="1355090" cy="1356995"/>
                    </a:xfrm>
                    <a:prstGeom prst="rect">
                      <a:avLst/>
                    </a:prstGeom>
                    <a:noFill/>
                    <a:ln w="9525">
                      <a:noFill/>
                      <a:miter lim="800000"/>
                      <a:headEnd/>
                      <a:tailEnd/>
                    </a:ln>
                  </pic:spPr>
                </pic:pic>
              </a:graphicData>
            </a:graphic>
          </wp:anchor>
        </w:drawing>
      </w:r>
      <w:r w:rsidR="00B3175E" w:rsidRPr="00FA4F15">
        <w:rPr>
          <w:rFonts w:ascii="Times-Roman" w:hAnsi="Times-Roman" w:cs="Times-Roman"/>
          <w:b/>
          <w:color w:val="000000" w:themeColor="text1"/>
        </w:rPr>
        <w:t>Keynote (</w:t>
      </w:r>
      <w:r w:rsidR="00C350FB" w:rsidRPr="00FA4F15">
        <w:rPr>
          <w:rFonts w:ascii="Times-Roman" w:hAnsi="Times-Roman" w:cs="Times-Roman"/>
          <w:b/>
          <w:color w:val="000000" w:themeColor="text1"/>
        </w:rPr>
        <w:t>Motivational</w:t>
      </w:r>
      <w:r w:rsidR="00B3175E" w:rsidRPr="00FA4F15">
        <w:rPr>
          <w:rFonts w:ascii="Times-Roman" w:hAnsi="Times-Roman" w:cs="Times-Roman"/>
          <w:b/>
          <w:color w:val="000000" w:themeColor="text1"/>
        </w:rPr>
        <w:t>)</w:t>
      </w:r>
      <w:r w:rsidR="00C350FB" w:rsidRPr="00FA4F15">
        <w:rPr>
          <w:rFonts w:ascii="Times-Roman" w:hAnsi="Times-Roman" w:cs="Times-Roman"/>
          <w:b/>
          <w:color w:val="000000" w:themeColor="text1"/>
        </w:rPr>
        <w:t xml:space="preserve"> Speech</w:t>
      </w:r>
      <w:r w:rsidR="00B3175E" w:rsidRPr="00FA4F15">
        <w:rPr>
          <w:rFonts w:ascii="Times-Roman" w:hAnsi="Times-Roman" w:cs="Times-Roman"/>
          <w:b/>
          <w:color w:val="000000" w:themeColor="text1"/>
        </w:rPr>
        <w:t>-4</w:t>
      </w:r>
      <w:r w:rsidR="00C350FB" w:rsidRPr="00FA4F15">
        <w:rPr>
          <w:rFonts w:ascii="Times-Roman" w:hAnsi="Times-Roman" w:cs="Times-Roman"/>
          <w:b/>
          <w:color w:val="000000" w:themeColor="text1"/>
        </w:rPr>
        <w:t xml:space="preserve">: </w:t>
      </w:r>
      <w:r w:rsidR="003C276C" w:rsidRPr="00FA4F15">
        <w:rPr>
          <w:rFonts w:ascii="Times-Roman" w:hAnsi="Times-Roman" w:cs="Times-Roman"/>
          <w:b/>
          <w:color w:val="000000" w:themeColor="text1"/>
        </w:rPr>
        <w:t xml:space="preserve">Three </w:t>
      </w:r>
      <w:r w:rsidRPr="00FA4F15">
        <w:rPr>
          <w:rFonts w:ascii="Times-Roman" w:hAnsi="Times-Roman" w:cs="Times-Roman"/>
          <w:b/>
          <w:color w:val="000000" w:themeColor="text1"/>
        </w:rPr>
        <w:t>Secrets of Employability Success</w:t>
      </w:r>
    </w:p>
    <w:p w:rsidR="00B3175E" w:rsidRPr="00FA4F15" w:rsidRDefault="00B3175E" w:rsidP="007B6473">
      <w:pPr>
        <w:shd w:val="clear" w:color="auto" w:fill="FFFFFF"/>
        <w:spacing w:after="0" w:line="240" w:lineRule="auto"/>
        <w:rPr>
          <w:rFonts w:ascii="Verdana" w:hAnsi="Verdana" w:cs="Times New Roman"/>
          <w:b/>
          <w:bCs/>
          <w:color w:val="000000" w:themeColor="text1"/>
          <w:sz w:val="20"/>
          <w:szCs w:val="20"/>
          <w:lang w:bidi="bn-BD"/>
        </w:rPr>
      </w:pPr>
      <w:r w:rsidRPr="00FA4F15">
        <w:rPr>
          <w:rFonts w:ascii="Times-Roman" w:hAnsi="Times-Roman" w:cs="Times-Roman"/>
          <w:b/>
          <w:color w:val="000000" w:themeColor="text1"/>
        </w:rPr>
        <w:t>Speaker:</w:t>
      </w:r>
      <w:r w:rsidRPr="00FA4F15">
        <w:rPr>
          <w:rFonts w:ascii="Verdana" w:hAnsi="Verdana" w:cs="Times New Roman"/>
          <w:b/>
          <w:bCs/>
          <w:color w:val="000000" w:themeColor="text1"/>
          <w:sz w:val="20"/>
          <w:szCs w:val="20"/>
          <w:lang w:bidi="bn-BD"/>
        </w:rPr>
        <w:t xml:space="preserve">  </w:t>
      </w:r>
      <w:r w:rsidRPr="00FA4F15">
        <w:rPr>
          <w:rFonts w:ascii="Times-Roman" w:hAnsi="Times-Roman" w:cs="Times-Roman"/>
          <w:b/>
          <w:color w:val="000000" w:themeColor="text1"/>
        </w:rPr>
        <w:t>Quazi M. Ahmed</w:t>
      </w:r>
    </w:p>
    <w:p w:rsidR="00B3175E" w:rsidRPr="00FA4F15" w:rsidRDefault="00B3175E" w:rsidP="007B6473">
      <w:pPr>
        <w:shd w:val="clear" w:color="auto" w:fill="FFFFFF"/>
        <w:spacing w:after="0" w:line="240" w:lineRule="auto"/>
        <w:rPr>
          <w:rFonts w:ascii="Verdana" w:hAnsi="Verdana" w:cs="Times New Roman"/>
          <w:b/>
          <w:bCs/>
          <w:color w:val="000000" w:themeColor="text1"/>
          <w:sz w:val="28"/>
          <w:szCs w:val="20"/>
          <w:lang w:bidi="bn-BD"/>
        </w:rPr>
      </w:pPr>
    </w:p>
    <w:p w:rsidR="00B3175E" w:rsidRPr="00FA4F15" w:rsidRDefault="00B3175E" w:rsidP="007B6473">
      <w:pPr>
        <w:shd w:val="clear" w:color="auto" w:fill="FFFFFF"/>
        <w:spacing w:after="0" w:line="240" w:lineRule="auto"/>
        <w:rPr>
          <w:rFonts w:ascii="Verdana" w:hAnsi="Verdana" w:cs="Times New Roman"/>
          <w:b/>
          <w:bCs/>
          <w:color w:val="000000" w:themeColor="text1"/>
          <w:sz w:val="36"/>
          <w:szCs w:val="24"/>
          <w:lang w:bidi="bn-BD"/>
        </w:rPr>
      </w:pP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r w:rsidRPr="00FA4F15">
        <w:rPr>
          <w:rFonts w:ascii="Verdana" w:hAnsi="Verdana" w:cs="Times New Roman"/>
          <w:color w:val="000000" w:themeColor="text1"/>
          <w:szCs w:val="17"/>
          <w:lang w:bidi="bn-BD"/>
        </w:rPr>
        <w:t xml:space="preserve">Educated and trained in Bangladesh, USA, Japan and Norway, Mr. Quazi takes pride in his excellent track record in training, consulting and teaching in the areas of Leadership and Human Capital Development for the last 24 years. </w:t>
      </w: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r w:rsidRPr="00FA4F15">
        <w:rPr>
          <w:rFonts w:ascii="Verdana" w:hAnsi="Verdana" w:cs="Times New Roman"/>
          <w:color w:val="000000" w:themeColor="text1"/>
          <w:szCs w:val="17"/>
          <w:lang w:bidi="bn-BD"/>
        </w:rPr>
        <w:t>Quazi is an award-winning trainer who in recent years, has conducted learning and development events for private, social and public organizations and agencies such as Berger, Robi, Samsung, UCBL, City Bank, Epic Group, DHL, Grameenphone, NEC, Shanta Group, ILO, UNDP, Ericsson, Standard Chartered Bank, FBCCI, MCCI, DCCI, Katalyst, Save the Children, Oxfam, KAFCO, A2I Project at Prime Minister’s Office and many other esteemed organizations. Because of his unique training style and facilitation approaches, he is considered as one of the best trainers in Bangladesh today.</w:t>
      </w: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r w:rsidRPr="00FA4F15">
        <w:rPr>
          <w:rFonts w:ascii="Verdana" w:hAnsi="Verdana" w:cs="Times New Roman"/>
          <w:color w:val="000000" w:themeColor="text1"/>
          <w:szCs w:val="17"/>
          <w:lang w:bidi="bn-BD"/>
        </w:rPr>
        <w:t xml:space="preserve">Quazi's proven success in helping companies to grow, identifying opportunities and transforming various organizations has put him in a category of his own. He is a leading contributor to the field of human potential in Bangladesh and facilitator of personal and organizational change. </w:t>
      </w: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r w:rsidRPr="00FA4F15">
        <w:rPr>
          <w:rFonts w:ascii="Verdana" w:hAnsi="Verdana" w:cs="Times New Roman"/>
          <w:color w:val="000000" w:themeColor="text1"/>
          <w:szCs w:val="17"/>
          <w:lang w:bidi="bn-BD"/>
        </w:rPr>
        <w:t>On the international scene, Quazi completed several assignments and presentations such as the following: Keynote speaker at the Business and IT Festival at Universiti Malaysia Sabah (April 18-19, 2015), IBSS, Denmark (October 2011), State University of New York (Sept.‘10), CSET, Inc., California, USA (Sept.’10), Asia eUniversity (July’10), Universiti Malaysia Sabah, Labuan (July ‘10), Innovative Int’l College, KL, Malaysia (2009); Skoll Forum, Oxford University, UK (March 2006), ILO Headquarters, Geneva (Dec. 2004).</w:t>
      </w:r>
    </w:p>
    <w:p w:rsidR="00B3175E" w:rsidRPr="00FA4F15" w:rsidRDefault="00B3175E" w:rsidP="007B6473">
      <w:pPr>
        <w:shd w:val="clear" w:color="auto" w:fill="FFFFFF"/>
        <w:spacing w:after="0" w:line="240" w:lineRule="auto"/>
        <w:jc w:val="both"/>
        <w:rPr>
          <w:rFonts w:ascii="Verdana" w:hAnsi="Verdana" w:cs="Times New Roman"/>
          <w:color w:val="000000" w:themeColor="text1"/>
          <w:szCs w:val="17"/>
          <w:lang w:bidi="bn-BD"/>
        </w:rPr>
      </w:pPr>
      <w:r w:rsidRPr="00FA4F15">
        <w:rPr>
          <w:rFonts w:ascii="Verdana" w:hAnsi="Verdana" w:cs="Times New Roman"/>
          <w:color w:val="000000" w:themeColor="text1"/>
          <w:szCs w:val="17"/>
          <w:lang w:bidi="bn-BD"/>
        </w:rPr>
        <w:t xml:space="preserve">Quazi served as Secretary General of the Nordic Chamber of Commerce and Industry (NCCIB) between November 2010 to March 2012 and he was elected as the President of Bangladesh’s Dhaka East Chapter of JCI International in 2001Currently he is the President of BOLD—Bangladesh organization for Learning &amp; Development for the years 2016-2017. </w:t>
      </w:r>
    </w:p>
    <w:p w:rsidR="00C350FB" w:rsidRPr="00FA4F15" w:rsidRDefault="00C350FB"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color w:val="000000" w:themeColor="text1"/>
        </w:rPr>
        <w:t xml:space="preserve">Panel Discussion </w:t>
      </w:r>
    </w:p>
    <w:p w:rsidR="00E5686A" w:rsidRPr="00FA4F15" w:rsidRDefault="00E5686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color w:val="000000" w:themeColor="text1"/>
        </w:rPr>
        <w:t xml:space="preserve">Title: Meet the Experts: Employability and Soft Skills </w:t>
      </w:r>
    </w:p>
    <w:p w:rsidR="00762E90" w:rsidRPr="00FA4F15" w:rsidRDefault="00762E90"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762E90" w:rsidRPr="00FA4F15" w:rsidRDefault="00762E90" w:rsidP="007B6473">
      <w:pPr>
        <w:tabs>
          <w:tab w:val="center" w:pos="4680"/>
          <w:tab w:val="left" w:pos="6870"/>
        </w:tabs>
        <w:autoSpaceDE w:val="0"/>
        <w:autoSpaceDN w:val="0"/>
        <w:adjustRightInd w:val="0"/>
        <w:spacing w:after="0" w:line="240" w:lineRule="auto"/>
        <w:jc w:val="center"/>
        <w:rPr>
          <w:rFonts w:ascii="Times-Roman" w:hAnsi="Times-Roman" w:cs="Times-Roman"/>
          <w:b/>
          <w:color w:val="000000" w:themeColor="text1"/>
        </w:rPr>
      </w:pPr>
      <w:r w:rsidRPr="00FA4F15">
        <w:rPr>
          <w:rFonts w:ascii="Times-Roman" w:hAnsi="Times-Roman" w:cs="Times-Roman"/>
          <w:b/>
          <w:color w:val="000000" w:themeColor="text1"/>
        </w:rPr>
        <w:t>Moderated by:</w:t>
      </w:r>
    </w:p>
    <w:p w:rsidR="00762E90" w:rsidRPr="00FA4F15" w:rsidRDefault="00762E90" w:rsidP="007B6473">
      <w:pPr>
        <w:autoSpaceDE w:val="0"/>
        <w:autoSpaceDN w:val="0"/>
        <w:adjustRightInd w:val="0"/>
        <w:spacing w:after="0" w:line="240" w:lineRule="auto"/>
        <w:jc w:val="center"/>
        <w:rPr>
          <w:rFonts w:ascii="Book Antiqua" w:hAnsi="Book Antiqua" w:cs="Times New Roman"/>
          <w:b/>
          <w:color w:val="000000" w:themeColor="text1"/>
          <w:sz w:val="24"/>
          <w:szCs w:val="24"/>
        </w:rPr>
      </w:pPr>
      <w:r w:rsidRPr="00FA4F15">
        <w:rPr>
          <w:noProof/>
          <w:color w:val="000000" w:themeColor="text1"/>
          <w:lang w:bidi="ar-SA"/>
        </w:rPr>
        <w:lastRenderedPageBreak/>
        <w:drawing>
          <wp:inline distT="0" distB="0" distL="0" distR="0">
            <wp:extent cx="790514" cy="939421"/>
            <wp:effectExtent l="19050" t="0" r="0" b="0"/>
            <wp:docPr id="21" name="Picture 31" descr="http://faculty.daffodilvarsity.edu.bd/images/teacher/2262a1eb2ef0ed6efc5d8eb3288040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faculty.daffodilvarsity.edu.bd/images/teacher/2262a1eb2ef0ed6efc5d8eb3288040d9.JPG"/>
                    <pic:cNvPicPr>
                      <a:picLocks noChangeAspect="1" noChangeArrowheads="1"/>
                    </pic:cNvPicPr>
                  </pic:nvPicPr>
                  <pic:blipFill>
                    <a:blip r:embed="rId24"/>
                    <a:srcRect/>
                    <a:stretch>
                      <a:fillRect/>
                    </a:stretch>
                  </pic:blipFill>
                  <pic:spPr bwMode="auto">
                    <a:xfrm>
                      <a:off x="0" y="0"/>
                      <a:ext cx="791617" cy="940732"/>
                    </a:xfrm>
                    <a:prstGeom prst="rect">
                      <a:avLst/>
                    </a:prstGeom>
                    <a:noFill/>
                    <a:ln w="9525">
                      <a:noFill/>
                      <a:miter lim="800000"/>
                      <a:headEnd/>
                      <a:tailEnd/>
                    </a:ln>
                  </pic:spPr>
                </pic:pic>
              </a:graphicData>
            </a:graphic>
          </wp:inline>
        </w:drawing>
      </w:r>
    </w:p>
    <w:p w:rsidR="00762E90" w:rsidRPr="00FA4F15" w:rsidRDefault="00762E90" w:rsidP="007B6473">
      <w:pPr>
        <w:autoSpaceDE w:val="0"/>
        <w:autoSpaceDN w:val="0"/>
        <w:adjustRightInd w:val="0"/>
        <w:spacing w:after="0" w:line="240" w:lineRule="auto"/>
        <w:jc w:val="center"/>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Mr. Syed Mizanur Rahman Raju</w:t>
      </w:r>
    </w:p>
    <w:p w:rsidR="00762E90" w:rsidRPr="00FA4F15" w:rsidRDefault="00762E90" w:rsidP="007B6473">
      <w:pPr>
        <w:tabs>
          <w:tab w:val="center" w:pos="4680"/>
          <w:tab w:val="left" w:pos="6870"/>
        </w:tabs>
        <w:autoSpaceDE w:val="0"/>
        <w:autoSpaceDN w:val="0"/>
        <w:adjustRightInd w:val="0"/>
        <w:spacing w:after="0" w:line="240" w:lineRule="auto"/>
        <w:jc w:val="center"/>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Director, Students’ Affairs &amp;</w:t>
      </w:r>
    </w:p>
    <w:p w:rsidR="00762E90" w:rsidRPr="00FA4F15" w:rsidRDefault="00762E90" w:rsidP="007B6473">
      <w:pPr>
        <w:tabs>
          <w:tab w:val="center" w:pos="4680"/>
          <w:tab w:val="left" w:pos="6870"/>
        </w:tabs>
        <w:autoSpaceDE w:val="0"/>
        <w:autoSpaceDN w:val="0"/>
        <w:adjustRightInd w:val="0"/>
        <w:spacing w:after="0" w:line="240" w:lineRule="auto"/>
        <w:jc w:val="center"/>
        <w:rPr>
          <w:rFonts w:ascii="Book Antiqua" w:hAnsi="Book Antiqua"/>
          <w:color w:val="000000" w:themeColor="text1"/>
        </w:rPr>
      </w:pPr>
      <w:r w:rsidRPr="00FA4F15">
        <w:rPr>
          <w:rFonts w:ascii="Book Antiqua" w:hAnsi="Book Antiqua" w:cs="Times New Roman"/>
          <w:color w:val="000000" w:themeColor="text1"/>
          <w:sz w:val="24"/>
          <w:szCs w:val="24"/>
        </w:rPr>
        <w:t xml:space="preserve">Head, Department of </w:t>
      </w:r>
      <w:r w:rsidRPr="00FA4F15">
        <w:rPr>
          <w:rFonts w:ascii="Book Antiqua" w:hAnsi="Book Antiqua"/>
          <w:color w:val="000000" w:themeColor="text1"/>
        </w:rPr>
        <w:t>General Educational Development (GED)</w:t>
      </w:r>
    </w:p>
    <w:p w:rsidR="00762E90" w:rsidRPr="00FA4F15" w:rsidRDefault="00762E90" w:rsidP="007B6473">
      <w:pPr>
        <w:tabs>
          <w:tab w:val="center" w:pos="4680"/>
          <w:tab w:val="left" w:pos="6870"/>
        </w:tabs>
        <w:autoSpaceDE w:val="0"/>
        <w:autoSpaceDN w:val="0"/>
        <w:adjustRightInd w:val="0"/>
        <w:spacing w:after="0" w:line="240" w:lineRule="auto"/>
        <w:jc w:val="center"/>
        <w:rPr>
          <w:rFonts w:ascii="Times-Roman" w:hAnsi="Times-Roman" w:cs="Times-Roman"/>
          <w:b/>
          <w:color w:val="000000" w:themeColor="text1"/>
        </w:rPr>
      </w:pPr>
      <w:r w:rsidRPr="00FA4F15">
        <w:rPr>
          <w:rFonts w:ascii="Book Antiqua" w:hAnsi="Book Antiqua"/>
          <w:color w:val="000000" w:themeColor="text1"/>
        </w:rPr>
        <w:t>Daffodil International University</w:t>
      </w:r>
    </w:p>
    <w:p w:rsidR="00DB78DA" w:rsidRPr="00FA4F15" w:rsidRDefault="00DB78DA" w:rsidP="007B6473">
      <w:pPr>
        <w:tabs>
          <w:tab w:val="center" w:pos="4680"/>
          <w:tab w:val="left" w:pos="6870"/>
        </w:tabs>
        <w:autoSpaceDE w:val="0"/>
        <w:autoSpaceDN w:val="0"/>
        <w:adjustRightInd w:val="0"/>
        <w:spacing w:after="0" w:line="240" w:lineRule="auto"/>
        <w:jc w:val="center"/>
        <w:rPr>
          <w:rFonts w:ascii="Times-Roman" w:hAnsi="Times-Roman" w:cs="Times-Roman"/>
          <w:b/>
          <w:color w:val="000000" w:themeColor="text1"/>
        </w:rPr>
      </w:pPr>
    </w:p>
    <w:p w:rsidR="00021467" w:rsidRPr="00FA4F15" w:rsidRDefault="00021467"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rFonts w:ascii="Times-Roman" w:hAnsi="Times-Roman" w:cs="Times-Roman"/>
          <w:b/>
          <w:color w:val="000000" w:themeColor="text1"/>
        </w:rPr>
        <w:t>Speakers</w:t>
      </w: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EB1EA0" w:rsidRPr="00FA4F15" w:rsidRDefault="00EB1EA0"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r w:rsidRPr="00FA4F15">
        <w:rPr>
          <w:noProof/>
          <w:color w:val="000000" w:themeColor="text1"/>
          <w:lang w:bidi="ar-SA"/>
        </w:rPr>
        <w:drawing>
          <wp:inline distT="0" distB="0" distL="0" distR="0">
            <wp:extent cx="895350" cy="1057155"/>
            <wp:effectExtent l="19050" t="0" r="0" b="0"/>
            <wp:docPr id="3" name="Picture 1" descr="kaniz_fa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iz_fatema"/>
                    <pic:cNvPicPr>
                      <a:picLocks noChangeAspect="1" noChangeArrowheads="1"/>
                    </pic:cNvPicPr>
                  </pic:nvPicPr>
                  <pic:blipFill>
                    <a:blip r:embed="rId25"/>
                    <a:srcRect/>
                    <a:stretch>
                      <a:fillRect/>
                    </a:stretch>
                  </pic:blipFill>
                  <pic:spPr bwMode="auto">
                    <a:xfrm>
                      <a:off x="0" y="0"/>
                      <a:ext cx="896408" cy="1058404"/>
                    </a:xfrm>
                    <a:prstGeom prst="rect">
                      <a:avLst/>
                    </a:prstGeom>
                    <a:noFill/>
                    <a:ln w="9525">
                      <a:noFill/>
                      <a:miter lim="800000"/>
                      <a:headEnd/>
                      <a:tailEnd/>
                    </a:ln>
                  </pic:spPr>
                </pic:pic>
              </a:graphicData>
            </a:graphic>
          </wp:inline>
        </w:drawing>
      </w:r>
    </w:p>
    <w:p w:rsidR="00EB1EA0" w:rsidRPr="00FA4F15" w:rsidRDefault="00EB1EA0"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EB1EA0" w:rsidRPr="00FA4F15" w:rsidRDefault="00EB1EA0" w:rsidP="007B6473">
      <w:pPr>
        <w:shd w:val="clear" w:color="auto" w:fill="FFFFFF"/>
        <w:spacing w:after="0" w:line="240" w:lineRule="auto"/>
        <w:rPr>
          <w:rFonts w:ascii="Times New Roman" w:hAnsi="Times New Roman"/>
          <w:b/>
          <w:bCs/>
          <w:color w:val="000000" w:themeColor="text1"/>
        </w:rPr>
      </w:pPr>
      <w:r w:rsidRPr="00FA4F15">
        <w:rPr>
          <w:rFonts w:ascii="Times New Roman" w:hAnsi="Times New Roman"/>
          <w:b/>
          <w:bCs/>
          <w:color w:val="000000" w:themeColor="text1"/>
        </w:rPr>
        <w:t xml:space="preserve">Ms. Kaniz Fatema </w:t>
      </w:r>
      <w:r w:rsidRPr="00FA4F15">
        <w:rPr>
          <w:rFonts w:ascii="Times New Roman" w:hAnsi="Times New Roman"/>
          <w:bCs/>
          <w:color w:val="000000" w:themeColor="text1"/>
        </w:rPr>
        <w:t xml:space="preserve">ndc </w:t>
      </w:r>
    </w:p>
    <w:p w:rsidR="00EB1EA0" w:rsidRPr="00FA4F15" w:rsidRDefault="00EB1EA0" w:rsidP="007B6473">
      <w:pPr>
        <w:spacing w:after="0" w:line="240" w:lineRule="auto"/>
        <w:ind w:left="900"/>
        <w:jc w:val="both"/>
        <w:rPr>
          <w:rFonts w:ascii="Times New Roman" w:hAnsi="Times New Roman"/>
          <w:color w:val="000000" w:themeColor="text1"/>
        </w:rPr>
      </w:pPr>
      <w:r w:rsidRPr="00FA4F15">
        <w:rPr>
          <w:rFonts w:ascii="Times New Roman" w:hAnsi="Times New Roman"/>
          <w:color w:val="000000" w:themeColor="text1"/>
        </w:rPr>
        <w:t xml:space="preserve">Director General (Secretary to the Govt.) </w:t>
      </w:r>
    </w:p>
    <w:p w:rsidR="00EB1EA0" w:rsidRPr="00FA4F15" w:rsidRDefault="00EB1EA0" w:rsidP="007B6473">
      <w:pPr>
        <w:spacing w:after="0" w:line="240" w:lineRule="auto"/>
        <w:ind w:left="900"/>
        <w:jc w:val="both"/>
        <w:rPr>
          <w:rFonts w:ascii="Times New Roman" w:hAnsi="Times New Roman"/>
          <w:color w:val="000000" w:themeColor="text1"/>
        </w:rPr>
      </w:pPr>
      <w:r w:rsidRPr="00FA4F15">
        <w:rPr>
          <w:rFonts w:ascii="Times New Roman" w:hAnsi="Times New Roman"/>
          <w:color w:val="000000" w:themeColor="text1"/>
        </w:rPr>
        <w:t xml:space="preserve">National Academy for Planning and Development </w:t>
      </w:r>
    </w:p>
    <w:p w:rsidR="00EB1EA0" w:rsidRPr="00FA4F15" w:rsidRDefault="00EB1EA0" w:rsidP="007B6473">
      <w:pPr>
        <w:spacing w:after="0" w:line="240" w:lineRule="auto"/>
        <w:ind w:left="900"/>
        <w:jc w:val="both"/>
        <w:rPr>
          <w:rFonts w:ascii="Times New Roman" w:hAnsi="Times New Roman"/>
          <w:color w:val="000000" w:themeColor="text1"/>
        </w:rPr>
      </w:pPr>
      <w:r w:rsidRPr="00FA4F15">
        <w:rPr>
          <w:rFonts w:ascii="Times New Roman" w:hAnsi="Times New Roman"/>
          <w:color w:val="000000" w:themeColor="text1"/>
        </w:rPr>
        <w:t>Nilkhet, Dhaka-1000</w:t>
      </w:r>
    </w:p>
    <w:p w:rsidR="00AD18D4" w:rsidRPr="00FA4F15" w:rsidRDefault="00AD18D4" w:rsidP="007B6473">
      <w:pPr>
        <w:shd w:val="clear" w:color="auto" w:fill="FFFFFF"/>
        <w:spacing w:after="0" w:line="240" w:lineRule="auto"/>
        <w:rPr>
          <w:rFonts w:ascii="Times New Roman" w:hAnsi="Times New Roman"/>
          <w:b/>
          <w:bCs/>
          <w:color w:val="000000" w:themeColor="text1"/>
        </w:rPr>
      </w:pPr>
    </w:p>
    <w:p w:rsidR="00AD18D4" w:rsidRPr="00FA4F15" w:rsidRDefault="00AD18D4" w:rsidP="007B6473">
      <w:pPr>
        <w:shd w:val="clear" w:color="auto" w:fill="FFFFFF"/>
        <w:spacing w:after="0" w:line="240" w:lineRule="auto"/>
        <w:rPr>
          <w:rFonts w:ascii="Times New Roman" w:hAnsi="Times New Roman"/>
          <w:b/>
          <w:bCs/>
          <w:color w:val="000000" w:themeColor="text1"/>
        </w:rPr>
      </w:pPr>
    </w:p>
    <w:p w:rsidR="00EB1EA0" w:rsidRPr="00FA4F15" w:rsidRDefault="008C1B3D" w:rsidP="007B6473">
      <w:pPr>
        <w:shd w:val="clear" w:color="auto" w:fill="FFFFFF"/>
        <w:spacing w:after="0" w:line="240" w:lineRule="auto"/>
        <w:rPr>
          <w:rFonts w:ascii="Times New Roman" w:eastAsia="Times New Roman" w:hAnsi="Times New Roman"/>
          <w:b/>
          <w:bCs/>
          <w:color w:val="000000" w:themeColor="text1"/>
        </w:rPr>
      </w:pPr>
      <w:r w:rsidRPr="00FA4F15">
        <w:rPr>
          <w:noProof/>
          <w:color w:val="000000" w:themeColor="text1"/>
          <w:lang w:bidi="ar-SA"/>
        </w:rPr>
        <w:drawing>
          <wp:inline distT="0" distB="0" distL="0" distR="0">
            <wp:extent cx="1290760" cy="1578360"/>
            <wp:effectExtent l="19050" t="0" r="4640" b="0"/>
            <wp:docPr id="7" name="Picture 4" descr="&#10; অফিস প্রধান &#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 অফিস প্রধান &#10; "/>
                    <pic:cNvPicPr>
                      <a:picLocks noChangeAspect="1" noChangeArrowheads="1"/>
                    </pic:cNvPicPr>
                  </pic:nvPicPr>
                  <pic:blipFill>
                    <a:blip r:embed="rId26"/>
                    <a:srcRect/>
                    <a:stretch>
                      <a:fillRect/>
                    </a:stretch>
                  </pic:blipFill>
                  <pic:spPr bwMode="auto">
                    <a:xfrm>
                      <a:off x="0" y="0"/>
                      <a:ext cx="1290638" cy="1578211"/>
                    </a:xfrm>
                    <a:prstGeom prst="rect">
                      <a:avLst/>
                    </a:prstGeom>
                    <a:noFill/>
                    <a:ln w="9525">
                      <a:noFill/>
                      <a:miter lim="800000"/>
                      <a:headEnd/>
                      <a:tailEnd/>
                    </a:ln>
                  </pic:spPr>
                </pic:pic>
              </a:graphicData>
            </a:graphic>
          </wp:inline>
        </w:drawing>
      </w:r>
    </w:p>
    <w:p w:rsidR="008C1B3D" w:rsidRPr="00FA4F15" w:rsidRDefault="008C1B3D" w:rsidP="007B6473">
      <w:pPr>
        <w:shd w:val="clear" w:color="auto" w:fill="FFFFFF"/>
        <w:spacing w:after="0" w:line="240" w:lineRule="auto"/>
        <w:rPr>
          <w:rFonts w:ascii="Times New Roman" w:eastAsia="Times New Roman" w:hAnsi="Times New Roman"/>
          <w:b/>
          <w:bCs/>
          <w:color w:val="000000" w:themeColor="text1"/>
        </w:rPr>
      </w:pPr>
    </w:p>
    <w:p w:rsidR="00AD18D4" w:rsidRPr="00FA4F15" w:rsidRDefault="00AD18D4" w:rsidP="007B6473">
      <w:pPr>
        <w:shd w:val="clear" w:color="auto" w:fill="FFFFFF"/>
        <w:spacing w:after="0" w:line="240" w:lineRule="auto"/>
        <w:rPr>
          <w:rFonts w:ascii="Times New Roman" w:eastAsia="Times New Roman" w:hAnsi="Times New Roman"/>
          <w:b/>
          <w:bCs/>
          <w:color w:val="000000" w:themeColor="text1"/>
        </w:rPr>
      </w:pPr>
      <w:r w:rsidRPr="00FA4F15">
        <w:rPr>
          <w:rFonts w:ascii="Times New Roman" w:eastAsia="Times New Roman" w:hAnsi="Times New Roman"/>
          <w:b/>
          <w:bCs/>
          <w:color w:val="000000" w:themeColor="text1"/>
        </w:rPr>
        <w:t xml:space="preserve">Mr. Mustak Hassan Md Iftekhar </w:t>
      </w:r>
    </w:p>
    <w:p w:rsidR="00AD18D4" w:rsidRPr="00FA4F15" w:rsidRDefault="00AD18D4" w:rsidP="007B6473">
      <w:pPr>
        <w:spacing w:after="0" w:line="240" w:lineRule="auto"/>
        <w:ind w:left="900"/>
        <w:jc w:val="both"/>
        <w:rPr>
          <w:rFonts w:ascii="Times New Roman" w:eastAsia="Times New Roman" w:hAnsi="Times New Roman"/>
          <w:color w:val="000000" w:themeColor="text1"/>
        </w:rPr>
      </w:pPr>
      <w:r w:rsidRPr="00FA4F15">
        <w:rPr>
          <w:rFonts w:ascii="Times New Roman" w:eastAsia="Times New Roman" w:hAnsi="Times New Roman"/>
          <w:color w:val="000000" w:themeColor="text1"/>
        </w:rPr>
        <w:t>Chairman (Additional Secretary to the Govt.)</w:t>
      </w:r>
    </w:p>
    <w:p w:rsidR="00AD18D4" w:rsidRPr="00FA4F15" w:rsidRDefault="00AD18D4" w:rsidP="007B6473">
      <w:pPr>
        <w:spacing w:after="0" w:line="240" w:lineRule="auto"/>
        <w:ind w:left="900"/>
        <w:jc w:val="both"/>
        <w:rPr>
          <w:rFonts w:ascii="Times New Roman" w:eastAsia="Times New Roman" w:hAnsi="Times New Roman"/>
          <w:color w:val="000000" w:themeColor="text1"/>
        </w:rPr>
      </w:pPr>
      <w:r w:rsidRPr="00FA4F15">
        <w:rPr>
          <w:rFonts w:ascii="Times New Roman" w:eastAsia="Times New Roman" w:hAnsi="Times New Roman"/>
          <w:color w:val="000000" w:themeColor="text1"/>
        </w:rPr>
        <w:t>Bangladesh Small &amp; Cottage Industries Corporation (BSCIC)</w:t>
      </w:r>
    </w:p>
    <w:p w:rsidR="00AD18D4" w:rsidRPr="00FA4F15" w:rsidRDefault="00AD18D4" w:rsidP="007B6473">
      <w:pPr>
        <w:spacing w:after="0" w:line="240" w:lineRule="auto"/>
        <w:ind w:left="900"/>
        <w:jc w:val="both"/>
        <w:rPr>
          <w:rFonts w:ascii="Times New Roman" w:eastAsia="Times New Roman" w:hAnsi="Times New Roman"/>
          <w:color w:val="000000" w:themeColor="text1"/>
        </w:rPr>
      </w:pPr>
      <w:r w:rsidRPr="00FA4F15">
        <w:rPr>
          <w:rFonts w:ascii="Times New Roman" w:eastAsia="Times New Roman" w:hAnsi="Times New Roman"/>
          <w:color w:val="000000" w:themeColor="text1"/>
        </w:rPr>
        <w:t xml:space="preserve">Dhaka, Bangladesh </w:t>
      </w:r>
    </w:p>
    <w:p w:rsidR="00EB1EA0" w:rsidRPr="00FA4F15" w:rsidRDefault="00EB1EA0" w:rsidP="007B6473">
      <w:pPr>
        <w:spacing w:after="0" w:line="240" w:lineRule="auto"/>
        <w:ind w:left="900"/>
        <w:jc w:val="both"/>
        <w:rPr>
          <w:rFonts w:ascii="Times New Roman" w:eastAsia="Times New Roman" w:hAnsi="Times New Roman"/>
          <w:color w:val="000000" w:themeColor="text1"/>
        </w:rPr>
      </w:pPr>
    </w:p>
    <w:p w:rsidR="00EB1EA0" w:rsidRPr="00FA4F15" w:rsidRDefault="00EB1EA0" w:rsidP="007B6473">
      <w:pPr>
        <w:spacing w:after="0" w:line="240" w:lineRule="auto"/>
        <w:ind w:left="900"/>
        <w:jc w:val="both"/>
        <w:rPr>
          <w:rFonts w:ascii="Times New Roman" w:eastAsia="Times New Roman" w:hAnsi="Times New Roman"/>
          <w:color w:val="000000" w:themeColor="text1"/>
        </w:rPr>
      </w:pPr>
    </w:p>
    <w:p w:rsidR="008C1B3D" w:rsidRPr="00FA4F15" w:rsidRDefault="00E5686A" w:rsidP="007B6473">
      <w:pPr>
        <w:spacing w:after="0" w:line="240" w:lineRule="auto"/>
        <w:ind w:left="900"/>
        <w:jc w:val="both"/>
        <w:rPr>
          <w:rFonts w:ascii="Times New Roman" w:eastAsia="Times New Roman" w:hAnsi="Times New Roman"/>
          <w:color w:val="000000" w:themeColor="text1"/>
        </w:rPr>
      </w:pPr>
      <w:r w:rsidRPr="00FA4F15">
        <w:rPr>
          <w:noProof/>
          <w:color w:val="000000" w:themeColor="text1"/>
          <w:lang w:bidi="ar-SA"/>
        </w:rPr>
        <w:drawing>
          <wp:inline distT="0" distB="0" distL="0" distR="0">
            <wp:extent cx="982713" cy="982713"/>
            <wp:effectExtent l="19050" t="0" r="7887" b="0"/>
            <wp:docPr id="14" name="Picture 7" descr="http://www.seu.ac.bd/administration/images/vcoffice/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eu.ac.bd/administration/images/vcoffice/vc.jpg"/>
                    <pic:cNvPicPr>
                      <a:picLocks noChangeAspect="1" noChangeArrowheads="1"/>
                    </pic:cNvPicPr>
                  </pic:nvPicPr>
                  <pic:blipFill>
                    <a:blip r:embed="rId27"/>
                    <a:srcRect/>
                    <a:stretch>
                      <a:fillRect/>
                    </a:stretch>
                  </pic:blipFill>
                  <pic:spPr bwMode="auto">
                    <a:xfrm>
                      <a:off x="0" y="0"/>
                      <a:ext cx="985787" cy="985787"/>
                    </a:xfrm>
                    <a:prstGeom prst="rect">
                      <a:avLst/>
                    </a:prstGeom>
                    <a:noFill/>
                    <a:ln w="9525">
                      <a:noFill/>
                      <a:miter lim="800000"/>
                      <a:headEnd/>
                      <a:tailEnd/>
                    </a:ln>
                  </pic:spPr>
                </pic:pic>
              </a:graphicData>
            </a:graphic>
          </wp:inline>
        </w:drawing>
      </w:r>
    </w:p>
    <w:p w:rsidR="00E5686A" w:rsidRPr="00FA4F15" w:rsidRDefault="00E5686A" w:rsidP="007B6473">
      <w:pPr>
        <w:shd w:val="clear" w:color="auto" w:fill="FFFFFF"/>
        <w:spacing w:after="0" w:line="240" w:lineRule="auto"/>
        <w:rPr>
          <w:rFonts w:ascii="Times New Roman" w:hAnsi="Times New Roman"/>
          <w:bCs/>
          <w:color w:val="000000" w:themeColor="text1"/>
        </w:rPr>
      </w:pPr>
    </w:p>
    <w:p w:rsidR="008C1B3D" w:rsidRPr="00FA4F15" w:rsidRDefault="008C1B3D" w:rsidP="007B6473">
      <w:pPr>
        <w:shd w:val="clear" w:color="auto" w:fill="FFFFFF"/>
        <w:spacing w:after="0" w:line="240" w:lineRule="auto"/>
        <w:rPr>
          <w:rFonts w:ascii="Times New Roman" w:hAnsi="Times New Roman"/>
          <w:b/>
          <w:bCs/>
          <w:color w:val="000000" w:themeColor="text1"/>
        </w:rPr>
      </w:pPr>
      <w:r w:rsidRPr="00FA4F15">
        <w:rPr>
          <w:rFonts w:ascii="Times New Roman" w:hAnsi="Times New Roman"/>
          <w:b/>
          <w:bCs/>
          <w:color w:val="000000" w:themeColor="text1"/>
        </w:rPr>
        <w:t>Prof. Dr. ANM Meshquat Uddin</w:t>
      </w:r>
    </w:p>
    <w:p w:rsidR="00EB1EA0" w:rsidRPr="00FA4F15" w:rsidRDefault="00EB1EA0" w:rsidP="007B6473">
      <w:pPr>
        <w:shd w:val="clear" w:color="auto" w:fill="FFFFFF"/>
        <w:spacing w:after="0" w:line="240" w:lineRule="auto"/>
        <w:rPr>
          <w:rFonts w:ascii="Times New Roman" w:hAnsi="Times New Roman"/>
          <w:bCs/>
          <w:color w:val="000000" w:themeColor="text1"/>
        </w:rPr>
      </w:pPr>
      <w:r w:rsidRPr="00FA4F15">
        <w:rPr>
          <w:rFonts w:ascii="Times New Roman" w:hAnsi="Times New Roman"/>
          <w:bCs/>
          <w:color w:val="000000" w:themeColor="text1"/>
        </w:rPr>
        <w:t xml:space="preserve">Vice-Chancellor (Designate) </w:t>
      </w:r>
    </w:p>
    <w:p w:rsidR="00EB1EA0" w:rsidRPr="00FA4F15" w:rsidRDefault="00EB1EA0" w:rsidP="007B6473">
      <w:pPr>
        <w:shd w:val="clear" w:color="auto" w:fill="FFFFFF"/>
        <w:spacing w:after="0" w:line="240" w:lineRule="auto"/>
        <w:rPr>
          <w:rFonts w:ascii="Times New Roman" w:hAnsi="Times New Roman"/>
          <w:bCs/>
          <w:color w:val="000000" w:themeColor="text1"/>
        </w:rPr>
      </w:pPr>
      <w:r w:rsidRPr="00FA4F15">
        <w:rPr>
          <w:rFonts w:ascii="Times New Roman" w:hAnsi="Times New Roman"/>
          <w:bCs/>
          <w:color w:val="000000" w:themeColor="text1"/>
        </w:rPr>
        <w:t xml:space="preserve">South East University, Dhaka  </w:t>
      </w:r>
    </w:p>
    <w:p w:rsidR="00EB1EA0" w:rsidRPr="00FA4F15" w:rsidRDefault="00EB1EA0" w:rsidP="007B6473">
      <w:pPr>
        <w:shd w:val="clear" w:color="auto" w:fill="FFFFFF"/>
        <w:spacing w:after="0" w:line="240" w:lineRule="auto"/>
        <w:rPr>
          <w:rFonts w:ascii="Times New Roman" w:hAnsi="Times New Roman"/>
          <w:b/>
          <w:bCs/>
          <w:color w:val="000000" w:themeColor="text1"/>
        </w:rPr>
      </w:pPr>
    </w:p>
    <w:p w:rsidR="00EB1EA0" w:rsidRPr="00FA4F15" w:rsidRDefault="00EB1EA0" w:rsidP="007B6473">
      <w:pPr>
        <w:shd w:val="clear" w:color="auto" w:fill="FFFFFF"/>
        <w:spacing w:after="0" w:line="240" w:lineRule="auto"/>
        <w:rPr>
          <w:rFonts w:ascii="Times New Roman" w:hAnsi="Times New Roman"/>
          <w:b/>
          <w:bCs/>
          <w:color w:val="000000" w:themeColor="text1"/>
        </w:rPr>
      </w:pPr>
    </w:p>
    <w:p w:rsidR="00E5686A" w:rsidRPr="00FA4F15" w:rsidRDefault="00E5686A" w:rsidP="007B6473">
      <w:pPr>
        <w:shd w:val="clear" w:color="auto" w:fill="FFFFFF"/>
        <w:spacing w:after="0" w:line="240" w:lineRule="auto"/>
        <w:rPr>
          <w:rFonts w:ascii="Times New Roman" w:hAnsi="Times New Roman"/>
          <w:b/>
          <w:bCs/>
          <w:color w:val="000000" w:themeColor="text1"/>
        </w:rPr>
      </w:pPr>
      <w:r w:rsidRPr="00FA4F15">
        <w:rPr>
          <w:noProof/>
          <w:color w:val="000000" w:themeColor="text1"/>
          <w:lang w:bidi="ar-SA"/>
        </w:rPr>
        <w:drawing>
          <wp:inline distT="0" distB="0" distL="0" distR="0">
            <wp:extent cx="845246" cy="889716"/>
            <wp:effectExtent l="19050" t="0" r="0" b="0"/>
            <wp:docPr id="16" name="Picture 10" descr="Image result for Rtn. Md. Mashequr Rahman Khan, BSH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Rtn. Md. Mashequr Rahman Khan, BSHRM"/>
                    <pic:cNvPicPr>
                      <a:picLocks noChangeAspect="1" noChangeArrowheads="1"/>
                    </pic:cNvPicPr>
                  </pic:nvPicPr>
                  <pic:blipFill>
                    <a:blip r:embed="rId28"/>
                    <a:srcRect/>
                    <a:stretch>
                      <a:fillRect/>
                    </a:stretch>
                  </pic:blipFill>
                  <pic:spPr bwMode="auto">
                    <a:xfrm>
                      <a:off x="0" y="0"/>
                      <a:ext cx="845988" cy="890497"/>
                    </a:xfrm>
                    <a:prstGeom prst="rect">
                      <a:avLst/>
                    </a:prstGeom>
                    <a:noFill/>
                    <a:ln w="9525">
                      <a:noFill/>
                      <a:miter lim="800000"/>
                      <a:headEnd/>
                      <a:tailEnd/>
                    </a:ln>
                  </pic:spPr>
                </pic:pic>
              </a:graphicData>
            </a:graphic>
          </wp:inline>
        </w:drawing>
      </w:r>
    </w:p>
    <w:p w:rsidR="00E5686A" w:rsidRPr="00FA4F15" w:rsidRDefault="00E5686A" w:rsidP="007B6473">
      <w:pPr>
        <w:shd w:val="clear" w:color="auto" w:fill="FFFFFF"/>
        <w:spacing w:after="0" w:line="240" w:lineRule="auto"/>
        <w:rPr>
          <w:rFonts w:ascii="Times New Roman" w:hAnsi="Times New Roman"/>
          <w:b/>
          <w:bCs/>
          <w:color w:val="000000" w:themeColor="text1"/>
          <w:sz w:val="8"/>
        </w:rPr>
      </w:pPr>
    </w:p>
    <w:p w:rsidR="00EB1EA0" w:rsidRPr="00FA4F15" w:rsidRDefault="00EB1EA0" w:rsidP="007B6473">
      <w:pPr>
        <w:shd w:val="clear" w:color="auto" w:fill="FFFFFF"/>
        <w:spacing w:after="0" w:line="240" w:lineRule="auto"/>
        <w:rPr>
          <w:rFonts w:ascii="Times New Roman" w:hAnsi="Times New Roman"/>
          <w:b/>
          <w:bCs/>
          <w:color w:val="000000" w:themeColor="text1"/>
        </w:rPr>
      </w:pPr>
      <w:r w:rsidRPr="00FA4F15">
        <w:rPr>
          <w:rFonts w:ascii="Times New Roman" w:hAnsi="Times New Roman"/>
          <w:b/>
          <w:bCs/>
          <w:color w:val="000000" w:themeColor="text1"/>
        </w:rPr>
        <w:t>Rtn. Md. Mashequr Rahman Khan</w:t>
      </w:r>
    </w:p>
    <w:p w:rsidR="00EB1EA0" w:rsidRPr="00FA4F15" w:rsidRDefault="00EB1EA0" w:rsidP="007B6473">
      <w:pPr>
        <w:shd w:val="clear" w:color="auto" w:fill="FFFFFF"/>
        <w:spacing w:after="0" w:line="240" w:lineRule="auto"/>
        <w:rPr>
          <w:rFonts w:ascii="Times New Roman" w:hAnsi="Times New Roman"/>
          <w:bCs/>
          <w:color w:val="000000" w:themeColor="text1"/>
        </w:rPr>
      </w:pPr>
      <w:r w:rsidRPr="00FA4F15">
        <w:rPr>
          <w:rFonts w:ascii="Times New Roman" w:hAnsi="Times New Roman"/>
          <w:bCs/>
          <w:color w:val="000000" w:themeColor="text1"/>
        </w:rPr>
        <w:t xml:space="preserve">Life Fellow &amp; Vice-President, BSHRM </w:t>
      </w:r>
    </w:p>
    <w:p w:rsidR="00EB1EA0" w:rsidRPr="00FA4F15" w:rsidRDefault="00EB1EA0" w:rsidP="007B6473">
      <w:pPr>
        <w:shd w:val="clear" w:color="auto" w:fill="FFFFFF"/>
        <w:spacing w:after="0" w:line="240" w:lineRule="auto"/>
        <w:rPr>
          <w:rFonts w:ascii="Times New Roman" w:hAnsi="Times New Roman"/>
          <w:color w:val="000000" w:themeColor="text1"/>
        </w:rPr>
      </w:pPr>
      <w:r w:rsidRPr="00FA4F15">
        <w:rPr>
          <w:rFonts w:ascii="Times New Roman" w:hAnsi="Times New Roman"/>
          <w:bCs/>
          <w:color w:val="000000" w:themeColor="text1"/>
        </w:rPr>
        <w:t>Chairman &amp; Managing Director, PTDCA</w:t>
      </w:r>
    </w:p>
    <w:p w:rsidR="00EB1EA0" w:rsidRPr="00FA4F15" w:rsidRDefault="00EB1EA0" w:rsidP="00C54DA5">
      <w:pPr>
        <w:spacing w:after="0" w:line="240" w:lineRule="auto"/>
        <w:jc w:val="both"/>
        <w:rPr>
          <w:rFonts w:ascii="Times New Roman" w:hAnsi="Times New Roman"/>
          <w:color w:val="000000" w:themeColor="text1"/>
        </w:rPr>
      </w:pPr>
      <w:r w:rsidRPr="00FA4F15">
        <w:rPr>
          <w:rFonts w:ascii="Times New Roman" w:hAnsi="Times New Roman"/>
          <w:color w:val="000000" w:themeColor="text1"/>
        </w:rPr>
        <w:t xml:space="preserve">Dhaka, Bangladesh </w:t>
      </w:r>
    </w:p>
    <w:p w:rsidR="00EB1EA0" w:rsidRPr="00FA4F15" w:rsidRDefault="00EB1EA0" w:rsidP="007B6473">
      <w:pPr>
        <w:spacing w:after="0" w:line="240" w:lineRule="auto"/>
        <w:ind w:left="900"/>
        <w:jc w:val="both"/>
        <w:rPr>
          <w:rFonts w:ascii="Times New Roman" w:eastAsia="Times New Roman" w:hAnsi="Times New Roman"/>
          <w:color w:val="000000" w:themeColor="text1"/>
        </w:rPr>
      </w:pPr>
    </w:p>
    <w:p w:rsidR="00021467" w:rsidRPr="00FA4F15" w:rsidRDefault="00021467"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32"/>
          <w:szCs w:val="32"/>
        </w:rPr>
        <w:t xml:space="preserve">Parallel Sessions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28"/>
        </w:rPr>
        <w:t xml:space="preserve">Track # 1: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Employability and Soft Skills Issues in Bangladesh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Venue: Daffodil Tower (Room 603)</w:t>
      </w:r>
    </w:p>
    <w:p w:rsidR="007B6473" w:rsidRPr="00FA4F15" w:rsidRDefault="007B6473" w:rsidP="007B6473">
      <w:pPr>
        <w:spacing w:after="0" w:line="240" w:lineRule="auto"/>
        <w:rPr>
          <w:rFonts w:ascii="Calibri" w:eastAsia="Times New Roman" w:hAnsi="Calibri" w:cs="Calibri"/>
          <w:color w:val="000000" w:themeColor="text1"/>
          <w:sz w:val="28"/>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Session Chair: </w:t>
      </w:r>
    </w:p>
    <w:p w:rsidR="00B4678B" w:rsidRPr="00FA4F15" w:rsidRDefault="00B4678B" w:rsidP="007B6473">
      <w:pPr>
        <w:spacing w:after="0" w:line="240" w:lineRule="auto"/>
        <w:rPr>
          <w:rFonts w:ascii="Open Sans" w:eastAsia="Times New Roman" w:hAnsi="Open Sans" w:cs="Times New Roman"/>
          <w:color w:val="000000" w:themeColor="text1"/>
          <w:sz w:val="21"/>
          <w:szCs w:val="21"/>
          <w:shd w:val="clear" w:color="auto" w:fill="FFFFFF"/>
        </w:rPr>
      </w:pPr>
    </w:p>
    <w:p w:rsidR="00B4678B" w:rsidRPr="00FA4F15" w:rsidRDefault="00760B17" w:rsidP="007B6473">
      <w:pPr>
        <w:spacing w:after="0" w:line="240" w:lineRule="auto"/>
        <w:rPr>
          <w:rFonts w:ascii="Open Sans" w:eastAsia="Times New Roman" w:hAnsi="Open Sans" w:cs="Times New Roman"/>
          <w:color w:val="000000" w:themeColor="text1"/>
          <w:sz w:val="21"/>
          <w:szCs w:val="21"/>
          <w:shd w:val="clear" w:color="auto" w:fill="FFFFFF"/>
        </w:rPr>
      </w:pPr>
      <w:r w:rsidRPr="00FA4F15">
        <w:rPr>
          <w:noProof/>
          <w:color w:val="000000" w:themeColor="text1"/>
          <w:lang w:bidi="ar-SA"/>
        </w:rPr>
        <w:drawing>
          <wp:inline distT="0" distB="0" distL="0" distR="0">
            <wp:extent cx="1064252" cy="1595413"/>
            <wp:effectExtent l="19050" t="0" r="2548" b="0"/>
            <wp:docPr id="23" name="Picture 1" descr="Image result for ULab Pro 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Lab Pro VC"/>
                    <pic:cNvPicPr>
                      <a:picLocks noChangeAspect="1" noChangeArrowheads="1"/>
                    </pic:cNvPicPr>
                  </pic:nvPicPr>
                  <pic:blipFill>
                    <a:blip r:embed="rId29" cstate="print"/>
                    <a:srcRect/>
                    <a:stretch>
                      <a:fillRect/>
                    </a:stretch>
                  </pic:blipFill>
                  <pic:spPr bwMode="auto">
                    <a:xfrm>
                      <a:off x="0" y="0"/>
                      <a:ext cx="1065802" cy="1597736"/>
                    </a:xfrm>
                    <a:prstGeom prst="rect">
                      <a:avLst/>
                    </a:prstGeom>
                    <a:noFill/>
                    <a:ln w="9525">
                      <a:noFill/>
                      <a:miter lim="800000"/>
                      <a:headEnd/>
                      <a:tailEnd/>
                    </a:ln>
                  </pic:spPr>
                </pic:pic>
              </a:graphicData>
            </a:graphic>
          </wp:inline>
        </w:drawing>
      </w:r>
    </w:p>
    <w:p w:rsidR="00760B17" w:rsidRPr="00FA4F15" w:rsidRDefault="00760B17" w:rsidP="007B6473">
      <w:pPr>
        <w:spacing w:after="0" w:line="240" w:lineRule="auto"/>
        <w:rPr>
          <w:rFonts w:ascii="Open Sans" w:eastAsia="Times New Roman" w:hAnsi="Open Sans" w:cs="Times New Roman"/>
          <w:color w:val="000000" w:themeColor="text1"/>
          <w:sz w:val="21"/>
          <w:szCs w:val="21"/>
          <w:shd w:val="clear" w:color="auto" w:fill="FFFFFF"/>
        </w:rPr>
      </w:pPr>
    </w:p>
    <w:p w:rsidR="00D90EFD" w:rsidRPr="00FA4F15" w:rsidRDefault="00760B17" w:rsidP="007B6473">
      <w:pPr>
        <w:spacing w:after="0" w:line="240" w:lineRule="auto"/>
        <w:rPr>
          <w:rFonts w:ascii="Times New Roman" w:eastAsia="Times New Roman" w:hAnsi="Times New Roman" w:cs="Times New Roman"/>
          <w:color w:val="000000" w:themeColor="text1"/>
          <w:sz w:val="24"/>
          <w:szCs w:val="24"/>
        </w:rPr>
      </w:pPr>
      <w:r w:rsidRPr="00FA4F15">
        <w:rPr>
          <w:rFonts w:ascii="Open Sans" w:eastAsia="Times New Roman" w:hAnsi="Open Sans" w:cs="Times New Roman"/>
          <w:color w:val="000000" w:themeColor="text1"/>
          <w:sz w:val="21"/>
          <w:szCs w:val="21"/>
          <w:shd w:val="clear" w:color="auto" w:fill="FFFFFF"/>
        </w:rPr>
        <w:t>Professor H.M. Jahirul Haque</w:t>
      </w:r>
      <w:r w:rsidRPr="00FA4F15">
        <w:rPr>
          <w:rFonts w:ascii="Open Sans" w:eastAsia="Times New Roman" w:hAnsi="Open Sans" w:cs="Times New Roman"/>
          <w:color w:val="000000" w:themeColor="text1"/>
          <w:sz w:val="21"/>
          <w:szCs w:val="21"/>
        </w:rPr>
        <w:br/>
      </w:r>
      <w:r w:rsidR="00D90EFD" w:rsidRPr="00FA4F15">
        <w:rPr>
          <w:rFonts w:ascii="Open Sans" w:eastAsia="Times New Roman" w:hAnsi="Open Sans" w:cs="Times New Roman"/>
          <w:color w:val="000000" w:themeColor="text1"/>
          <w:sz w:val="21"/>
          <w:szCs w:val="21"/>
          <w:shd w:val="clear" w:color="auto" w:fill="FFFFFF"/>
        </w:rPr>
        <w:t>Pro Vice Chancellor</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Open Sans" w:eastAsia="Times New Roman" w:hAnsi="Open Sans" w:cs="Times New Roman"/>
          <w:color w:val="000000" w:themeColor="text1"/>
          <w:sz w:val="21"/>
          <w:szCs w:val="21"/>
          <w:shd w:val="clear" w:color="auto" w:fill="FFFFFF"/>
        </w:rPr>
        <w:t>University of Liberal Arts Bangladesh</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Papers: </w:t>
      </w:r>
    </w:p>
    <w:tbl>
      <w:tblPr>
        <w:tblW w:w="0" w:type="auto"/>
        <w:tblCellMar>
          <w:top w:w="15" w:type="dxa"/>
          <w:left w:w="15" w:type="dxa"/>
          <w:bottom w:w="15" w:type="dxa"/>
          <w:right w:w="15" w:type="dxa"/>
        </w:tblCellMar>
        <w:tblLook w:val="04A0"/>
      </w:tblPr>
      <w:tblGrid>
        <w:gridCol w:w="989"/>
        <w:gridCol w:w="5697"/>
        <w:gridCol w:w="2890"/>
      </w:tblGrid>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Serial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Title of the Papers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Author(s) </w:t>
            </w:r>
          </w:p>
        </w:tc>
      </w:tr>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Graduates’ Employability and Importance of Communication Skills: A Study on Public Universit</w:t>
            </w:r>
            <w:r w:rsidR="003C3036" w:rsidRPr="00FA4F15">
              <w:rPr>
                <w:rFonts w:ascii="Times New Roman" w:eastAsia="Times New Roman" w:hAnsi="Times New Roman" w:cs="Times New Roman"/>
                <w:color w:val="000000" w:themeColor="text1"/>
                <w:sz w:val="24"/>
                <w:szCs w:val="24"/>
              </w:rPr>
              <w:t xml:space="preserve">ies </w:t>
            </w:r>
            <w:r w:rsidRPr="00FA4F15">
              <w:rPr>
                <w:rFonts w:ascii="Times New Roman" w:eastAsia="Times New Roman" w:hAnsi="Times New Roman" w:cs="Times New Roman"/>
                <w:color w:val="000000" w:themeColor="text1"/>
                <w:sz w:val="24"/>
                <w:szCs w:val="24"/>
              </w:rPr>
              <w:t>in Bangladesh</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678B"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lastRenderedPageBreak/>
              <w:t xml:space="preserve">Marzia Rahman, </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Ananna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Debnath</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r>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Key Soft Skills Influencing the Employment Decision of the Employers: A Case Study of Dhaka City</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Mohammed Masum Iqbal, Nurul Mohammad Zayed</w:t>
            </w:r>
          </w:p>
        </w:tc>
      </w:tr>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Teaching Assistants (TAs) for Enhancing Students Soft Skills: A Private University Scenario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678B"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Ananna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 xml:space="preserve">Debnath, </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Marzia Rahman</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r>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Industry-Academia Collaboration: Conflicts and Strategies to Stimulate Innovation and Employability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678B"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Md. Fahad Bin Zamal, </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Afsana Begum, Lamisha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Rawshan</w:t>
            </w:r>
          </w:p>
        </w:tc>
      </w:tr>
      <w:tr w:rsidR="00D90EFD" w:rsidRPr="00FA4F15" w:rsidTr="003C30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5</w:t>
            </w:r>
          </w:p>
          <w:p w:rsidR="00D90EFD" w:rsidRPr="00FA4F15" w:rsidRDefault="00D90EFD" w:rsidP="00FA4F15">
            <w:pPr>
              <w:spacing w:after="0" w:line="240" w:lineRule="auto"/>
              <w:ind w:left="144"/>
              <w:jc w:val="center"/>
              <w:rPr>
                <w:rFonts w:ascii="Calibri" w:eastAsia="Times New Roman" w:hAnsi="Calibri" w:cs="Calibri"/>
                <w:color w:val="000000" w:themeColor="text1"/>
                <w:sz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Academics and Practitioners’ Views Concerning the States of Unemployment and Unemployability of Bangladeshi Graduates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Md. Eftekhar</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Alam, Farid A. Sobhani, Mahmuda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Akter</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r w:rsidR="00FA4F15" w:rsidRPr="00FA4F15" w:rsidTr="00FA4F15">
        <w:trPr>
          <w:trHeight w:val="2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A4F15" w:rsidRPr="00FA4F15" w:rsidRDefault="00FA4F15"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6</w:t>
            </w:r>
          </w:p>
          <w:p w:rsidR="00FA4F15" w:rsidRPr="00FA4F15" w:rsidRDefault="00FA4F15" w:rsidP="00FA4F15">
            <w:pPr>
              <w:spacing w:after="0" w:line="240" w:lineRule="auto"/>
              <w:jc w:val="center"/>
              <w:rPr>
                <w:rFonts w:ascii="Calibri" w:eastAsia="Times New Roman" w:hAnsi="Calibri" w:cs="Calibri"/>
                <w:color w:val="000000" w:themeColor="text1"/>
                <w:sz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A4F15" w:rsidRPr="00FA4F15" w:rsidRDefault="00FA4F15" w:rsidP="00FA4F15">
            <w:pPr>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Measuring the Immediate Impact of On-the-job Soft Skill Training on Critical Situation Management- Based on Micro-Finance Employees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A4F15" w:rsidRPr="00FA4F15" w:rsidRDefault="00FA4F15"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bCs/>
                <w:color w:val="000000" w:themeColor="text1"/>
                <w:sz w:val="24"/>
                <w:szCs w:val="24"/>
              </w:rPr>
              <w:t>Sultana Razia</w:t>
            </w:r>
          </w:p>
        </w:tc>
      </w:tr>
    </w:tbl>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28"/>
        </w:rPr>
        <w:t xml:space="preserve">Track # 2: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Employability and Soft Skills: Global Perspective</w:t>
      </w: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Venue: Daffodil Tower (Room 604)</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 xml:space="preserve">Session Chair: </w:t>
      </w:r>
    </w:p>
    <w:p w:rsidR="00176FDE" w:rsidRPr="00FA4F15" w:rsidRDefault="00176FDE" w:rsidP="007B6473">
      <w:pPr>
        <w:spacing w:after="0" w:line="240" w:lineRule="auto"/>
        <w:rPr>
          <w:rFonts w:ascii="Calibri" w:eastAsia="Times New Roman" w:hAnsi="Calibri" w:cs="Calibri"/>
          <w:color w:val="000000" w:themeColor="text1"/>
          <w:sz w:val="28"/>
        </w:rPr>
      </w:pPr>
    </w:p>
    <w:p w:rsidR="00176FDE" w:rsidRPr="00FA4F15" w:rsidRDefault="00176FDE" w:rsidP="007B6473">
      <w:pPr>
        <w:spacing w:after="0" w:line="240" w:lineRule="auto"/>
        <w:rPr>
          <w:rFonts w:ascii="Times New Roman" w:eastAsia="Times New Roman" w:hAnsi="Times New Roman" w:cs="Times New Roman"/>
          <w:color w:val="000000" w:themeColor="text1"/>
          <w:sz w:val="24"/>
          <w:szCs w:val="24"/>
        </w:rPr>
      </w:pPr>
      <w:r w:rsidRPr="00FA4F15">
        <w:rPr>
          <w:noProof/>
          <w:color w:val="000000" w:themeColor="text1"/>
          <w:lang w:bidi="ar-SA"/>
        </w:rPr>
        <w:drawing>
          <wp:inline distT="0" distB="0" distL="0" distR="0">
            <wp:extent cx="855980" cy="1141730"/>
            <wp:effectExtent l="19050" t="0" r="1270" b="0"/>
            <wp:docPr id="26" name="Picture 7" descr="http://faculty.daffodilvarsity.edu.bd/images/teacher/2442d606a1116c80f45529f32f957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aculty.daffodilvarsity.edu.bd/images/teacher/2442d606a1116c80f45529f32f957807.JPG"/>
                    <pic:cNvPicPr>
                      <a:picLocks noChangeAspect="1" noChangeArrowheads="1"/>
                    </pic:cNvPicPr>
                  </pic:nvPicPr>
                  <pic:blipFill>
                    <a:blip r:embed="rId30"/>
                    <a:srcRect/>
                    <a:stretch>
                      <a:fillRect/>
                    </a:stretch>
                  </pic:blipFill>
                  <pic:spPr bwMode="auto">
                    <a:xfrm>
                      <a:off x="0" y="0"/>
                      <a:ext cx="855980" cy="1141730"/>
                    </a:xfrm>
                    <a:prstGeom prst="rect">
                      <a:avLst/>
                    </a:prstGeom>
                    <a:noFill/>
                    <a:ln w="9525">
                      <a:noFill/>
                      <a:miter lim="800000"/>
                      <a:headEnd/>
                      <a:tailEnd/>
                    </a:ln>
                  </pic:spPr>
                </pic:pic>
              </a:graphicData>
            </a:graphic>
          </wp:inline>
        </w:drawing>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28"/>
        </w:rPr>
        <w:t>Prof. Dr. Md. Fokhray Hossain</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Director, International Affairs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Director, Institutional Quality Assurance Cell , DIU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Papers: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bl>
      <w:tblPr>
        <w:tblW w:w="9738" w:type="dxa"/>
        <w:tblCellMar>
          <w:top w:w="15" w:type="dxa"/>
          <w:left w:w="15" w:type="dxa"/>
          <w:bottom w:w="15" w:type="dxa"/>
          <w:right w:w="15" w:type="dxa"/>
        </w:tblCellMar>
        <w:tblLook w:val="04A0"/>
      </w:tblPr>
      <w:tblGrid>
        <w:gridCol w:w="989"/>
        <w:gridCol w:w="4408"/>
        <w:gridCol w:w="4341"/>
      </w:tblGrid>
      <w:tr w:rsidR="00D90EFD" w:rsidRPr="00FA4F15" w:rsidTr="003C3036">
        <w:trPr>
          <w:trHeight w:val="102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Serial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Title of the Papers </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Author(s) </w:t>
            </w:r>
          </w:p>
        </w:tc>
      </w:tr>
      <w:tr w:rsidR="00D90EFD" w:rsidRPr="00FA4F15" w:rsidTr="00B4678B">
        <w:trPr>
          <w:trHeight w:val="10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lastRenderedPageBreak/>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A User Requirement Study Towards The Development </w:t>
            </w:r>
            <w:r w:rsidR="003C3036" w:rsidRPr="00FA4F15">
              <w:rPr>
                <w:rFonts w:ascii="Times New Roman" w:hAnsi="Times New Roman" w:cs="Times New Roman"/>
                <w:color w:val="000000" w:themeColor="text1"/>
                <w:sz w:val="24"/>
                <w:szCs w:val="24"/>
              </w:rPr>
              <w:t>o</w:t>
            </w:r>
            <w:r w:rsidRPr="00FA4F15">
              <w:rPr>
                <w:rFonts w:ascii="Times New Roman" w:hAnsi="Times New Roman" w:cs="Times New Roman"/>
                <w:color w:val="000000" w:themeColor="text1"/>
                <w:sz w:val="24"/>
                <w:szCs w:val="24"/>
              </w:rPr>
              <w:t xml:space="preserve">f An Integrated Graduate Portal (IGP) </w:t>
            </w:r>
            <w:r w:rsidR="003C3036" w:rsidRPr="00FA4F15">
              <w:rPr>
                <w:rFonts w:ascii="Times New Roman" w:hAnsi="Times New Roman" w:cs="Times New Roman"/>
                <w:color w:val="000000" w:themeColor="text1"/>
                <w:sz w:val="24"/>
                <w:szCs w:val="24"/>
              </w:rPr>
              <w:t>f</w:t>
            </w:r>
            <w:r w:rsidRPr="00FA4F15">
              <w:rPr>
                <w:rFonts w:ascii="Times New Roman" w:hAnsi="Times New Roman" w:cs="Times New Roman"/>
                <w:color w:val="000000" w:themeColor="text1"/>
                <w:sz w:val="24"/>
                <w:szCs w:val="24"/>
              </w:rPr>
              <w:t>or Graduate Marketability</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Khairi</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Abdulrahim, Salako</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Taofiqat</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Adebosola, Shaharudin Ismail, ZulHilmi Abdullah</w:t>
            </w:r>
          </w:p>
        </w:tc>
      </w:tr>
      <w:tr w:rsidR="00D90EFD" w:rsidRPr="00FA4F15" w:rsidTr="00B4678B">
        <w:trPr>
          <w:trHeight w:val="143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I-STREAM Camp: A Creative, Fun and Hands-on Community Outreach Program for Graduate Employability.</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Dr. Nor Azila Noh</w:t>
            </w:r>
            <w:r w:rsidRPr="00FA4F15">
              <w:rPr>
                <w:rFonts w:ascii="Times New Roman" w:eastAsia="Times New Roman" w:hAnsi="Times New Roman" w:cs="Times New Roman"/>
                <w:color w:val="000000" w:themeColor="text1"/>
                <w:sz w:val="14"/>
                <w:szCs w:val="14"/>
                <w:vertAlign w:val="subscript"/>
              </w:rPr>
              <w:t xml:space="preserve">, </w:t>
            </w:r>
            <w:r w:rsidRPr="00FA4F15">
              <w:rPr>
                <w:rFonts w:ascii="Times New Roman" w:eastAsia="Times New Roman" w:hAnsi="Times New Roman" w:cs="Times New Roman"/>
                <w:color w:val="000000" w:themeColor="text1"/>
                <w:sz w:val="24"/>
                <w:szCs w:val="24"/>
              </w:rPr>
              <w:t>Prof. Dr. Hassan BasriAwang Mat Dahan, Prof. Dr. Sheikh Hussain Shaikh Salleh, Prof. Dr. Ahmad Zubaidi Abdul Latif</w:t>
            </w:r>
          </w:p>
        </w:tc>
      </w:tr>
      <w:tr w:rsidR="00D90EFD" w:rsidRPr="00FA4F15" w:rsidTr="003C3036">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Academia-Industry Linkages: Nurturing The Entrepreneurial Graduates</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Ummi</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Salwa Ahmad Bustamam, Nur</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Aqilah</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Hazirah</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MohdAnim</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r w:rsidR="00D90EFD" w:rsidRPr="00FA4F15" w:rsidTr="003C3036">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4</w:t>
            </w:r>
          </w:p>
          <w:p w:rsidR="00D90EFD" w:rsidRPr="00FA4F15" w:rsidRDefault="00D90EFD" w:rsidP="007B6473">
            <w:pPr>
              <w:spacing w:after="0" w:line="240" w:lineRule="auto"/>
              <w:rPr>
                <w:rFonts w:ascii="Calibri" w:eastAsia="Times New Roman" w:hAnsi="Calibri" w:cs="Calibri"/>
                <w:color w:val="000000" w:themeColor="text1"/>
                <w:sz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Sustainable Education </w:t>
            </w:r>
            <w:r w:rsidR="003C3036" w:rsidRPr="00FA4F15">
              <w:rPr>
                <w:rFonts w:ascii="Times New Roman" w:hAnsi="Times New Roman" w:cs="Times New Roman"/>
                <w:color w:val="000000" w:themeColor="text1"/>
                <w:sz w:val="24"/>
                <w:szCs w:val="24"/>
              </w:rPr>
              <w:t>t</w:t>
            </w:r>
            <w:r w:rsidRPr="00FA4F15">
              <w:rPr>
                <w:rFonts w:ascii="Times New Roman" w:hAnsi="Times New Roman" w:cs="Times New Roman"/>
                <w:color w:val="000000" w:themeColor="text1"/>
                <w:sz w:val="24"/>
                <w:szCs w:val="24"/>
              </w:rPr>
              <w:t>hrough Open Educational Resources Implementation: Malaysian Perspective</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678B" w:rsidRPr="00FA4F15" w:rsidRDefault="00D90EFD" w:rsidP="007B6473">
            <w:pPr>
              <w:spacing w:after="0" w:line="240" w:lineRule="auto"/>
              <w:ind w:left="144" w:right="2"/>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Ahmad Farid</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 xml:space="preserve">Mohd Jamal, </w:t>
            </w:r>
          </w:p>
          <w:p w:rsidR="00D90EFD" w:rsidRPr="00FA4F15" w:rsidRDefault="00D90EFD" w:rsidP="007B6473">
            <w:pPr>
              <w:spacing w:after="0" w:line="240" w:lineRule="auto"/>
              <w:ind w:left="144" w:right="2"/>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Rozhan M. Idrus, Najwa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Hayaati</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Mohd</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Alwi, NurkhamimiZainuddin</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r w:rsidR="00D90EFD" w:rsidRPr="00FA4F15" w:rsidTr="003C3036">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Graduate </w:t>
            </w:r>
            <w:r w:rsidR="003C3036" w:rsidRPr="00FA4F15">
              <w:rPr>
                <w:rFonts w:ascii="Times New Roman" w:eastAsia="Times New Roman" w:hAnsi="Times New Roman" w:cs="Times New Roman"/>
                <w:color w:val="000000" w:themeColor="text1"/>
                <w:sz w:val="24"/>
                <w:szCs w:val="24"/>
              </w:rPr>
              <w:t>E</w:t>
            </w:r>
            <w:r w:rsidRPr="00FA4F15">
              <w:rPr>
                <w:rFonts w:ascii="Times New Roman" w:eastAsia="Times New Roman" w:hAnsi="Times New Roman" w:cs="Times New Roman"/>
                <w:color w:val="000000" w:themeColor="text1"/>
                <w:sz w:val="24"/>
                <w:szCs w:val="24"/>
              </w:rPr>
              <w:t xml:space="preserve">mployability </w:t>
            </w:r>
            <w:r w:rsidR="003C3036" w:rsidRPr="00FA4F15">
              <w:rPr>
                <w:rFonts w:ascii="Times New Roman" w:eastAsia="Times New Roman" w:hAnsi="Times New Roman" w:cs="Times New Roman"/>
                <w:color w:val="000000" w:themeColor="text1"/>
                <w:sz w:val="24"/>
                <w:szCs w:val="24"/>
              </w:rPr>
              <w:t>A</w:t>
            </w:r>
            <w:r w:rsidRPr="00FA4F15">
              <w:rPr>
                <w:rFonts w:ascii="Times New Roman" w:eastAsia="Times New Roman" w:hAnsi="Times New Roman" w:cs="Times New Roman"/>
                <w:color w:val="000000" w:themeColor="text1"/>
                <w:sz w:val="24"/>
                <w:szCs w:val="24"/>
              </w:rPr>
              <w:t xml:space="preserve">genda and </w:t>
            </w:r>
            <w:r w:rsidR="003C3036" w:rsidRPr="00FA4F15">
              <w:rPr>
                <w:rFonts w:ascii="Times New Roman" w:eastAsia="Times New Roman" w:hAnsi="Times New Roman" w:cs="Times New Roman"/>
                <w:color w:val="000000" w:themeColor="text1"/>
                <w:sz w:val="24"/>
                <w:szCs w:val="24"/>
              </w:rPr>
              <w:t>I</w:t>
            </w:r>
            <w:r w:rsidRPr="00FA4F15">
              <w:rPr>
                <w:rFonts w:ascii="Times New Roman" w:eastAsia="Times New Roman" w:hAnsi="Times New Roman" w:cs="Times New Roman"/>
                <w:color w:val="000000" w:themeColor="text1"/>
                <w:sz w:val="24"/>
                <w:szCs w:val="24"/>
              </w:rPr>
              <w:t xml:space="preserve">nculcation of </w:t>
            </w:r>
            <w:r w:rsidR="003C3036" w:rsidRPr="00FA4F15">
              <w:rPr>
                <w:rFonts w:ascii="Times New Roman" w:eastAsia="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 xml:space="preserve">oft </w:t>
            </w:r>
            <w:r w:rsidR="003C3036" w:rsidRPr="00FA4F15">
              <w:rPr>
                <w:rFonts w:ascii="Times New Roman" w:eastAsia="Times New Roman" w:hAnsi="Times New Roman" w:cs="Times New Roman"/>
                <w:color w:val="000000" w:themeColor="text1"/>
                <w:sz w:val="24"/>
                <w:szCs w:val="24"/>
              </w:rPr>
              <w:t>S</w:t>
            </w:r>
            <w:r w:rsidRPr="00FA4F15">
              <w:rPr>
                <w:rFonts w:ascii="Times New Roman" w:eastAsia="Times New Roman" w:hAnsi="Times New Roman" w:cs="Times New Roman"/>
                <w:color w:val="000000" w:themeColor="text1"/>
                <w:sz w:val="24"/>
                <w:szCs w:val="24"/>
              </w:rPr>
              <w:t xml:space="preserve">kills in </w:t>
            </w:r>
            <w:r w:rsidR="003C3036" w:rsidRPr="00FA4F15">
              <w:rPr>
                <w:rFonts w:ascii="Times New Roman" w:eastAsia="Times New Roman" w:hAnsi="Times New Roman" w:cs="Times New Roman"/>
                <w:color w:val="000000" w:themeColor="text1"/>
                <w:sz w:val="24"/>
                <w:szCs w:val="24"/>
              </w:rPr>
              <w:t>H</w:t>
            </w:r>
            <w:r w:rsidRPr="00FA4F15">
              <w:rPr>
                <w:rFonts w:ascii="Times New Roman" w:eastAsia="Times New Roman" w:hAnsi="Times New Roman" w:cs="Times New Roman"/>
                <w:color w:val="000000" w:themeColor="text1"/>
                <w:sz w:val="24"/>
                <w:szCs w:val="24"/>
              </w:rPr>
              <w:t xml:space="preserve">igher </w:t>
            </w:r>
            <w:r w:rsidR="003C3036" w:rsidRPr="00FA4F15">
              <w:rPr>
                <w:rFonts w:ascii="Times New Roman" w:eastAsia="Times New Roman" w:hAnsi="Times New Roman" w:cs="Times New Roman"/>
                <w:color w:val="000000" w:themeColor="text1"/>
                <w:sz w:val="24"/>
                <w:szCs w:val="24"/>
              </w:rPr>
              <w:t>E</w:t>
            </w:r>
            <w:r w:rsidRPr="00FA4F15">
              <w:rPr>
                <w:rFonts w:ascii="Times New Roman" w:eastAsia="Times New Roman" w:hAnsi="Times New Roman" w:cs="Times New Roman"/>
                <w:color w:val="000000" w:themeColor="text1"/>
                <w:sz w:val="24"/>
                <w:szCs w:val="24"/>
              </w:rPr>
              <w:t>ducation</w:t>
            </w: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color w:val="000000" w:themeColor="text1"/>
              </w:rPr>
            </w:pPr>
            <w:r w:rsidRPr="00FA4F15">
              <w:rPr>
                <w:rFonts w:ascii="Times New Roman" w:eastAsia="Times New Roman" w:hAnsi="Times New Roman" w:cs="Times New Roman"/>
                <w:color w:val="000000" w:themeColor="text1"/>
                <w:sz w:val="24"/>
                <w:szCs w:val="24"/>
              </w:rPr>
              <w:t>Ranjit Singh Malhi</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r>
      <w:tr w:rsidR="00D90EFD" w:rsidRPr="00FA4F15" w:rsidTr="003C3036">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The Model </w:t>
            </w:r>
            <w:r w:rsidR="003C3036" w:rsidRPr="00FA4F15">
              <w:rPr>
                <w:rFonts w:ascii="Times New Roman" w:hAnsi="Times New Roman" w:cs="Times New Roman"/>
                <w:color w:val="000000" w:themeColor="text1"/>
                <w:sz w:val="24"/>
                <w:szCs w:val="24"/>
              </w:rPr>
              <w:t>o</w:t>
            </w:r>
            <w:r w:rsidRPr="00FA4F15">
              <w:rPr>
                <w:rFonts w:ascii="Times New Roman" w:hAnsi="Times New Roman" w:cs="Times New Roman"/>
                <w:color w:val="000000" w:themeColor="text1"/>
                <w:sz w:val="24"/>
                <w:szCs w:val="24"/>
              </w:rPr>
              <w:t xml:space="preserve">f Graduate </w:t>
            </w:r>
            <w:r w:rsidR="003C3036" w:rsidRPr="00FA4F15">
              <w:rPr>
                <w:rFonts w:ascii="Times New Roman" w:hAnsi="Times New Roman" w:cs="Times New Roman"/>
                <w:color w:val="000000" w:themeColor="text1"/>
                <w:sz w:val="24"/>
                <w:szCs w:val="24"/>
              </w:rPr>
              <w:t>i</w:t>
            </w:r>
            <w:r w:rsidRPr="00FA4F15">
              <w:rPr>
                <w:rFonts w:ascii="Times New Roman" w:hAnsi="Times New Roman" w:cs="Times New Roman"/>
                <w:color w:val="000000" w:themeColor="text1"/>
                <w:sz w:val="24"/>
                <w:szCs w:val="24"/>
              </w:rPr>
              <w:t xml:space="preserve">n Integration </w:t>
            </w:r>
            <w:r w:rsidR="003C3036" w:rsidRPr="00FA4F15">
              <w:rPr>
                <w:rFonts w:ascii="Times New Roman" w:hAnsi="Times New Roman" w:cs="Times New Roman"/>
                <w:color w:val="000000" w:themeColor="text1"/>
                <w:sz w:val="24"/>
                <w:szCs w:val="24"/>
              </w:rPr>
              <w:t>o</w:t>
            </w:r>
            <w:r w:rsidRPr="00FA4F15">
              <w:rPr>
                <w:rFonts w:ascii="Times New Roman" w:hAnsi="Times New Roman" w:cs="Times New Roman"/>
                <w:color w:val="000000" w:themeColor="text1"/>
                <w:sz w:val="24"/>
                <w:szCs w:val="24"/>
              </w:rPr>
              <w:t>f Naqli And Aqli Knowledge</w:t>
            </w:r>
          </w:p>
          <w:p w:rsidR="00D90EFD" w:rsidRPr="00FA4F15" w:rsidRDefault="00D90EFD" w:rsidP="007B6473">
            <w:pPr>
              <w:spacing w:after="0" w:line="240" w:lineRule="auto"/>
              <w:rPr>
                <w:rFonts w:ascii="Times New Roman" w:hAnsi="Times New Roman" w:cs="Times New Roman"/>
                <w:color w:val="000000" w:themeColor="text1"/>
                <w:sz w:val="24"/>
                <w:szCs w:val="24"/>
              </w:rPr>
            </w:pPr>
          </w:p>
        </w:tc>
        <w:tc>
          <w:tcPr>
            <w:tcW w:w="43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color w:val="000000" w:themeColor="text1"/>
              </w:rPr>
            </w:pPr>
            <w:r w:rsidRPr="00FA4F15">
              <w:rPr>
                <w:rFonts w:ascii="Times New Roman" w:eastAsia="Times New Roman" w:hAnsi="Times New Roman" w:cs="Times New Roman"/>
                <w:color w:val="000000" w:themeColor="text1"/>
                <w:sz w:val="24"/>
                <w:szCs w:val="24"/>
              </w:rPr>
              <w:t>Nasrul Hakim Ahmad, Masni</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Md</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Hasim,</w:t>
            </w:r>
            <w:r w:rsidRPr="00FA4F15">
              <w:rPr>
                <w:rFonts w:ascii="Times New Roman" w:eastAsia="Times New Roman" w:hAnsi="Times New Roman" w:cs="Times New Roman"/>
                <w:i/>
                <w:iCs/>
                <w:color w:val="000000" w:themeColor="text1"/>
                <w:sz w:val="24"/>
                <w:szCs w:val="24"/>
              </w:rPr>
              <w:t xml:space="preserve"> </w:t>
            </w:r>
            <w:r w:rsidRPr="00FA4F15">
              <w:rPr>
                <w:rFonts w:ascii="Times New Roman" w:eastAsia="Times New Roman" w:hAnsi="Times New Roman" w:cs="Times New Roman"/>
                <w:iCs/>
                <w:color w:val="000000" w:themeColor="text1"/>
                <w:sz w:val="24"/>
                <w:szCs w:val="24"/>
              </w:rPr>
              <w:t>Hassan Basri</w:t>
            </w:r>
            <w:r w:rsidR="00B4678B" w:rsidRPr="00FA4F15">
              <w:rPr>
                <w:rFonts w:ascii="Times New Roman" w:eastAsia="Times New Roman" w:hAnsi="Times New Roman" w:cs="Times New Roman"/>
                <w:iCs/>
                <w:color w:val="000000" w:themeColor="text1"/>
                <w:sz w:val="24"/>
                <w:szCs w:val="24"/>
              </w:rPr>
              <w:t xml:space="preserve"> </w:t>
            </w:r>
            <w:r w:rsidRPr="00FA4F15">
              <w:rPr>
                <w:rFonts w:ascii="Times New Roman" w:eastAsia="Times New Roman" w:hAnsi="Times New Roman" w:cs="Times New Roman"/>
                <w:iCs/>
                <w:color w:val="000000" w:themeColor="text1"/>
                <w:sz w:val="24"/>
                <w:szCs w:val="24"/>
              </w:rPr>
              <w:t>Awang Mat Dahan</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bl>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Calibri" w:eastAsia="Times New Roman" w:hAnsi="Calibri" w:cs="Calibri"/>
          <w:b/>
          <w:bCs/>
          <w:color w:val="000000" w:themeColor="text1"/>
          <w:sz w:val="28"/>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28"/>
        </w:rPr>
        <w:t xml:space="preserve">Track # 3: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Employability and Soft Skills: Academic Integration </w:t>
      </w: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Venue: Daffodil Tower (Room 605)</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 xml:space="preserve">Session Chair: </w:t>
      </w:r>
    </w:p>
    <w:p w:rsidR="00BE11BD" w:rsidRPr="00FA4F15" w:rsidRDefault="00BE11BD" w:rsidP="007B6473">
      <w:pPr>
        <w:spacing w:after="0" w:line="240" w:lineRule="auto"/>
        <w:ind w:left="144"/>
        <w:rPr>
          <w:rFonts w:ascii="Calibri" w:eastAsia="Times New Roman" w:hAnsi="Calibri" w:cs="Calibri"/>
          <w:color w:val="000000" w:themeColor="text1"/>
          <w:sz w:val="28"/>
        </w:rPr>
      </w:pPr>
    </w:p>
    <w:p w:rsidR="00BE11BD" w:rsidRPr="00FA4F15" w:rsidRDefault="00BE11BD" w:rsidP="007B6473">
      <w:pPr>
        <w:spacing w:after="0" w:line="240" w:lineRule="auto"/>
        <w:ind w:left="144"/>
        <w:rPr>
          <w:rFonts w:ascii="Times New Roman" w:eastAsia="Times New Roman" w:hAnsi="Times New Roman" w:cs="Times New Roman"/>
          <w:color w:val="000000" w:themeColor="text1"/>
          <w:sz w:val="24"/>
          <w:szCs w:val="24"/>
        </w:rPr>
      </w:pPr>
      <w:r w:rsidRPr="00FA4F15">
        <w:rPr>
          <w:noProof/>
          <w:color w:val="000000" w:themeColor="text1"/>
          <w:lang w:bidi="ar-SA"/>
        </w:rPr>
        <w:drawing>
          <wp:inline distT="0" distB="0" distL="0" distR="0">
            <wp:extent cx="837108" cy="1012867"/>
            <wp:effectExtent l="19050" t="0" r="1092" b="0"/>
            <wp:docPr id="27" name="Picture 10" descr="http://faculty.daffodilvarsity.edu.bd/images/teacher/4383d374442e6e72ad12a0bb79c36a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aculty.daffodilvarsity.edu.bd/images/teacher/4383d374442e6e72ad12a0bb79c36aab.JPG"/>
                    <pic:cNvPicPr>
                      <a:picLocks noChangeAspect="1" noChangeArrowheads="1"/>
                    </pic:cNvPicPr>
                  </pic:nvPicPr>
                  <pic:blipFill>
                    <a:blip r:embed="rId31"/>
                    <a:srcRect/>
                    <a:stretch>
                      <a:fillRect/>
                    </a:stretch>
                  </pic:blipFill>
                  <pic:spPr bwMode="auto">
                    <a:xfrm>
                      <a:off x="0" y="0"/>
                      <a:ext cx="837244" cy="1013032"/>
                    </a:xfrm>
                    <a:prstGeom prst="rect">
                      <a:avLst/>
                    </a:prstGeom>
                    <a:noFill/>
                    <a:ln w="9525">
                      <a:noFill/>
                      <a:miter lim="800000"/>
                      <a:headEnd/>
                      <a:tailEnd/>
                    </a:ln>
                  </pic:spPr>
                </pic:pic>
              </a:graphicData>
            </a:graphic>
          </wp:inline>
        </w:drawing>
      </w:r>
    </w:p>
    <w:p w:rsidR="00BE11BD" w:rsidRPr="00FA4F15" w:rsidRDefault="00BE11BD" w:rsidP="007B6473">
      <w:pPr>
        <w:spacing w:after="0" w:line="240" w:lineRule="auto"/>
        <w:ind w:left="144"/>
        <w:rPr>
          <w:color w:val="000000" w:themeColor="text1"/>
        </w:rPr>
      </w:pPr>
    </w:p>
    <w:p w:rsidR="00D90EFD" w:rsidRPr="00FA4F15" w:rsidRDefault="00A07C0D" w:rsidP="007B6473">
      <w:pPr>
        <w:spacing w:after="0" w:line="240" w:lineRule="auto"/>
        <w:rPr>
          <w:rFonts w:ascii="Times New Roman" w:eastAsia="Times New Roman" w:hAnsi="Times New Roman" w:cs="Times New Roman"/>
          <w:color w:val="000000" w:themeColor="text1"/>
          <w:sz w:val="24"/>
          <w:szCs w:val="24"/>
        </w:rPr>
      </w:pPr>
      <w:hyperlink r:id="rId32" w:history="1">
        <w:r w:rsidR="00D90EFD" w:rsidRPr="00FA4F15">
          <w:rPr>
            <w:rFonts w:ascii="Calibri" w:eastAsia="Times New Roman" w:hAnsi="Calibri" w:cs="Calibri"/>
            <w:b/>
            <w:bCs/>
            <w:color w:val="000000" w:themeColor="text1"/>
            <w:sz w:val="28"/>
          </w:rPr>
          <w:t>Dr. Touhid</w:t>
        </w:r>
        <w:r w:rsidR="00BE11BD" w:rsidRPr="00FA4F15">
          <w:rPr>
            <w:rFonts w:ascii="Calibri" w:eastAsia="Times New Roman" w:hAnsi="Calibri" w:cs="Calibri"/>
            <w:b/>
            <w:bCs/>
            <w:color w:val="000000" w:themeColor="text1"/>
            <w:sz w:val="28"/>
          </w:rPr>
          <w:t xml:space="preserve"> </w:t>
        </w:r>
        <w:r w:rsidR="00D90EFD" w:rsidRPr="00FA4F15">
          <w:rPr>
            <w:rFonts w:ascii="Calibri" w:eastAsia="Times New Roman" w:hAnsi="Calibri" w:cs="Calibri"/>
            <w:b/>
            <w:bCs/>
            <w:color w:val="000000" w:themeColor="text1"/>
            <w:sz w:val="28"/>
          </w:rPr>
          <w:t>Bhuiyan</w:t>
        </w:r>
      </w:hyperlink>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lastRenderedPageBreak/>
        <w:t xml:space="preserve">Associate Professor &amp; Head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Department of Software Engineering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Daffodil International University, Dhaka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Papers: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bl>
      <w:tblPr>
        <w:tblW w:w="9933" w:type="dxa"/>
        <w:tblCellMar>
          <w:top w:w="15" w:type="dxa"/>
          <w:left w:w="15" w:type="dxa"/>
          <w:bottom w:w="15" w:type="dxa"/>
          <w:right w:w="15" w:type="dxa"/>
        </w:tblCellMar>
        <w:tblLook w:val="04A0"/>
      </w:tblPr>
      <w:tblGrid>
        <w:gridCol w:w="989"/>
        <w:gridCol w:w="4763"/>
        <w:gridCol w:w="4181"/>
      </w:tblGrid>
      <w:tr w:rsidR="00D90EFD" w:rsidRPr="00FA4F15" w:rsidTr="003C3036">
        <w:trPr>
          <w:trHeight w:val="5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Serial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Title of the Papers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Author(s) </w:t>
            </w:r>
          </w:p>
        </w:tc>
      </w:tr>
      <w:tr w:rsidR="00D90EFD" w:rsidRPr="00FA4F15" w:rsidTr="003C3036">
        <w:trPr>
          <w:trHeight w:val="10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 New Approach of Portable Smart Table for Interactive Class Room (Category: Innovative Educational Product)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Remon Das, Mohammad Rajib Uddin, Md. MarufulIslam,</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shd w:val="clear" w:color="auto" w:fill="FFFFFF"/>
              </w:rPr>
              <w:t>Humayun Rashid</w:t>
            </w:r>
            <w:r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shd w:val="clear" w:color="auto" w:fill="FFFFFF"/>
              </w:rPr>
              <w:t>Mohammad Sijanur</w:t>
            </w:r>
            <w:r w:rsidR="00B4678B" w:rsidRPr="00FA4F15">
              <w:rPr>
                <w:rFonts w:ascii="Times New Roman" w:eastAsia="Times New Roman" w:hAnsi="Times New Roman" w:cs="Times New Roman"/>
                <w:color w:val="000000" w:themeColor="text1"/>
                <w:sz w:val="24"/>
                <w:szCs w:val="24"/>
                <w:shd w:val="clear" w:color="auto" w:fill="FFFFFF"/>
              </w:rPr>
              <w:t xml:space="preserve"> </w:t>
            </w:r>
            <w:r w:rsidRPr="00FA4F15">
              <w:rPr>
                <w:rFonts w:ascii="Times New Roman" w:eastAsia="Times New Roman" w:hAnsi="Times New Roman" w:cs="Times New Roman"/>
                <w:color w:val="000000" w:themeColor="text1"/>
                <w:sz w:val="24"/>
                <w:szCs w:val="24"/>
                <w:shd w:val="clear" w:color="auto" w:fill="FFFFFF"/>
              </w:rPr>
              <w:t>Rahaman Robin</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r w:rsidR="00D90EFD" w:rsidRPr="00FA4F15" w:rsidTr="003C3036">
        <w:trPr>
          <w:trHeight w:val="10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Role of Teachers on Developing Social Skills of Students: A Study on Private Universities in Bangladesh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Antara Roy Chowdhury</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r>
      <w:tr w:rsidR="00D90EFD" w:rsidRPr="00FA4F15" w:rsidTr="003C3036">
        <w:trPr>
          <w:trHeight w:val="10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Using Various Genres of English Songs to Enhance English Learners’ Pronunciation in ELT Classrooms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DewanTahsin</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Tabassum, Shushmita Hossain Khan</w:t>
            </w:r>
          </w:p>
        </w:tc>
      </w:tr>
      <w:tr w:rsidR="00D90EFD" w:rsidRPr="00FA4F15" w:rsidTr="003C3036">
        <w:trPr>
          <w:trHeight w:val="12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C54DA5">
            <w:pPr>
              <w:spacing w:after="0" w:line="240" w:lineRule="auto"/>
              <w:rPr>
                <w:rFonts w:ascii="Times New Roman" w:eastAsia="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Innovative Academic Materials for Strong Profe</w:t>
            </w:r>
            <w:r w:rsidR="00C54DA5" w:rsidRPr="00FA4F15">
              <w:rPr>
                <w:rFonts w:ascii="Times New Roman" w:hAnsi="Times New Roman" w:cs="Times New Roman"/>
                <w:color w:val="000000" w:themeColor="text1"/>
                <w:sz w:val="24"/>
                <w:szCs w:val="24"/>
              </w:rPr>
              <w:t>ssional Communication:  Tailor M</w:t>
            </w:r>
            <w:r w:rsidRPr="00FA4F15">
              <w:rPr>
                <w:rFonts w:ascii="Times New Roman" w:hAnsi="Times New Roman" w:cs="Times New Roman"/>
                <w:color w:val="000000" w:themeColor="text1"/>
                <w:sz w:val="24"/>
                <w:szCs w:val="24"/>
              </w:rPr>
              <w:t xml:space="preserve">ade English for Specific Purposes (ESP) </w:t>
            </w:r>
            <w:r w:rsidR="00C54DA5" w:rsidRPr="00FA4F15">
              <w:rPr>
                <w:rFonts w:ascii="Times New Roman" w:hAnsi="Times New Roman" w:cs="Times New Roman"/>
                <w:color w:val="000000" w:themeColor="text1"/>
                <w:sz w:val="24"/>
                <w:szCs w:val="24"/>
              </w:rPr>
              <w:t>C</w:t>
            </w:r>
            <w:r w:rsidRPr="00FA4F15">
              <w:rPr>
                <w:rFonts w:ascii="Times New Roman" w:hAnsi="Times New Roman" w:cs="Times New Roman"/>
                <w:color w:val="000000" w:themeColor="text1"/>
                <w:sz w:val="24"/>
                <w:szCs w:val="24"/>
              </w:rPr>
              <w:t>ourse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Liza Sharmin</w:t>
            </w:r>
          </w:p>
        </w:tc>
      </w:tr>
      <w:tr w:rsidR="00D90EFD" w:rsidRPr="00FA4F15" w:rsidTr="003C3036">
        <w:trPr>
          <w:trHeight w:val="14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Integrating Language Learning through CLIL in Tertiary Level Literature Classes in Bangladesh</w:t>
            </w:r>
          </w:p>
          <w:p w:rsidR="00D90EFD" w:rsidRPr="00FA4F15" w:rsidRDefault="00D90EFD" w:rsidP="007B6473">
            <w:pPr>
              <w:pStyle w:val="NoSpacing"/>
              <w:rPr>
                <w:rFonts w:ascii="Times New Roman" w:hAnsi="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Asif Kamal, Fatema Begum</w:t>
            </w:r>
          </w:p>
        </w:tc>
      </w:tr>
      <w:tr w:rsidR="00D90EFD" w:rsidRPr="00FA4F15" w:rsidTr="003C3036">
        <w:trPr>
          <w:trHeight w:val="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6</w:t>
            </w:r>
          </w:p>
          <w:p w:rsidR="00D90EFD" w:rsidRPr="00FA4F15" w:rsidRDefault="00D90EFD" w:rsidP="007B6473">
            <w:pPr>
              <w:spacing w:after="0" w:line="240" w:lineRule="auto"/>
              <w:ind w:left="144"/>
              <w:rPr>
                <w:rFonts w:ascii="Calibri" w:eastAsia="Times New Roman" w:hAnsi="Calibri" w:cs="Calibri"/>
                <w:color w:val="000000" w:themeColor="text1"/>
                <w:sz w:val="28"/>
              </w:rPr>
            </w:pPr>
          </w:p>
          <w:p w:rsidR="00D90EFD" w:rsidRPr="00FA4F15" w:rsidRDefault="00D90EFD" w:rsidP="007B6473">
            <w:pPr>
              <w:spacing w:after="0" w:line="240" w:lineRule="auto"/>
              <w:ind w:left="144"/>
              <w:rPr>
                <w:rFonts w:ascii="Calibri" w:eastAsia="Times New Roman" w:hAnsi="Calibri" w:cs="Calibri"/>
                <w:color w:val="000000" w:themeColor="text1"/>
                <w:sz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To Post or Not to Post: An </w:t>
            </w:r>
            <w:r w:rsidR="00CB4A91" w:rsidRPr="00FA4F15">
              <w:rPr>
                <w:rFonts w:ascii="Times New Roman" w:hAnsi="Times New Roman" w:cs="Times New Roman"/>
                <w:color w:val="000000" w:themeColor="text1"/>
                <w:sz w:val="24"/>
                <w:szCs w:val="24"/>
              </w:rPr>
              <w:t>E</w:t>
            </w:r>
            <w:r w:rsidRPr="00FA4F15">
              <w:rPr>
                <w:rFonts w:ascii="Times New Roman" w:hAnsi="Times New Roman" w:cs="Times New Roman"/>
                <w:color w:val="000000" w:themeColor="text1"/>
                <w:sz w:val="24"/>
                <w:szCs w:val="24"/>
              </w:rPr>
              <w:t xml:space="preserve">mpirical </w:t>
            </w:r>
            <w:r w:rsidR="00CB4A91" w:rsidRPr="00FA4F15">
              <w:rPr>
                <w:rFonts w:ascii="Times New Roman" w:hAnsi="Times New Roman" w:cs="Times New Roman"/>
                <w:color w:val="000000" w:themeColor="text1"/>
                <w:sz w:val="24"/>
                <w:szCs w:val="24"/>
              </w:rPr>
              <w:t>I</w:t>
            </w:r>
            <w:r w:rsidRPr="00FA4F15">
              <w:rPr>
                <w:rFonts w:ascii="Times New Roman" w:hAnsi="Times New Roman" w:cs="Times New Roman"/>
                <w:color w:val="000000" w:themeColor="text1"/>
                <w:sz w:val="24"/>
                <w:szCs w:val="24"/>
              </w:rPr>
              <w:t xml:space="preserve">nvestigation on the </w:t>
            </w:r>
            <w:r w:rsidR="00CB4A91" w:rsidRPr="00FA4F15">
              <w:rPr>
                <w:rFonts w:ascii="Times New Roman" w:hAnsi="Times New Roman" w:cs="Times New Roman"/>
                <w:color w:val="000000" w:themeColor="text1"/>
                <w:sz w:val="24"/>
                <w:szCs w:val="24"/>
              </w:rPr>
              <w:t>F</w:t>
            </w:r>
            <w:r w:rsidRPr="00FA4F15">
              <w:rPr>
                <w:rFonts w:ascii="Times New Roman" w:hAnsi="Times New Roman" w:cs="Times New Roman"/>
                <w:color w:val="000000" w:themeColor="text1"/>
                <w:sz w:val="24"/>
                <w:szCs w:val="24"/>
              </w:rPr>
              <w:t xml:space="preserve">actors </w:t>
            </w:r>
            <w:r w:rsidR="00CB4A91" w:rsidRPr="00FA4F15">
              <w:rPr>
                <w:rFonts w:ascii="Times New Roman" w:hAnsi="Times New Roman" w:cs="Times New Roman"/>
                <w:color w:val="000000" w:themeColor="text1"/>
                <w:sz w:val="24"/>
                <w:szCs w:val="24"/>
              </w:rPr>
              <w:t>I</w:t>
            </w:r>
            <w:r w:rsidRPr="00FA4F15">
              <w:rPr>
                <w:rFonts w:ascii="Times New Roman" w:hAnsi="Times New Roman" w:cs="Times New Roman"/>
                <w:color w:val="000000" w:themeColor="text1"/>
                <w:sz w:val="24"/>
                <w:szCs w:val="24"/>
              </w:rPr>
              <w:t xml:space="preserve">nfluencing </w:t>
            </w:r>
            <w:r w:rsidR="00CB4A91" w:rsidRPr="00FA4F15">
              <w:rPr>
                <w:rFonts w:ascii="Times New Roman" w:hAnsi="Times New Roman" w:cs="Times New Roman"/>
                <w:color w:val="000000" w:themeColor="text1"/>
                <w:sz w:val="24"/>
                <w:szCs w:val="24"/>
              </w:rPr>
              <w:t>S</w:t>
            </w:r>
            <w:r w:rsidRPr="00FA4F15">
              <w:rPr>
                <w:rFonts w:ascii="Times New Roman" w:hAnsi="Times New Roman" w:cs="Times New Roman"/>
                <w:color w:val="000000" w:themeColor="text1"/>
                <w:sz w:val="24"/>
                <w:szCs w:val="24"/>
              </w:rPr>
              <w:t xml:space="preserve">tudent’s </w:t>
            </w:r>
            <w:r w:rsidR="00CB4A91" w:rsidRPr="00FA4F15">
              <w:rPr>
                <w:rFonts w:ascii="Times New Roman" w:hAnsi="Times New Roman" w:cs="Times New Roman"/>
                <w:color w:val="000000" w:themeColor="text1"/>
                <w:sz w:val="24"/>
                <w:szCs w:val="24"/>
              </w:rPr>
              <w:t>K</w:t>
            </w:r>
            <w:r w:rsidRPr="00FA4F15">
              <w:rPr>
                <w:rFonts w:ascii="Times New Roman" w:hAnsi="Times New Roman" w:cs="Times New Roman"/>
                <w:color w:val="000000" w:themeColor="text1"/>
                <w:sz w:val="24"/>
                <w:szCs w:val="24"/>
              </w:rPr>
              <w:t xml:space="preserve">nowledge </w:t>
            </w:r>
            <w:r w:rsidR="00CB4A91" w:rsidRPr="00FA4F15">
              <w:rPr>
                <w:rFonts w:ascii="Times New Roman" w:hAnsi="Times New Roman" w:cs="Times New Roman"/>
                <w:color w:val="000000" w:themeColor="text1"/>
                <w:sz w:val="24"/>
                <w:szCs w:val="24"/>
              </w:rPr>
              <w:t>S</w:t>
            </w:r>
            <w:r w:rsidRPr="00FA4F15">
              <w:rPr>
                <w:rFonts w:ascii="Times New Roman" w:hAnsi="Times New Roman" w:cs="Times New Roman"/>
                <w:color w:val="000000" w:themeColor="text1"/>
                <w:sz w:val="24"/>
                <w:szCs w:val="24"/>
              </w:rPr>
              <w:t xml:space="preserve">haring </w:t>
            </w:r>
            <w:r w:rsidR="00CB4A91" w:rsidRPr="00FA4F15">
              <w:rPr>
                <w:rFonts w:ascii="Times New Roman" w:hAnsi="Times New Roman" w:cs="Times New Roman"/>
                <w:color w:val="000000" w:themeColor="text1"/>
                <w:sz w:val="24"/>
                <w:szCs w:val="24"/>
              </w:rPr>
              <w:t>Behavior</w:t>
            </w:r>
            <w:r w:rsidRPr="00FA4F15">
              <w:rPr>
                <w:rFonts w:ascii="Times New Roman" w:hAnsi="Times New Roman" w:cs="Times New Roman"/>
                <w:color w:val="000000" w:themeColor="text1"/>
                <w:sz w:val="24"/>
                <w:szCs w:val="24"/>
              </w:rPr>
              <w:t xml:space="preserve"> through Facebook</w:t>
            </w:r>
          </w:p>
          <w:p w:rsidR="00D90EFD" w:rsidRPr="00FA4F15" w:rsidRDefault="00D90EFD" w:rsidP="007B6473">
            <w:pPr>
              <w:spacing w:after="0" w:line="240" w:lineRule="auto"/>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Imran Mahmud, Md. Shohel Arman, Nusrat</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Jahan, Farzana</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Sadia, Rayhanul Islam Rumel</w:t>
            </w:r>
          </w:p>
        </w:tc>
      </w:tr>
      <w:tr w:rsidR="00D90EFD" w:rsidRPr="00FA4F15" w:rsidTr="003C3036">
        <w:trPr>
          <w:trHeight w:val="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CB4A91" w:rsidP="007B6473">
            <w:pPr>
              <w:spacing w:after="0" w:line="240" w:lineRule="auto"/>
              <w:rPr>
                <w:rFonts w:ascii="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Strategizing C</w:t>
            </w:r>
            <w:r w:rsidR="00D90EFD" w:rsidRPr="00FA4F15">
              <w:rPr>
                <w:rFonts w:ascii="Times New Roman" w:eastAsia="Times New Roman" w:hAnsi="Times New Roman" w:cs="Times New Roman"/>
                <w:color w:val="000000" w:themeColor="text1"/>
                <w:sz w:val="24"/>
                <w:szCs w:val="24"/>
              </w:rPr>
              <w:t xml:space="preserve">ompetencies via </w:t>
            </w:r>
            <w:r w:rsidRPr="00FA4F15">
              <w:rPr>
                <w:rFonts w:ascii="Times New Roman" w:eastAsia="Times New Roman" w:hAnsi="Times New Roman" w:cs="Times New Roman"/>
                <w:color w:val="000000" w:themeColor="text1"/>
                <w:sz w:val="24"/>
                <w:szCs w:val="24"/>
              </w:rPr>
              <w:t>O</w:t>
            </w:r>
            <w:r w:rsidR="00D90EFD" w:rsidRPr="00FA4F15">
              <w:rPr>
                <w:rFonts w:ascii="Times New Roman" w:eastAsia="Times New Roman" w:hAnsi="Times New Roman" w:cs="Times New Roman"/>
                <w:color w:val="000000" w:themeColor="text1"/>
                <w:sz w:val="24"/>
                <w:szCs w:val="24"/>
              </w:rPr>
              <w:t xml:space="preserve">pen and </w:t>
            </w:r>
            <w:r w:rsidRPr="00FA4F15">
              <w:rPr>
                <w:rFonts w:ascii="Times New Roman" w:eastAsia="Times New Roman" w:hAnsi="Times New Roman" w:cs="Times New Roman"/>
                <w:color w:val="000000" w:themeColor="text1"/>
                <w:sz w:val="24"/>
                <w:szCs w:val="24"/>
              </w:rPr>
              <w:t>D</w:t>
            </w:r>
            <w:r w:rsidR="00D90EFD" w:rsidRPr="00FA4F15">
              <w:rPr>
                <w:rFonts w:ascii="Times New Roman" w:eastAsia="Times New Roman" w:hAnsi="Times New Roman" w:cs="Times New Roman"/>
                <w:color w:val="000000" w:themeColor="text1"/>
                <w:sz w:val="24"/>
                <w:szCs w:val="24"/>
              </w:rPr>
              <w:t xml:space="preserve">istance </w:t>
            </w:r>
            <w:r w:rsidRPr="00FA4F15">
              <w:rPr>
                <w:rFonts w:ascii="Times New Roman" w:eastAsia="Times New Roman" w:hAnsi="Times New Roman" w:cs="Times New Roman"/>
                <w:color w:val="000000" w:themeColor="text1"/>
                <w:sz w:val="24"/>
                <w:szCs w:val="24"/>
              </w:rPr>
              <w:t>L</w:t>
            </w:r>
            <w:r w:rsidR="00D90EFD" w:rsidRPr="00FA4F15">
              <w:rPr>
                <w:rFonts w:ascii="Times New Roman" w:eastAsia="Times New Roman" w:hAnsi="Times New Roman" w:cs="Times New Roman"/>
                <w:color w:val="000000" w:themeColor="text1"/>
                <w:sz w:val="24"/>
                <w:szCs w:val="24"/>
              </w:rPr>
              <w:t>earning (</w:t>
            </w:r>
            <w:r w:rsidRPr="00FA4F15">
              <w:rPr>
                <w:rFonts w:ascii="Times New Roman" w:eastAsia="Times New Roman" w:hAnsi="Times New Roman" w:cs="Times New Roman"/>
                <w:color w:val="000000" w:themeColor="text1"/>
                <w:sz w:val="24"/>
                <w:szCs w:val="24"/>
              </w:rPr>
              <w:t>ODL</w:t>
            </w:r>
            <w:r w:rsidR="00D90EFD" w:rsidRPr="00FA4F15">
              <w:rPr>
                <w:rFonts w:ascii="Times New Roman" w:eastAsia="Times New Roman" w:hAnsi="Times New Roman" w:cs="Times New Roman"/>
                <w:color w:val="000000" w:themeColor="text1"/>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Rozhan Mohammed Idrus</w:t>
            </w:r>
          </w:p>
        </w:tc>
      </w:tr>
    </w:tbl>
    <w:p w:rsidR="00E5466D" w:rsidRPr="00FA4F15" w:rsidRDefault="00E5466D" w:rsidP="007B6473">
      <w:pPr>
        <w:spacing w:after="0" w:line="240" w:lineRule="auto"/>
        <w:rPr>
          <w:rFonts w:ascii="Calibri" w:eastAsia="Times New Roman" w:hAnsi="Calibri" w:cs="Calibri"/>
          <w:b/>
          <w:bCs/>
          <w:color w:val="000000" w:themeColor="text1"/>
          <w:sz w:val="28"/>
        </w:rPr>
      </w:pP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b/>
          <w:bCs/>
          <w:color w:val="000000" w:themeColor="text1"/>
          <w:sz w:val="28"/>
        </w:rPr>
        <w:t xml:space="preserve">Track # 4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Employability and Soft Skills: General Issues  </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Venue: Daffodil Tower (Room 607)</w:t>
      </w:r>
    </w:p>
    <w:p w:rsidR="007B6473" w:rsidRPr="00FA4F15" w:rsidRDefault="007B6473"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 xml:space="preserve">Session Chair: </w:t>
      </w:r>
    </w:p>
    <w:p w:rsidR="003C3036" w:rsidRPr="00FA4F15" w:rsidRDefault="003C3036" w:rsidP="007B6473">
      <w:pPr>
        <w:spacing w:after="0" w:line="240" w:lineRule="auto"/>
        <w:rPr>
          <w:rFonts w:ascii="Times New Roman" w:eastAsia="Times New Roman" w:hAnsi="Times New Roman" w:cs="Times New Roman"/>
          <w:color w:val="000000" w:themeColor="text1"/>
          <w:sz w:val="24"/>
          <w:szCs w:val="24"/>
        </w:rPr>
      </w:pPr>
    </w:p>
    <w:p w:rsidR="00E5466D" w:rsidRPr="00FA4F15" w:rsidRDefault="003C3036" w:rsidP="007B6473">
      <w:pPr>
        <w:spacing w:after="0" w:line="240" w:lineRule="auto"/>
        <w:rPr>
          <w:rFonts w:ascii="Calibri" w:eastAsia="Times New Roman" w:hAnsi="Calibri" w:cs="Calibri"/>
          <w:b/>
          <w:bCs/>
          <w:color w:val="000000" w:themeColor="text1"/>
          <w:sz w:val="28"/>
        </w:rPr>
      </w:pPr>
      <w:r w:rsidRPr="00FA4F15">
        <w:rPr>
          <w:noProof/>
          <w:color w:val="000000" w:themeColor="text1"/>
          <w:lang w:bidi="ar-SA"/>
        </w:rPr>
        <w:lastRenderedPageBreak/>
        <w:drawing>
          <wp:inline distT="0" distB="0" distL="0" distR="0">
            <wp:extent cx="825460" cy="1005055"/>
            <wp:effectExtent l="19050" t="0" r="0" b="0"/>
            <wp:docPr id="30" name="Picture 13" descr="Image result for Ms. Fahmida Chowdhury+BSH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Ms. Fahmida Chowdhury+BSHRM"/>
                    <pic:cNvPicPr>
                      <a:picLocks noChangeAspect="1" noChangeArrowheads="1"/>
                    </pic:cNvPicPr>
                  </pic:nvPicPr>
                  <pic:blipFill>
                    <a:blip r:embed="rId33" cstate="print"/>
                    <a:srcRect/>
                    <a:stretch>
                      <a:fillRect/>
                    </a:stretch>
                  </pic:blipFill>
                  <pic:spPr bwMode="auto">
                    <a:xfrm>
                      <a:off x="0" y="0"/>
                      <a:ext cx="825265" cy="1004817"/>
                    </a:xfrm>
                    <a:prstGeom prst="rect">
                      <a:avLst/>
                    </a:prstGeom>
                    <a:noFill/>
                    <a:ln w="9525">
                      <a:noFill/>
                      <a:miter lim="800000"/>
                      <a:headEnd/>
                      <a:tailEnd/>
                    </a:ln>
                  </pic:spPr>
                </pic:pic>
              </a:graphicData>
            </a:graphic>
          </wp:inline>
        </w:drawing>
      </w:r>
    </w:p>
    <w:p w:rsidR="003C3036" w:rsidRPr="00FA4F15" w:rsidRDefault="003C3036" w:rsidP="007B6473">
      <w:pPr>
        <w:spacing w:after="0" w:line="240" w:lineRule="auto"/>
        <w:rPr>
          <w:rFonts w:ascii="Calibri" w:eastAsia="Times New Roman" w:hAnsi="Calibri" w:cs="Calibri"/>
          <w:b/>
          <w:bCs/>
          <w:color w:val="000000" w:themeColor="text1"/>
          <w:sz w:val="26"/>
        </w:rPr>
      </w:pPr>
    </w:p>
    <w:p w:rsidR="00D90EFD" w:rsidRPr="00FA4F15" w:rsidRDefault="00D90EFD" w:rsidP="007B6473">
      <w:pPr>
        <w:spacing w:after="0" w:line="240" w:lineRule="auto"/>
        <w:rPr>
          <w:rFonts w:ascii="Times New Roman" w:eastAsia="Times New Roman" w:hAnsi="Times New Roman" w:cs="Times New Roman"/>
          <w:color w:val="000000" w:themeColor="text1"/>
          <w:szCs w:val="24"/>
        </w:rPr>
      </w:pPr>
      <w:r w:rsidRPr="00FA4F15">
        <w:rPr>
          <w:rFonts w:ascii="Calibri" w:eastAsia="Times New Roman" w:hAnsi="Calibri" w:cs="Calibri"/>
          <w:b/>
          <w:bCs/>
          <w:color w:val="000000" w:themeColor="text1"/>
          <w:sz w:val="26"/>
        </w:rPr>
        <w:t>Ms. Fahmida Chowdhury</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EVP &amp; Principal</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Research &amp; Training Institute (RTI), South East Bank Limited, Dhaka</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p w:rsidR="00D90EFD" w:rsidRPr="00FA4F15" w:rsidRDefault="00D90EFD" w:rsidP="007B6473">
      <w:pPr>
        <w:spacing w:after="0" w:line="240" w:lineRule="auto"/>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 xml:space="preserve">Papers: </w:t>
      </w:r>
    </w:p>
    <w:tbl>
      <w:tblPr>
        <w:tblW w:w="9564" w:type="dxa"/>
        <w:tblCellMar>
          <w:top w:w="15" w:type="dxa"/>
          <w:left w:w="15" w:type="dxa"/>
          <w:bottom w:w="15" w:type="dxa"/>
          <w:right w:w="15" w:type="dxa"/>
        </w:tblCellMar>
        <w:tblLook w:val="04A0"/>
      </w:tblPr>
      <w:tblGrid>
        <w:gridCol w:w="989"/>
        <w:gridCol w:w="5539"/>
        <w:gridCol w:w="3036"/>
      </w:tblGrid>
      <w:tr w:rsidR="00D90EFD" w:rsidRPr="00FA4F15" w:rsidTr="003C3036">
        <w:trPr>
          <w:trHeight w:val="37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Serial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Title of the Papers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 xml:space="preserve">Author(s) </w:t>
            </w:r>
          </w:p>
        </w:tc>
      </w:tr>
      <w:tr w:rsidR="00D90EFD" w:rsidRPr="00FA4F15" w:rsidTr="003C3036">
        <w:trPr>
          <w:trHeight w:val="39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Engagement of Student Mind in Problem Solving for </w:t>
            </w:r>
            <w:r w:rsidR="00CB4A91" w:rsidRPr="00FA4F15">
              <w:rPr>
                <w:rFonts w:ascii="Times New Roman" w:eastAsia="Times New Roman" w:hAnsi="Times New Roman" w:cs="Times New Roman"/>
                <w:color w:val="000000" w:themeColor="text1"/>
                <w:sz w:val="24"/>
                <w:szCs w:val="24"/>
              </w:rPr>
              <w:t>B</w:t>
            </w:r>
            <w:r w:rsidRPr="00FA4F15">
              <w:rPr>
                <w:rFonts w:ascii="Times New Roman" w:eastAsia="Times New Roman" w:hAnsi="Times New Roman" w:cs="Times New Roman"/>
                <w:color w:val="000000" w:themeColor="text1"/>
                <w:sz w:val="24"/>
                <w:szCs w:val="24"/>
              </w:rPr>
              <w:t>etter Employability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Mirza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Mohtashim</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Alam, Md. Kabirul Islam, Md. Samaun</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Hasan, Mizanur Rahman</w:t>
            </w:r>
          </w:p>
        </w:tc>
      </w:tr>
      <w:tr w:rsidR="00D90EFD" w:rsidRPr="00FA4F15" w:rsidTr="003C3036">
        <w:trPr>
          <w:trHeight w:val="37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Is Ethical Competency Required for Competitiveness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Kazi</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Farzana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Shumi</w:t>
            </w:r>
          </w:p>
        </w:tc>
      </w:tr>
      <w:tr w:rsidR="00D90EFD" w:rsidRPr="00FA4F15" w:rsidTr="003C3036">
        <w:trPr>
          <w:trHeight w:val="5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Times New Roman" w:eastAsia="Times New Roman" w:hAnsi="Times New Roman" w:cs="Times New Roman"/>
                <w:color w:val="000000" w:themeColor="text1"/>
                <w:sz w:val="24"/>
                <w:szCs w:val="24"/>
              </w:rPr>
            </w:pPr>
            <w:r w:rsidRPr="00FA4F15">
              <w:rPr>
                <w:rFonts w:ascii="Calibri" w:eastAsia="Times New Roman" w:hAnsi="Calibri" w:cs="Calibri"/>
                <w:color w:val="000000" w:themeColor="text1"/>
                <w:sz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Graduate Employability: Industry Requirements and Responsibilities of Institutions of Higher Education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S.</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 Sohel</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Rana, AsmaAkter</w:t>
            </w:r>
          </w:p>
        </w:tc>
      </w:tr>
      <w:tr w:rsidR="00D90EFD" w:rsidRPr="00FA4F15" w:rsidTr="003C3036">
        <w:trPr>
          <w:trHeight w:val="39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bCs/>
                <w:color w:val="000000" w:themeColor="text1"/>
                <w:sz w:val="24"/>
                <w:szCs w:val="24"/>
              </w:rPr>
              <w:t>Preparing Graduates for Occupation Readiness: An Action Research Project</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Rabeya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Binte Habib</w:t>
            </w:r>
          </w:p>
        </w:tc>
      </w:tr>
      <w:tr w:rsidR="00D90EFD" w:rsidRPr="00FA4F15" w:rsidTr="003C3036">
        <w:trPr>
          <w:trHeight w:val="7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5</w:t>
            </w:r>
          </w:p>
          <w:p w:rsidR="00D90EFD" w:rsidRPr="00FA4F15" w:rsidRDefault="00D90EFD" w:rsidP="00FA4F15">
            <w:pPr>
              <w:spacing w:after="0" w:line="240" w:lineRule="auto"/>
              <w:ind w:left="144"/>
              <w:jc w:val="center"/>
              <w:rPr>
                <w:rFonts w:ascii="Calibri" w:eastAsia="Times New Roman" w:hAnsi="Calibri" w:cs="Calibri"/>
                <w:color w:val="000000" w:themeColor="text1"/>
                <w:sz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bCs/>
                <w:color w:val="000000" w:themeColor="text1"/>
                <w:sz w:val="24"/>
                <w:szCs w:val="24"/>
              </w:rPr>
              <w:t>Is Daffodil International University (DIU) Environment Conducive Enough to Produce Successful Entrepreneurs?: A Critical Study</w:t>
            </w:r>
          </w:p>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Mohammad Mustafizur Rahman, Shamsi</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Ara Huda, Subrata Chandra Mozumder</w:t>
            </w:r>
          </w:p>
        </w:tc>
      </w:tr>
      <w:tr w:rsidR="00D90EFD" w:rsidRPr="00FA4F15" w:rsidTr="003C3036">
        <w:trPr>
          <w:trHeight w:val="7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bCs/>
                <w:color w:val="000000" w:themeColor="text1"/>
                <w:sz w:val="24"/>
                <w:szCs w:val="24"/>
              </w:rPr>
              <w:t>Poor Proficiency of English Language among Tertiary Level Students in Bangladesh and its Effect on Employability: An Investigation to Find Fact and Solution</w:t>
            </w:r>
          </w:p>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Nahian</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Fyrose</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Fahim, Subrata</w:t>
            </w:r>
            <w:r w:rsidR="00B4678B"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Majumder, Tanvir</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Ahmed</w:t>
            </w:r>
          </w:p>
        </w:tc>
      </w:tr>
      <w:tr w:rsidR="00D90EFD" w:rsidRPr="00FA4F15" w:rsidTr="003C3036">
        <w:trPr>
          <w:trHeight w:val="70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FA4F15">
            <w:pPr>
              <w:spacing w:after="0" w:line="240" w:lineRule="auto"/>
              <w:ind w:left="144"/>
              <w:jc w:val="center"/>
              <w:rPr>
                <w:rFonts w:ascii="Calibri" w:eastAsia="Times New Roman" w:hAnsi="Calibri" w:cs="Calibri"/>
                <w:color w:val="000000" w:themeColor="text1"/>
                <w:sz w:val="28"/>
              </w:rPr>
            </w:pPr>
            <w:r w:rsidRPr="00FA4F15">
              <w:rPr>
                <w:rFonts w:ascii="Calibri" w:eastAsia="Times New Roman" w:hAnsi="Calibri" w:cs="Calibri"/>
                <w:color w:val="000000" w:themeColor="text1"/>
                <w:sz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bCs/>
                <w:color w:val="000000" w:themeColor="text1"/>
                <w:sz w:val="24"/>
                <w:szCs w:val="24"/>
              </w:rPr>
              <w:t xml:space="preserve">Empowering </w:t>
            </w:r>
            <w:r w:rsidR="00CB4A91" w:rsidRPr="00FA4F15">
              <w:rPr>
                <w:rFonts w:ascii="Times New Roman" w:eastAsia="Times New Roman" w:hAnsi="Times New Roman" w:cs="Times New Roman"/>
                <w:bCs/>
                <w:color w:val="000000" w:themeColor="text1"/>
                <w:sz w:val="24"/>
                <w:szCs w:val="24"/>
              </w:rPr>
              <w:t>T</w:t>
            </w:r>
            <w:r w:rsidRPr="00FA4F15">
              <w:rPr>
                <w:rFonts w:ascii="Times New Roman" w:eastAsia="Times New Roman" w:hAnsi="Times New Roman" w:cs="Times New Roman"/>
                <w:bCs/>
                <w:color w:val="000000" w:themeColor="text1"/>
                <w:sz w:val="24"/>
                <w:szCs w:val="24"/>
              </w:rPr>
              <w:t xml:space="preserve">ertiary </w:t>
            </w:r>
            <w:r w:rsidR="00CB4A91" w:rsidRPr="00FA4F15">
              <w:rPr>
                <w:rFonts w:ascii="Times New Roman" w:eastAsia="Times New Roman" w:hAnsi="Times New Roman" w:cs="Times New Roman"/>
                <w:bCs/>
                <w:color w:val="000000" w:themeColor="text1"/>
                <w:sz w:val="24"/>
                <w:szCs w:val="24"/>
              </w:rPr>
              <w:t>L</w:t>
            </w:r>
            <w:r w:rsidRPr="00FA4F15">
              <w:rPr>
                <w:rFonts w:ascii="Times New Roman" w:eastAsia="Times New Roman" w:hAnsi="Times New Roman" w:cs="Times New Roman"/>
                <w:bCs/>
                <w:color w:val="000000" w:themeColor="text1"/>
                <w:sz w:val="24"/>
                <w:szCs w:val="24"/>
              </w:rPr>
              <w:t xml:space="preserve">evel </w:t>
            </w:r>
            <w:r w:rsidR="00CB4A91" w:rsidRPr="00FA4F15">
              <w:rPr>
                <w:rFonts w:ascii="Times New Roman" w:eastAsia="Times New Roman" w:hAnsi="Times New Roman" w:cs="Times New Roman"/>
                <w:bCs/>
                <w:color w:val="000000" w:themeColor="text1"/>
                <w:sz w:val="24"/>
                <w:szCs w:val="24"/>
              </w:rPr>
              <w:t>S</w:t>
            </w:r>
            <w:r w:rsidRPr="00FA4F15">
              <w:rPr>
                <w:rFonts w:ascii="Times New Roman" w:eastAsia="Times New Roman" w:hAnsi="Times New Roman" w:cs="Times New Roman"/>
                <w:bCs/>
                <w:color w:val="000000" w:themeColor="text1"/>
                <w:sz w:val="24"/>
                <w:szCs w:val="24"/>
              </w:rPr>
              <w:t xml:space="preserve">tudents to </w:t>
            </w:r>
            <w:r w:rsidR="00CB4A91" w:rsidRPr="00FA4F15">
              <w:rPr>
                <w:rFonts w:ascii="Times New Roman" w:eastAsia="Times New Roman" w:hAnsi="Times New Roman" w:cs="Times New Roman"/>
                <w:bCs/>
                <w:color w:val="000000" w:themeColor="text1"/>
                <w:sz w:val="24"/>
                <w:szCs w:val="24"/>
              </w:rPr>
              <w:t>S</w:t>
            </w:r>
            <w:r w:rsidRPr="00FA4F15">
              <w:rPr>
                <w:rFonts w:ascii="Times New Roman" w:eastAsia="Times New Roman" w:hAnsi="Times New Roman" w:cs="Times New Roman"/>
                <w:bCs/>
                <w:color w:val="000000" w:themeColor="text1"/>
                <w:sz w:val="24"/>
                <w:szCs w:val="24"/>
              </w:rPr>
              <w:t xml:space="preserve">olve </w:t>
            </w:r>
            <w:r w:rsidR="00CB4A91" w:rsidRPr="00FA4F15">
              <w:rPr>
                <w:rFonts w:ascii="Times New Roman" w:eastAsia="Times New Roman" w:hAnsi="Times New Roman" w:cs="Times New Roman"/>
                <w:bCs/>
                <w:color w:val="000000" w:themeColor="text1"/>
                <w:sz w:val="24"/>
                <w:szCs w:val="24"/>
              </w:rPr>
              <w:t>T</w:t>
            </w:r>
            <w:r w:rsidRPr="00FA4F15">
              <w:rPr>
                <w:rFonts w:ascii="Times New Roman" w:eastAsia="Times New Roman" w:hAnsi="Times New Roman" w:cs="Times New Roman"/>
                <w:bCs/>
                <w:color w:val="000000" w:themeColor="text1"/>
                <w:sz w:val="24"/>
                <w:szCs w:val="24"/>
              </w:rPr>
              <w:t xml:space="preserve">heir </w:t>
            </w:r>
            <w:r w:rsidR="00CB4A91" w:rsidRPr="00FA4F15">
              <w:rPr>
                <w:rFonts w:ascii="Times New Roman" w:eastAsia="Times New Roman" w:hAnsi="Times New Roman" w:cs="Times New Roman"/>
                <w:bCs/>
                <w:color w:val="000000" w:themeColor="text1"/>
                <w:sz w:val="24"/>
                <w:szCs w:val="24"/>
              </w:rPr>
              <w:t>O</w:t>
            </w:r>
            <w:r w:rsidRPr="00FA4F15">
              <w:rPr>
                <w:rFonts w:ascii="Times New Roman" w:eastAsia="Times New Roman" w:hAnsi="Times New Roman" w:cs="Times New Roman"/>
                <w:bCs/>
                <w:color w:val="000000" w:themeColor="text1"/>
                <w:sz w:val="24"/>
                <w:szCs w:val="24"/>
              </w:rPr>
              <w:t xml:space="preserve">wn </w:t>
            </w:r>
            <w:r w:rsidR="00CB4A91" w:rsidRPr="00FA4F15">
              <w:rPr>
                <w:rFonts w:ascii="Times New Roman" w:eastAsia="Times New Roman" w:hAnsi="Times New Roman" w:cs="Times New Roman"/>
                <w:bCs/>
                <w:color w:val="000000" w:themeColor="text1"/>
                <w:sz w:val="24"/>
                <w:szCs w:val="24"/>
              </w:rPr>
              <w:t>S</w:t>
            </w:r>
            <w:r w:rsidRPr="00FA4F15">
              <w:rPr>
                <w:rFonts w:ascii="Times New Roman" w:eastAsia="Times New Roman" w:hAnsi="Times New Roman" w:cs="Times New Roman"/>
                <w:bCs/>
                <w:color w:val="000000" w:themeColor="text1"/>
                <w:sz w:val="24"/>
                <w:szCs w:val="24"/>
              </w:rPr>
              <w:t xml:space="preserve">tudy </w:t>
            </w:r>
            <w:r w:rsidR="00CB4A91" w:rsidRPr="00FA4F15">
              <w:rPr>
                <w:rFonts w:ascii="Times New Roman" w:eastAsia="Times New Roman" w:hAnsi="Times New Roman" w:cs="Times New Roman"/>
                <w:bCs/>
                <w:color w:val="000000" w:themeColor="text1"/>
                <w:sz w:val="24"/>
                <w:szCs w:val="24"/>
              </w:rPr>
              <w:t>R</w:t>
            </w:r>
            <w:r w:rsidRPr="00FA4F15">
              <w:rPr>
                <w:rFonts w:ascii="Times New Roman" w:eastAsia="Times New Roman" w:hAnsi="Times New Roman" w:cs="Times New Roman"/>
                <w:bCs/>
                <w:color w:val="000000" w:themeColor="text1"/>
                <w:sz w:val="24"/>
                <w:szCs w:val="24"/>
              </w:rPr>
              <w:t xml:space="preserve">elated </w:t>
            </w:r>
            <w:r w:rsidR="00CB4A91" w:rsidRPr="00FA4F15">
              <w:rPr>
                <w:rFonts w:ascii="Times New Roman" w:eastAsia="Times New Roman" w:hAnsi="Times New Roman" w:cs="Times New Roman"/>
                <w:bCs/>
                <w:color w:val="000000" w:themeColor="text1"/>
                <w:sz w:val="24"/>
                <w:szCs w:val="24"/>
              </w:rPr>
              <w:t>P</w:t>
            </w:r>
            <w:r w:rsidRPr="00FA4F15">
              <w:rPr>
                <w:rFonts w:ascii="Times New Roman" w:eastAsia="Times New Roman" w:hAnsi="Times New Roman" w:cs="Times New Roman"/>
                <w:bCs/>
                <w:color w:val="000000" w:themeColor="text1"/>
                <w:sz w:val="24"/>
                <w:szCs w:val="24"/>
              </w:rPr>
              <w:t xml:space="preserve">roblems to </w:t>
            </w:r>
            <w:r w:rsidR="00CB4A91" w:rsidRPr="00FA4F15">
              <w:rPr>
                <w:rFonts w:ascii="Times New Roman" w:eastAsia="Times New Roman" w:hAnsi="Times New Roman" w:cs="Times New Roman"/>
                <w:bCs/>
                <w:color w:val="000000" w:themeColor="text1"/>
                <w:sz w:val="24"/>
                <w:szCs w:val="24"/>
              </w:rPr>
              <w:t>I</w:t>
            </w:r>
            <w:r w:rsidRPr="00FA4F15">
              <w:rPr>
                <w:rFonts w:ascii="Times New Roman" w:eastAsia="Times New Roman" w:hAnsi="Times New Roman" w:cs="Times New Roman"/>
                <w:bCs/>
                <w:color w:val="000000" w:themeColor="text1"/>
                <w:sz w:val="24"/>
                <w:szCs w:val="24"/>
              </w:rPr>
              <w:t xml:space="preserve">mprove </w:t>
            </w:r>
            <w:r w:rsidR="00CB4A91" w:rsidRPr="00FA4F15">
              <w:rPr>
                <w:rFonts w:ascii="Times New Roman" w:eastAsia="Times New Roman" w:hAnsi="Times New Roman" w:cs="Times New Roman"/>
                <w:bCs/>
                <w:color w:val="000000" w:themeColor="text1"/>
                <w:sz w:val="24"/>
                <w:szCs w:val="24"/>
              </w:rPr>
              <w:t>P</w:t>
            </w:r>
            <w:r w:rsidRPr="00FA4F15">
              <w:rPr>
                <w:rFonts w:ascii="Times New Roman" w:eastAsia="Times New Roman" w:hAnsi="Times New Roman" w:cs="Times New Roman"/>
                <w:bCs/>
                <w:color w:val="000000" w:themeColor="text1"/>
                <w:sz w:val="24"/>
                <w:szCs w:val="24"/>
              </w:rPr>
              <w:t xml:space="preserve">erformance and </w:t>
            </w:r>
            <w:r w:rsidR="00CB4A91" w:rsidRPr="00FA4F15">
              <w:rPr>
                <w:rFonts w:ascii="Times New Roman" w:eastAsia="Times New Roman" w:hAnsi="Times New Roman" w:cs="Times New Roman"/>
                <w:bCs/>
                <w:color w:val="000000" w:themeColor="text1"/>
                <w:sz w:val="24"/>
                <w:szCs w:val="24"/>
              </w:rPr>
              <w:t>P</w:t>
            </w:r>
            <w:r w:rsidRPr="00FA4F15">
              <w:rPr>
                <w:rFonts w:ascii="Times New Roman" w:eastAsia="Times New Roman" w:hAnsi="Times New Roman" w:cs="Times New Roman"/>
                <w:bCs/>
                <w:color w:val="000000" w:themeColor="text1"/>
                <w:sz w:val="24"/>
                <w:szCs w:val="24"/>
              </w:rPr>
              <w:t xml:space="preserve">revent </w:t>
            </w:r>
            <w:r w:rsidR="00CB4A91" w:rsidRPr="00FA4F15">
              <w:rPr>
                <w:rFonts w:ascii="Times New Roman" w:eastAsia="Times New Roman" w:hAnsi="Times New Roman" w:cs="Times New Roman"/>
                <w:bCs/>
                <w:color w:val="000000" w:themeColor="text1"/>
                <w:sz w:val="24"/>
                <w:szCs w:val="24"/>
              </w:rPr>
              <w:t>D</w:t>
            </w:r>
            <w:r w:rsidRPr="00FA4F15">
              <w:rPr>
                <w:rFonts w:ascii="Times New Roman" w:eastAsia="Times New Roman" w:hAnsi="Times New Roman" w:cs="Times New Roman"/>
                <w:bCs/>
                <w:color w:val="000000" w:themeColor="text1"/>
                <w:sz w:val="24"/>
                <w:szCs w:val="24"/>
              </w:rPr>
              <w:t>rop-outs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0EFD" w:rsidRPr="00FA4F15" w:rsidRDefault="00D90EFD" w:rsidP="007B6473">
            <w:pPr>
              <w:spacing w:after="0" w:line="240" w:lineRule="auto"/>
              <w:ind w:left="144"/>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Nazia</w:t>
            </w:r>
            <w:r w:rsidR="00CB4A91" w:rsidRPr="00FA4F15">
              <w:rPr>
                <w:rFonts w:ascii="Times New Roman" w:eastAsia="Times New Roman" w:hAnsi="Times New Roman" w:cs="Times New Roman"/>
                <w:color w:val="000000" w:themeColor="text1"/>
                <w:sz w:val="24"/>
                <w:szCs w:val="24"/>
              </w:rPr>
              <w:t xml:space="preserve"> </w:t>
            </w:r>
            <w:r w:rsidRPr="00FA4F15">
              <w:rPr>
                <w:rFonts w:ascii="Times New Roman" w:eastAsia="Times New Roman" w:hAnsi="Times New Roman" w:cs="Times New Roman"/>
                <w:color w:val="000000" w:themeColor="text1"/>
                <w:sz w:val="24"/>
                <w:szCs w:val="24"/>
              </w:rPr>
              <w:t>Nishat, Khalid Been Md. Badruzzaman</w:t>
            </w:r>
          </w:p>
        </w:tc>
      </w:tr>
    </w:tbl>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DB78DA" w:rsidRPr="00FA4F15" w:rsidRDefault="00DB78DA" w:rsidP="007B6473">
      <w:pPr>
        <w:tabs>
          <w:tab w:val="center" w:pos="4680"/>
          <w:tab w:val="left" w:pos="6870"/>
        </w:tabs>
        <w:autoSpaceDE w:val="0"/>
        <w:autoSpaceDN w:val="0"/>
        <w:adjustRightInd w:val="0"/>
        <w:spacing w:after="0" w:line="240" w:lineRule="auto"/>
        <w:rPr>
          <w:rFonts w:ascii="Times-Roman" w:hAnsi="Times-Roman" w:cs="Times-Roman"/>
          <w:b/>
          <w:color w:val="000000" w:themeColor="text1"/>
        </w:rPr>
      </w:pPr>
    </w:p>
    <w:p w:rsidR="00C350FB" w:rsidRPr="00FA4F15" w:rsidRDefault="00E5686A" w:rsidP="007B6473">
      <w:pPr>
        <w:spacing w:after="0" w:line="240" w:lineRule="auto"/>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Abstracts of Full Papers</w:t>
      </w:r>
    </w:p>
    <w:p w:rsidR="00514A9F" w:rsidRPr="00FA4F15" w:rsidRDefault="00F74D61"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w:t>
      </w:r>
      <w:r w:rsidR="00514A9F" w:rsidRPr="00FA4F15">
        <w:rPr>
          <w:rFonts w:ascii="Times New Roman" w:eastAsia="Times New Roman" w:hAnsi="Times New Roman"/>
          <w:b/>
          <w:bCs/>
          <w:color w:val="000000" w:themeColor="text1"/>
          <w:sz w:val="24"/>
          <w:szCs w:val="24"/>
          <w:u w:val="single"/>
        </w:rPr>
        <w:t>bstract # 01</w:t>
      </w:r>
    </w:p>
    <w:p w:rsidR="00514A9F" w:rsidRPr="00FA4F15" w:rsidRDefault="00514A9F" w:rsidP="007B6473">
      <w:pPr>
        <w:spacing w:after="0" w:line="240" w:lineRule="auto"/>
        <w:jc w:val="center"/>
        <w:outlineLvl w:val="5"/>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Graduate Employability Agenda and Inculcation of Soft Skills in Higher Education</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outlineLvl w:val="5"/>
        <w:rPr>
          <w:rFonts w:ascii="Times New Roman" w:eastAsia="Times New Roman" w:hAnsi="Times New Roman"/>
          <w:b/>
          <w:bCs/>
          <w:color w:val="000000" w:themeColor="text1"/>
          <w:sz w:val="24"/>
          <w:szCs w:val="24"/>
        </w:rPr>
      </w:pPr>
      <w:r w:rsidRPr="00FA4F15">
        <w:rPr>
          <w:rFonts w:ascii="Times New Roman" w:eastAsia="Times New Roman" w:hAnsi="Times New Roman"/>
          <w:color w:val="000000" w:themeColor="text1"/>
          <w:sz w:val="24"/>
          <w:szCs w:val="24"/>
        </w:rPr>
        <w:t>Ranjit Singh Malhi</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TQM Consultants Sdn. Bhd. Kuala Lumpur, Malaysia</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hAnsi="Times New Roman"/>
          <w:i/>
          <w:color w:val="000000" w:themeColor="text1"/>
          <w:sz w:val="24"/>
          <w:szCs w:val="24"/>
        </w:rPr>
        <w:lastRenderedPageBreak/>
        <w:t>Corresponding E-mail</w:t>
      </w:r>
      <w:r w:rsidRPr="00FA4F15">
        <w:rPr>
          <w:rFonts w:ascii="Times New Roman" w:eastAsia="Times New Roman" w:hAnsi="Times New Roman"/>
          <w:i/>
          <w:iCs/>
          <w:color w:val="000000" w:themeColor="text1"/>
          <w:sz w:val="24"/>
          <w:szCs w:val="24"/>
        </w:rPr>
        <w:t>: ranjit@tqm.com.my</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iCs/>
          <w:color w:val="000000" w:themeColor="text1"/>
          <w:sz w:val="24"/>
          <w:szCs w:val="24"/>
        </w:rPr>
        <w:t xml:space="preserve">The paper focuses on the what, why and how of the “employability agenda” and inculcation of soft skills in higher education based upon a review of relevant literature and a recent questionnaire survey conducted by the author. It begins by providing an overview of the growing concern for graduate employability and soft skills in higher education. The paper subsequently delves into the importance of soft skills, soft skills sought by Malaysian employers, soft skills lacking in Malaysian graduates, soft skills needed by Malaysian graduates to enhance their employability in the twenty-first century workplace, core components of lifelong employability, and the need for a paradigm shift in higher education pertaining to the employability agenda. The paper ends with discussing the most common approaches to developing soft skills among graduates and making recommendations for implementing the employability agenda in higher education institutions. </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b/>
          <w:color w:val="000000" w:themeColor="text1"/>
          <w:sz w:val="24"/>
          <w:szCs w:val="24"/>
        </w:rPr>
        <w:t xml:space="preserve">: </w:t>
      </w:r>
      <w:r w:rsidRPr="00FA4F15">
        <w:rPr>
          <w:rFonts w:ascii="Times New Roman" w:eastAsia="Times New Roman" w:hAnsi="Times New Roman"/>
          <w:color w:val="000000" w:themeColor="text1"/>
          <w:sz w:val="24"/>
          <w:szCs w:val="24"/>
        </w:rPr>
        <w:t xml:space="preserve">Employers, Graduate employability, Hard skills, Higher education, Soft skills </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02</w:t>
      </w:r>
    </w:p>
    <w:p w:rsidR="00514A9F" w:rsidRPr="00FA4F15" w:rsidRDefault="00514A9F" w:rsidP="007B6473">
      <w:pPr>
        <w:spacing w:after="0" w:line="240" w:lineRule="auto"/>
        <w:jc w:val="center"/>
        <w:rPr>
          <w:rFonts w:ascii="Times New Roman" w:hAnsi="Times New Roman"/>
          <w:b/>
          <w:bCs/>
          <w:color w:val="000000" w:themeColor="text1"/>
          <w:sz w:val="24"/>
          <w:szCs w:val="24"/>
        </w:rPr>
      </w:pPr>
      <w:r w:rsidRPr="00FA4F15">
        <w:rPr>
          <w:rFonts w:ascii="Times New Roman" w:hAnsi="Times New Roman"/>
          <w:b/>
          <w:bCs/>
          <w:color w:val="000000" w:themeColor="text1"/>
          <w:sz w:val="24"/>
          <w:szCs w:val="24"/>
        </w:rPr>
        <w:t>Key Soft Skills Influencing the Employment Decision of the Employers: A Case Study on Graduates of Business of Dhaka City</w:t>
      </w:r>
    </w:p>
    <w:p w:rsidR="00514A9F" w:rsidRPr="00FA4F15" w:rsidRDefault="00514A9F" w:rsidP="007B6473">
      <w:pPr>
        <w:spacing w:after="0" w:line="240" w:lineRule="auto"/>
        <w:jc w:val="center"/>
        <w:rPr>
          <w:rFonts w:ascii="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hAnsi="Times New Roman"/>
          <w:bCs/>
          <w:color w:val="000000" w:themeColor="text1"/>
          <w:sz w:val="24"/>
          <w:szCs w:val="24"/>
        </w:rPr>
      </w:pPr>
      <w:r w:rsidRPr="00FA4F15">
        <w:rPr>
          <w:rFonts w:ascii="Times New Roman" w:hAnsi="Times New Roman"/>
          <w:bCs/>
          <w:color w:val="000000" w:themeColor="text1"/>
          <w:sz w:val="24"/>
          <w:szCs w:val="24"/>
        </w:rPr>
        <w:t>Mohammed Masum Iqbal, Nurul Mohammad Zayed</w:t>
      </w:r>
    </w:p>
    <w:p w:rsidR="00514A9F" w:rsidRPr="00FA4F15" w:rsidRDefault="00514A9F" w:rsidP="007B6473">
      <w:pPr>
        <w:spacing w:after="0" w:line="240" w:lineRule="auto"/>
        <w:jc w:val="center"/>
        <w:rPr>
          <w:rFonts w:ascii="Times New Roman" w:hAnsi="Times New Roman"/>
          <w:bCs/>
          <w:i/>
          <w:color w:val="000000" w:themeColor="text1"/>
          <w:sz w:val="24"/>
          <w:szCs w:val="24"/>
        </w:rPr>
      </w:pPr>
      <w:r w:rsidRPr="00FA4F15">
        <w:rPr>
          <w:rFonts w:ascii="Times New Roman" w:hAnsi="Times New Roman"/>
          <w:bCs/>
          <w:i/>
          <w:color w:val="000000" w:themeColor="text1"/>
          <w:sz w:val="24"/>
          <w:szCs w:val="24"/>
        </w:rPr>
        <w:t xml:space="preserve">Department of Business Administration, Daffodil International University, Dhaka, Bangladesh </w:t>
      </w:r>
    </w:p>
    <w:p w:rsidR="00514A9F" w:rsidRPr="00FA4F15" w:rsidRDefault="00514A9F" w:rsidP="007B6473">
      <w:pPr>
        <w:spacing w:after="0" w:line="240" w:lineRule="auto"/>
        <w:jc w:val="center"/>
        <w:rPr>
          <w:rFonts w:ascii="Times New Roman" w:hAnsi="Times New Roman"/>
          <w:bCs/>
          <w:i/>
          <w:color w:val="000000" w:themeColor="text1"/>
          <w:sz w:val="24"/>
          <w:szCs w:val="24"/>
        </w:rPr>
      </w:pPr>
      <w:r w:rsidRPr="00FA4F15">
        <w:rPr>
          <w:rFonts w:ascii="Times New Roman" w:hAnsi="Times New Roman"/>
          <w:bCs/>
          <w:i/>
          <w:color w:val="000000" w:themeColor="text1"/>
          <w:sz w:val="24"/>
          <w:szCs w:val="24"/>
        </w:rPr>
        <w:t>Corresponding E-mail: zayed.bba@daffodilvarsity.edu</w:t>
      </w:r>
    </w:p>
    <w:p w:rsidR="00514A9F" w:rsidRPr="00FA4F15" w:rsidRDefault="00514A9F" w:rsidP="007B6473">
      <w:pPr>
        <w:spacing w:after="0" w:line="240" w:lineRule="auto"/>
        <w:jc w:val="both"/>
        <w:rPr>
          <w:rFonts w:ascii="Times New Roman" w:hAnsi="Times New Roman"/>
          <w:i/>
          <w:iCs/>
          <w:color w:val="000000" w:themeColor="text1"/>
          <w:sz w:val="24"/>
          <w:szCs w:val="24"/>
        </w:rPr>
      </w:pPr>
    </w:p>
    <w:p w:rsidR="00514A9F" w:rsidRPr="00FA4F15" w:rsidRDefault="00514A9F" w:rsidP="007B6473">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This study examines the key soft skills affecting employment decisions among the employers of Dhaka city. After examining 10 key soft skills, 4 soft skills such as good communication skills, problem-solving skills, working well under pressure and self confidence have been observed significantly influencing the employment decisions of the employers of Dhaka city. Factor analysis has been used to identify the most significant skills influencing employment decision. Correlation is also used to identify the most highly correlated skills. Simple descriptive statistics has been used to measure the degree of influence of the soft skills. General Linear Model is also used to examine the differences of employment decision making depending on the soft skills. Non probability random sampling has been considered as a sampling technique for collecting data. Sample size for this study is 410 respondents, 152 respondents from private organizations and 49 respondents from government organizations and 209 respondents from business graduates. It has also been identified that business graduates are aware of such soft skills like good communication skills. Multiple choice fashions are the most significant method of judging these soft skills and training is the most influential method of measuring the improvement in learning soft skills. Business students should be assigned relevant tasks for mastering soft skills and also more and more practice of soft skills should be incorporated in the curriculum so that business students could make themselves competent enough to compete in the job market as far as soft skills are concerned. They would also be able to meet the requirements of the concerned workplace and hence turn the employment decision in their favor positively and significantly.  </w:t>
      </w:r>
    </w:p>
    <w:p w:rsidR="00514A9F" w:rsidRPr="00FA4F15" w:rsidRDefault="00514A9F" w:rsidP="007B6473">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 </w:t>
      </w:r>
    </w:p>
    <w:p w:rsidR="00514A9F" w:rsidRPr="00FA4F15" w:rsidRDefault="00514A9F" w:rsidP="007B6473">
      <w:pPr>
        <w:spacing w:after="0" w:line="240" w:lineRule="auto"/>
        <w:jc w:val="both"/>
        <w:rPr>
          <w:rFonts w:ascii="Times New Roman" w:hAnsi="Times New Roman"/>
          <w:color w:val="000000" w:themeColor="text1"/>
          <w:sz w:val="24"/>
          <w:szCs w:val="24"/>
        </w:rPr>
      </w:pPr>
      <w:r w:rsidRPr="00FA4F15">
        <w:rPr>
          <w:rFonts w:ascii="Times New Roman" w:hAnsi="Times New Roman"/>
          <w:b/>
          <w:i/>
          <w:iCs/>
          <w:color w:val="000000" w:themeColor="text1"/>
          <w:sz w:val="24"/>
          <w:szCs w:val="24"/>
        </w:rPr>
        <w:t xml:space="preserve">Keywords: </w:t>
      </w:r>
      <w:r w:rsidRPr="00FA4F15">
        <w:rPr>
          <w:rFonts w:ascii="Times New Roman" w:hAnsi="Times New Roman"/>
          <w:color w:val="000000" w:themeColor="text1"/>
          <w:sz w:val="24"/>
          <w:szCs w:val="24"/>
        </w:rPr>
        <w:t xml:space="preserve">Soft skills, Communications skills, Problem solving skills, Self confidence, Working well under pressure, Employment decision </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b/>
          <w:bCs/>
          <w:i/>
          <w:i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03</w:t>
      </w:r>
    </w:p>
    <w:p w:rsidR="00514A9F" w:rsidRPr="00FA4F15" w:rsidRDefault="00514A9F"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Innovative Academic Materials for Strong Professional Communication:  Tailor made English for Specific Purposes (ESP) course for the Medical Students in Bangladesh</w:t>
      </w:r>
    </w:p>
    <w:p w:rsidR="00514A9F" w:rsidRPr="00FA4F15" w:rsidRDefault="00514A9F" w:rsidP="007B6473">
      <w:pPr>
        <w:spacing w:after="0" w:line="240" w:lineRule="auto"/>
        <w:jc w:val="center"/>
        <w:rPr>
          <w:rStyle w:val="Strong"/>
          <w:rFonts w:ascii="Times New Roman" w:hAnsi="Times New Roman"/>
          <w:b w:val="0"/>
          <w:color w:val="000000" w:themeColor="text1"/>
          <w:sz w:val="24"/>
          <w:szCs w:val="24"/>
        </w:rPr>
      </w:pPr>
    </w:p>
    <w:p w:rsidR="00514A9F" w:rsidRPr="00FA4F15" w:rsidRDefault="00514A9F" w:rsidP="007B6473">
      <w:pPr>
        <w:spacing w:after="0" w:line="240" w:lineRule="auto"/>
        <w:jc w:val="center"/>
        <w:rPr>
          <w:rStyle w:val="Strong"/>
          <w:rFonts w:ascii="Times New Roman" w:hAnsi="Times New Roman"/>
          <w:b w:val="0"/>
          <w:color w:val="000000" w:themeColor="text1"/>
          <w:sz w:val="24"/>
          <w:szCs w:val="24"/>
        </w:rPr>
      </w:pPr>
      <w:r w:rsidRPr="00FA4F15">
        <w:rPr>
          <w:rStyle w:val="Strong"/>
          <w:rFonts w:ascii="Times New Roman" w:hAnsi="Times New Roman"/>
          <w:b w:val="0"/>
          <w:color w:val="000000" w:themeColor="text1"/>
          <w:sz w:val="24"/>
          <w:szCs w:val="24"/>
        </w:rPr>
        <w:t>Liza Sharmin</w:t>
      </w:r>
    </w:p>
    <w:p w:rsidR="00514A9F" w:rsidRPr="00FA4F15" w:rsidRDefault="00514A9F" w:rsidP="007B6473">
      <w:pPr>
        <w:pStyle w:val="NoSpacing"/>
        <w:jc w:val="center"/>
        <w:rPr>
          <w:rStyle w:val="Strong"/>
          <w:rFonts w:ascii="Times New Roman" w:hAnsi="Times New Roman"/>
          <w:b w:val="0"/>
          <w:i/>
          <w:color w:val="000000" w:themeColor="text1"/>
          <w:sz w:val="24"/>
          <w:szCs w:val="24"/>
        </w:rPr>
      </w:pPr>
      <w:r w:rsidRPr="00FA4F15">
        <w:rPr>
          <w:rStyle w:val="Strong"/>
          <w:rFonts w:ascii="Times New Roman" w:hAnsi="Times New Roman"/>
          <w:b w:val="0"/>
          <w:i/>
          <w:color w:val="000000" w:themeColor="text1"/>
          <w:sz w:val="24"/>
          <w:szCs w:val="24"/>
        </w:rPr>
        <w:t>Department of English, Daffodil International University, Dhaka, Bangladesh</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hAnsi="Times New Roman"/>
          <w:color w:val="000000" w:themeColor="text1"/>
          <w:sz w:val="24"/>
          <w:szCs w:val="24"/>
        </w:rPr>
        <w:t xml:space="preserve">: </w:t>
      </w:r>
      <w:hyperlink r:id="rId34" w:history="1">
        <w:r w:rsidRPr="00FA4F15">
          <w:rPr>
            <w:rStyle w:val="Hyperlink"/>
            <w:rFonts w:ascii="Times New Roman" w:hAnsi="Times New Roman"/>
            <w:i/>
            <w:color w:val="000000" w:themeColor="text1"/>
            <w:sz w:val="24"/>
            <w:szCs w:val="24"/>
          </w:rPr>
          <w:t>liza.eng@diu.edu.bd</w:t>
        </w:r>
      </w:hyperlink>
    </w:p>
    <w:p w:rsidR="00514A9F" w:rsidRPr="00FA4F15" w:rsidRDefault="00514A9F" w:rsidP="007B6473">
      <w:pPr>
        <w:spacing w:after="0" w:line="240" w:lineRule="auto"/>
        <w:rPr>
          <w:rStyle w:val="Strong"/>
          <w:rFonts w:ascii="Times New Roman" w:hAnsi="Times New Roman"/>
          <w:b w:val="0"/>
          <w:bCs w:val="0"/>
          <w:color w:val="000000" w:themeColor="text1"/>
          <w:sz w:val="24"/>
          <w:szCs w:val="24"/>
        </w:rPr>
      </w:pPr>
      <w:r w:rsidRPr="00FA4F15">
        <w:rPr>
          <w:rFonts w:ascii="Times New Roman" w:hAnsi="Times New Roman"/>
          <w:color w:val="000000" w:themeColor="text1"/>
          <w:sz w:val="24"/>
          <w:szCs w:val="24"/>
        </w:rPr>
        <w:t xml:space="preserve">                 </w:t>
      </w:r>
    </w:p>
    <w:p w:rsidR="00514A9F" w:rsidRPr="00FA4F15" w:rsidRDefault="00514A9F" w:rsidP="007B6473">
      <w:pPr>
        <w:pStyle w:val="Heading2"/>
        <w:spacing w:before="0" w:after="0" w:line="240" w:lineRule="auto"/>
        <w:jc w:val="both"/>
        <w:rPr>
          <w:rFonts w:ascii="Times New Roman" w:hAnsi="Times New Roman"/>
          <w:b w:val="0"/>
          <w:iCs/>
          <w:color w:val="000000" w:themeColor="text1"/>
          <w:sz w:val="24"/>
          <w:szCs w:val="24"/>
        </w:rPr>
      </w:pPr>
      <w:r w:rsidRPr="00FA4F15">
        <w:rPr>
          <w:rStyle w:val="Strong"/>
          <w:rFonts w:ascii="Times New Roman" w:hAnsi="Times New Roman"/>
          <w:bCs w:val="0"/>
          <w:iCs/>
          <w:color w:val="000000" w:themeColor="text1"/>
          <w:sz w:val="24"/>
          <w:szCs w:val="24"/>
        </w:rPr>
        <w:t xml:space="preserve">Materials influence learning a second or foreign language strongly. While relevant, appropriate materials </w:t>
      </w:r>
      <w:r w:rsidRPr="00FA4F15">
        <w:rPr>
          <w:rStyle w:val="Strong"/>
          <w:rFonts w:ascii="Times New Roman" w:hAnsi="Times New Roman"/>
          <w:b/>
          <w:iCs/>
          <w:color w:val="000000" w:themeColor="text1"/>
          <w:sz w:val="24"/>
          <w:szCs w:val="24"/>
        </w:rPr>
        <w:t xml:space="preserve">enhance language learning, irrelevant, difficult, ambiguous materials destroy its prospect. </w:t>
      </w:r>
      <w:r w:rsidRPr="00FA4F15">
        <w:rPr>
          <w:rFonts w:ascii="Times New Roman" w:hAnsi="Times New Roman"/>
          <w:b w:val="0"/>
          <w:iCs/>
          <w:color w:val="000000" w:themeColor="text1"/>
          <w:sz w:val="24"/>
          <w:szCs w:val="24"/>
        </w:rPr>
        <w:t>Developing Materials for English for Specific Purposes (ESP) course is an innovative and complicated task. ESP ensures designing syllabus and developing materials to meet learners’ needs. For a particular profession, the learners need specific materials designing to develop and practice English language skills. The paper will reflect how to develop English language materials for the medical students in Bangladesh. Medical students seem to have problems in each of the skills of language- listening, speaking, reading, and writing. Most of the newly admitted students cannot follow the lectures delivered in English. They cannot grasp the meaning of the questions and for this reason cannot answer properly. They hesitate to speak in English. When they read, they suffer from the lack of adequate vocabulary, correct pronunciation, intonation and stress. When they attempt to write, they face various sorts of problems. It is evident from the current research that medical students, like all other domain specific learners of tertiary level, are more motivated by the text of their own area of study. An English language course furnished with medical terms and situations can help them to be more enthusiastic in learning and thus more communicatively competent. The paper will highlight the experience of implementing a successful tailor made course with an optimism that if we redesign every domain specific English language courses at tertiary level we can ensure sound professional communicative competence.</w:t>
      </w:r>
    </w:p>
    <w:p w:rsidR="00514A9F" w:rsidRPr="00FA4F15" w:rsidRDefault="00514A9F" w:rsidP="007B6473">
      <w:pPr>
        <w:spacing w:after="0" w:line="240" w:lineRule="auto"/>
        <w:jc w:val="both"/>
        <w:rPr>
          <w:rFonts w:ascii="Times New Roman" w:eastAsia="Times New Roman" w:hAnsi="Times New Roman"/>
          <w:i/>
          <w:color w:val="000000" w:themeColor="text1"/>
          <w:sz w:val="24"/>
          <w:szCs w:val="24"/>
        </w:rPr>
      </w:pPr>
    </w:p>
    <w:p w:rsidR="00514A9F" w:rsidRPr="00FA4F15" w:rsidRDefault="00514A9F" w:rsidP="007B6473">
      <w:pPr>
        <w:pStyle w:val="Heading2"/>
        <w:spacing w:before="0" w:after="0" w:line="240" w:lineRule="auto"/>
        <w:jc w:val="both"/>
        <w:rPr>
          <w:b w:val="0"/>
          <w:color w:val="000000" w:themeColor="text1"/>
          <w:sz w:val="24"/>
          <w:szCs w:val="24"/>
        </w:rPr>
      </w:pPr>
      <w:r w:rsidRPr="00FA4F15">
        <w:rPr>
          <w:rFonts w:ascii="Times New Roman" w:hAnsi="Times New Roman"/>
          <w:b w:val="0"/>
          <w:i/>
          <w:color w:val="000000" w:themeColor="text1"/>
          <w:sz w:val="24"/>
          <w:szCs w:val="24"/>
        </w:rPr>
        <w:t>Keywords:</w:t>
      </w:r>
      <w:r w:rsidRPr="00FA4F15">
        <w:rPr>
          <w:color w:val="000000" w:themeColor="text1"/>
          <w:sz w:val="24"/>
          <w:szCs w:val="24"/>
        </w:rPr>
        <w:t xml:space="preserve"> </w:t>
      </w:r>
      <w:r w:rsidRPr="00FA4F15">
        <w:rPr>
          <w:rFonts w:ascii="Times New Roman" w:hAnsi="Times New Roman"/>
          <w:color w:val="000000" w:themeColor="text1"/>
          <w:sz w:val="24"/>
          <w:szCs w:val="24"/>
        </w:rPr>
        <w:t>ESP, Materials, Register analysis, Target situation, Skills and strategies, Learning-centered approach</w:t>
      </w:r>
    </w:p>
    <w:p w:rsidR="00514A9F" w:rsidRPr="00FA4F15" w:rsidRDefault="00514A9F"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br w:type="page"/>
      </w:r>
      <w:r w:rsidRPr="00FA4F15">
        <w:rPr>
          <w:rFonts w:ascii="Times New Roman" w:hAnsi="Times New Roman"/>
          <w:b/>
          <w:color w:val="000000" w:themeColor="text1"/>
          <w:sz w:val="24"/>
          <w:szCs w:val="24"/>
        </w:rPr>
        <w:lastRenderedPageBreak/>
        <w:t>Abstract # 04</w:t>
      </w:r>
    </w:p>
    <w:p w:rsidR="00514A9F" w:rsidRPr="00FA4F15" w:rsidRDefault="00514A9F" w:rsidP="007B6473">
      <w:pPr>
        <w:spacing w:after="0" w:line="240" w:lineRule="auto"/>
        <w:jc w:val="center"/>
        <w:rPr>
          <w:rFonts w:ascii="Times New Roman" w:hAnsi="Times New Roman"/>
          <w:b/>
          <w:color w:val="000000" w:themeColor="text1"/>
          <w:sz w:val="24"/>
          <w:szCs w:val="24"/>
        </w:rPr>
      </w:pPr>
    </w:p>
    <w:p w:rsidR="00514A9F" w:rsidRPr="00FA4F15" w:rsidRDefault="00514A9F"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Academics and Practitioners’ Views Concerning the States of Unemployment and Unemployability of Bangladeshi Graduates</w:t>
      </w:r>
    </w:p>
    <w:p w:rsidR="00514A9F" w:rsidRPr="00FA4F15" w:rsidRDefault="00514A9F" w:rsidP="007B6473">
      <w:pPr>
        <w:spacing w:after="0" w:line="240" w:lineRule="auto"/>
        <w:rPr>
          <w:rFonts w:ascii="Times New Roman" w:hAnsi="Times New Roman"/>
          <w:b/>
          <w:i/>
          <w:color w:val="000000" w:themeColor="text1"/>
          <w:sz w:val="24"/>
          <w:szCs w:val="24"/>
        </w:rPr>
      </w:pPr>
    </w:p>
    <w:p w:rsidR="00514A9F" w:rsidRPr="00FA4F15" w:rsidRDefault="00514A9F" w:rsidP="007B6473">
      <w:pPr>
        <w:spacing w:after="0" w:line="240" w:lineRule="auto"/>
        <w:jc w:val="center"/>
        <w:rPr>
          <w:rFonts w:ascii="Times New Roman" w:hAnsi="Times New Roman"/>
          <w:b/>
          <w:color w:val="000000" w:themeColor="text1"/>
          <w:sz w:val="24"/>
          <w:szCs w:val="24"/>
          <w:vertAlign w:val="superscript"/>
        </w:rPr>
      </w:pPr>
      <w:r w:rsidRPr="00FA4F15">
        <w:rPr>
          <w:rFonts w:ascii="Times New Roman" w:hAnsi="Times New Roman"/>
          <w:b/>
          <w:color w:val="000000" w:themeColor="text1"/>
          <w:sz w:val="24"/>
          <w:szCs w:val="24"/>
        </w:rPr>
        <w:t>Md. Eftekhar Alam</w:t>
      </w:r>
      <w:r w:rsidRPr="00FA4F15">
        <w:rPr>
          <w:rFonts w:ascii="Times New Roman" w:hAnsi="Times New Roman"/>
          <w:b/>
          <w:color w:val="000000" w:themeColor="text1"/>
          <w:sz w:val="24"/>
          <w:szCs w:val="24"/>
          <w:vertAlign w:val="superscript"/>
        </w:rPr>
        <w:t>1</w:t>
      </w:r>
      <w:r w:rsidRPr="00FA4F15">
        <w:rPr>
          <w:rFonts w:ascii="Times New Roman" w:hAnsi="Times New Roman"/>
          <w:b/>
          <w:color w:val="000000" w:themeColor="text1"/>
          <w:sz w:val="24"/>
          <w:szCs w:val="24"/>
        </w:rPr>
        <w:t>, Dr. Farid A. Sobhani</w:t>
      </w:r>
      <w:r w:rsidRPr="00FA4F15">
        <w:rPr>
          <w:rFonts w:ascii="Times New Roman" w:hAnsi="Times New Roman"/>
          <w:b/>
          <w:color w:val="000000" w:themeColor="text1"/>
          <w:sz w:val="24"/>
          <w:szCs w:val="24"/>
          <w:vertAlign w:val="superscript"/>
        </w:rPr>
        <w:t>2</w:t>
      </w:r>
      <w:r w:rsidRPr="00FA4F15">
        <w:rPr>
          <w:rFonts w:ascii="Times New Roman" w:hAnsi="Times New Roman"/>
          <w:b/>
          <w:color w:val="000000" w:themeColor="text1"/>
          <w:sz w:val="24"/>
          <w:szCs w:val="24"/>
        </w:rPr>
        <w:t>, Mahmuda Akter</w:t>
      </w:r>
      <w:r w:rsidRPr="00FA4F15">
        <w:rPr>
          <w:rFonts w:ascii="Times New Roman" w:hAnsi="Times New Roman"/>
          <w:b/>
          <w:color w:val="000000" w:themeColor="text1"/>
          <w:sz w:val="24"/>
          <w:szCs w:val="24"/>
          <w:vertAlign w:val="superscript"/>
        </w:rPr>
        <w:t>2</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1</w:t>
      </w:r>
      <w:r w:rsidRPr="00FA4F15">
        <w:rPr>
          <w:rFonts w:ascii="Times New Roman" w:hAnsi="Times New Roman"/>
          <w:i/>
          <w:color w:val="000000" w:themeColor="text1"/>
          <w:sz w:val="24"/>
          <w:szCs w:val="24"/>
        </w:rPr>
        <w:t xml:space="preserve"> Faculty of Business, Bangladesh University of Business and Technology</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 </w:t>
      </w:r>
      <w:r w:rsidRPr="00FA4F15">
        <w:rPr>
          <w:rFonts w:ascii="Times New Roman" w:hAnsi="Times New Roman"/>
          <w:i/>
          <w:color w:val="000000" w:themeColor="text1"/>
          <w:sz w:val="24"/>
          <w:szCs w:val="24"/>
          <w:vertAlign w:val="superscript"/>
        </w:rPr>
        <w:t>2</w:t>
      </w:r>
      <w:r w:rsidRPr="00FA4F15">
        <w:rPr>
          <w:rFonts w:ascii="Times New Roman" w:hAnsi="Times New Roman"/>
          <w:i/>
          <w:color w:val="000000" w:themeColor="text1"/>
          <w:sz w:val="24"/>
          <w:szCs w:val="24"/>
        </w:rPr>
        <w:t xml:space="preserve"> Faculty of Business and economics, Daffodil International University</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Dhaka, Bangladesh</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35" w:history="1">
        <w:r w:rsidRPr="00FA4F15">
          <w:rPr>
            <w:rStyle w:val="Hyperlink"/>
            <w:rFonts w:ascii="Times New Roman" w:hAnsi="Times New Roman"/>
            <w:i/>
            <w:color w:val="000000" w:themeColor="text1"/>
            <w:sz w:val="24"/>
            <w:szCs w:val="24"/>
          </w:rPr>
          <w:t>eftekharmkt45@gmail.com</w:t>
        </w:r>
      </w:hyperlink>
    </w:p>
    <w:p w:rsidR="00514A9F" w:rsidRPr="00FA4F15" w:rsidRDefault="00514A9F" w:rsidP="007B6473">
      <w:pPr>
        <w:spacing w:after="0" w:line="240" w:lineRule="auto"/>
        <w:ind w:left="3600"/>
        <w:jc w:val="right"/>
        <w:rPr>
          <w:rFonts w:ascii="Times New Roman" w:hAnsi="Times New Roman"/>
          <w:i/>
          <w:color w:val="000000" w:themeColor="text1"/>
          <w:sz w:val="24"/>
          <w:szCs w:val="24"/>
        </w:rPr>
      </w:pPr>
    </w:p>
    <w:p w:rsidR="00514A9F" w:rsidRPr="00FA4F15" w:rsidRDefault="00514A9F" w:rsidP="007B6473">
      <w:pPr>
        <w:spacing w:after="0" w:line="240" w:lineRule="auto"/>
        <w:rPr>
          <w:rFonts w:ascii="Times New Roman" w:hAnsi="Times New Roman"/>
          <w:b/>
          <w:i/>
          <w:color w:val="000000" w:themeColor="text1"/>
          <w:sz w:val="24"/>
          <w:szCs w:val="24"/>
        </w:rPr>
      </w:pPr>
    </w:p>
    <w:p w:rsidR="00514A9F" w:rsidRPr="00FA4F15" w:rsidRDefault="00514A9F" w:rsidP="007B6473">
      <w:pPr>
        <w:spacing w:after="0" w:line="240" w:lineRule="auto"/>
        <w:jc w:val="both"/>
        <w:rPr>
          <w:rFonts w:ascii="Times New Roman" w:hAnsi="Times New Roman"/>
          <w:color w:val="000000" w:themeColor="text1"/>
          <w:sz w:val="24"/>
          <w:szCs w:val="24"/>
        </w:rPr>
      </w:pPr>
      <w:r w:rsidRPr="00FA4F15">
        <w:rPr>
          <w:rFonts w:ascii="Times New Roman" w:hAnsi="Times New Roman"/>
          <w:color w:val="000000" w:themeColor="text1"/>
          <w:sz w:val="24"/>
          <w:szCs w:val="24"/>
        </w:rPr>
        <w:t xml:space="preserve">Unemployment has been one of the biggest challenges plaguing the global economy as well as that of Bangladesh. A question that immediately comes to mind when we talk about the unemployment is: what is the actual problem? Is it unemployment or unemployability? Unemployment and unemployability are two different issues. Unemployment is a situation of job unavailability; on the other hand, being unemployable means that a job seeker does not possess the prerequisite soft skills and qualities that a specific job demands despite being technically proficient. Unemployment of the graduates in Bangladesh has been a serious problem. Lately, graduates are more prone to business education, which in more transferable to the job. In 2013, about 41% Bangladeshi youths were considered NEET (Not in Employment, Education or Training) and the portion of young unemployed NEETs was 78%, according to the report. One of the main problems lies in the system of imparting education and the subsequent assessment of additional soft skills and capabilities needed to survive in today’s competitive work atmosphere. This paper has considered whether the issue is unemployment or unemployability. Are there enough jobs or do the graduates in Bangladesh really possess the right skills and qualifications for the jobs available? The solution lies not only in ensuring the balance between the two but also in measuring the employability skills efficiently. The purpose of the study is to know the states of unemployability and unemployment of Bangladeshi graduates as well as the facts behind the sates.  Selected academics and practitioners were interviewed using purposive sampling techniques. The study addressed the issues of unemployability and unemployment, identified the facts and ended with a few policy recommendations. </w:t>
      </w:r>
    </w:p>
    <w:p w:rsidR="00514A9F" w:rsidRPr="00FA4F15" w:rsidRDefault="00514A9F" w:rsidP="007B6473">
      <w:pPr>
        <w:spacing w:after="0" w:line="240" w:lineRule="auto"/>
        <w:jc w:val="both"/>
        <w:rPr>
          <w:rStyle w:val="Strong"/>
          <w:rFonts w:ascii="Times New Roman" w:hAnsi="Times New Roman"/>
          <w:color w:val="000000" w:themeColor="text1"/>
          <w:sz w:val="24"/>
          <w:szCs w:val="24"/>
        </w:rPr>
      </w:pPr>
    </w:p>
    <w:p w:rsidR="00514A9F" w:rsidRPr="00FA4F15" w:rsidRDefault="00514A9F" w:rsidP="007B6473">
      <w:pPr>
        <w:spacing w:after="0" w:line="240" w:lineRule="auto"/>
        <w:jc w:val="both"/>
        <w:rPr>
          <w:rStyle w:val="Strong"/>
          <w:rFonts w:ascii="Times New Roman" w:hAnsi="Times New Roman"/>
          <w:b w:val="0"/>
          <w:color w:val="000000" w:themeColor="text1"/>
          <w:sz w:val="24"/>
          <w:szCs w:val="24"/>
        </w:rPr>
      </w:pPr>
      <w:r w:rsidRPr="00FA4F15">
        <w:rPr>
          <w:rStyle w:val="Strong"/>
          <w:rFonts w:ascii="Times New Roman" w:hAnsi="Times New Roman"/>
          <w:color w:val="000000" w:themeColor="text1"/>
          <w:sz w:val="24"/>
          <w:szCs w:val="24"/>
        </w:rPr>
        <w:t>Keywords</w:t>
      </w:r>
      <w:r w:rsidRPr="00FA4F15">
        <w:rPr>
          <w:rStyle w:val="Strong"/>
          <w:rFonts w:ascii="Times New Roman" w:hAnsi="Times New Roman"/>
          <w:b w:val="0"/>
          <w:color w:val="000000" w:themeColor="text1"/>
          <w:sz w:val="24"/>
          <w:szCs w:val="24"/>
        </w:rPr>
        <w:t xml:space="preserve">: Employability, Unemployability, Unemployment, Graduate </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color w:val="000000" w:themeColor="text1"/>
          <w:sz w:val="24"/>
          <w:szCs w:val="24"/>
          <w:u w:val="single"/>
        </w:rPr>
        <w:t>Abstract #05</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Measuring the Immediate Impact of On-the-job Soft Skill Training on Critical Situation Management- Based on Micro-Finance Employees</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Cs/>
          <w:color w:val="000000" w:themeColor="text1"/>
          <w:sz w:val="24"/>
          <w:szCs w:val="24"/>
        </w:rPr>
        <w:t>Sultana Razia</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BRAC HR and Learning Division, Dhaka, Bangladesh</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eastAsia="Times New Roman" w:hAnsi="Times New Roman"/>
          <w:i/>
          <w:color w:val="000000" w:themeColor="text1"/>
          <w:sz w:val="24"/>
          <w:szCs w:val="24"/>
        </w:rPr>
        <w:t>: sultana.rajia@brac.net</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In the last few years, it is very commonly seen that some organizations are enthusiastic to arrange different scientific training programs designed to improve employability through soft skills training like Critical Situation Management (CSM).  The prime aim of this paper is to </w:t>
      </w:r>
      <w:r w:rsidRPr="00FA4F15">
        <w:rPr>
          <w:rFonts w:ascii="Times New Roman" w:eastAsia="Times New Roman" w:hAnsi="Times New Roman"/>
          <w:color w:val="000000" w:themeColor="text1"/>
          <w:sz w:val="24"/>
          <w:szCs w:val="24"/>
        </w:rPr>
        <w:lastRenderedPageBreak/>
        <w:t>measure the instant changes of micro finance employees for managing the critical situation in workplace. This study has considered 20 area managers of micro finance program at BRAC as respondents of the study, who have recently participated 3 days soft skill based training on situation management. Two different sets of structured questionnaire were used to collect the respondents’ opinion before and immediately after the training program. The evaluation of the training was based on the respondents’ ability to handle the situations in work station, conducted before, and after, the training program took place. The results indicate significant impact on some, but not all, of the competencies and skills under study. Moreover, respondents have identified the best way to analyze the situation and operate effectively and efficiently. Additionally, this reveals that employees achieved scientific skill to handle abnormal situation both in work place as well as personal life.  This study concludes with a discussion of immediate result of employees’ employability and their capacity to operate the respective program effectively and efficiently with the acquired soft skill knowledge.</w:t>
      </w:r>
    </w:p>
    <w:p w:rsidR="00514A9F" w:rsidRPr="00FA4F15" w:rsidRDefault="00514A9F" w:rsidP="007B6473">
      <w:pPr>
        <w:spacing w:after="0" w:line="240" w:lineRule="auto"/>
        <w:jc w:val="both"/>
        <w:rPr>
          <w:rFonts w:ascii="Times New Roman" w:eastAsia="Times New Roman" w:hAnsi="Times New Roman"/>
          <w:i/>
          <w:iCs/>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bCs/>
          <w:i/>
          <w:iCs/>
          <w:color w:val="000000" w:themeColor="text1"/>
          <w:sz w:val="24"/>
          <w:szCs w:val="24"/>
        </w:rPr>
        <w:t>Key Words:</w:t>
      </w:r>
      <w:r w:rsidRPr="00FA4F15">
        <w:rPr>
          <w:rFonts w:ascii="Times New Roman" w:eastAsia="Times New Roman" w:hAnsi="Times New Roman"/>
          <w:i/>
          <w:iCs/>
          <w:color w:val="000000" w:themeColor="text1"/>
          <w:sz w:val="24"/>
          <w:szCs w:val="24"/>
        </w:rPr>
        <w:t xml:space="preserve"> Soft skill, Employability, Critical situation Management, Micro-finance, Employees</w:t>
      </w:r>
    </w:p>
    <w:p w:rsidR="00514A9F" w:rsidRPr="00FA4F15" w:rsidRDefault="00514A9F" w:rsidP="007B6473">
      <w:pPr>
        <w:spacing w:after="0" w:line="240" w:lineRule="auto"/>
        <w:rPr>
          <w:rFonts w:ascii="Times New Roman" w:eastAsia="Times New Roman" w:hAnsi="Times New Roman"/>
          <w:i/>
          <w:iCs/>
          <w:color w:val="000000" w:themeColor="text1"/>
          <w:sz w:val="24"/>
          <w:szCs w:val="24"/>
        </w:rPr>
      </w:pPr>
    </w:p>
    <w:p w:rsidR="00514A9F" w:rsidRPr="00FA4F15" w:rsidRDefault="00514A9F" w:rsidP="007B6473">
      <w:pPr>
        <w:spacing w:after="0" w:line="240" w:lineRule="auto"/>
        <w:rPr>
          <w:rFonts w:ascii="Times New Roman" w:eastAsia="Times New Roman" w:hAnsi="Times New Roman"/>
          <w:i/>
          <w:i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06</w:t>
      </w:r>
    </w:p>
    <w:p w:rsidR="00514A9F" w:rsidRPr="00FA4F15" w:rsidRDefault="00514A9F" w:rsidP="007B6473">
      <w:pPr>
        <w:pStyle w:val="NormalWeb"/>
        <w:spacing w:before="0" w:beforeAutospacing="0" w:after="0" w:afterAutospacing="0"/>
        <w:jc w:val="center"/>
        <w:rPr>
          <w:b/>
          <w:bCs/>
          <w:color w:val="000000" w:themeColor="text1"/>
        </w:rPr>
      </w:pPr>
      <w:r w:rsidRPr="00FA4F15">
        <w:rPr>
          <w:b/>
          <w:bCs/>
          <w:color w:val="000000" w:themeColor="text1"/>
        </w:rPr>
        <w:t>Role of Teachers on Developing Social Skills of Students: A Study on Private Universities in Bangladesh</w:t>
      </w:r>
    </w:p>
    <w:p w:rsidR="00514A9F" w:rsidRPr="00FA4F15" w:rsidRDefault="00514A9F" w:rsidP="007B6473">
      <w:pPr>
        <w:pStyle w:val="NormalWeb"/>
        <w:spacing w:before="0" w:beforeAutospacing="0" w:after="0" w:afterAutospacing="0"/>
        <w:jc w:val="center"/>
        <w:rPr>
          <w:b/>
          <w:bCs/>
          <w:color w:val="000000" w:themeColor="text1"/>
        </w:rPr>
      </w:pPr>
    </w:p>
    <w:p w:rsidR="00514A9F" w:rsidRPr="00FA4F15" w:rsidRDefault="00514A9F" w:rsidP="007B6473">
      <w:pPr>
        <w:pStyle w:val="NormalWeb"/>
        <w:spacing w:before="0" w:beforeAutospacing="0" w:after="0" w:afterAutospacing="0"/>
        <w:jc w:val="center"/>
        <w:rPr>
          <w:color w:val="000000" w:themeColor="text1"/>
        </w:rPr>
      </w:pPr>
      <w:r w:rsidRPr="00FA4F15">
        <w:rPr>
          <w:color w:val="000000" w:themeColor="text1"/>
        </w:rPr>
        <w:t>Antara Roy Chowdhury</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Department of English, East West University, Dhaka, Bangladesh </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r_antara@yahoo.com</w:t>
      </w:r>
    </w:p>
    <w:p w:rsidR="00514A9F" w:rsidRPr="00FA4F15" w:rsidRDefault="00514A9F" w:rsidP="007B6473">
      <w:pPr>
        <w:pStyle w:val="NormalWeb"/>
        <w:spacing w:before="0" w:beforeAutospacing="0" w:after="0" w:afterAutospacing="0"/>
        <w:jc w:val="both"/>
        <w:rPr>
          <w:i/>
          <w:color w:val="000000" w:themeColor="text1"/>
        </w:rPr>
      </w:pPr>
    </w:p>
    <w:p w:rsidR="00514A9F" w:rsidRPr="00FA4F15" w:rsidRDefault="00514A9F" w:rsidP="007B6473">
      <w:pPr>
        <w:pStyle w:val="NormalWeb"/>
        <w:spacing w:before="0" w:beforeAutospacing="0" w:after="0" w:afterAutospacing="0"/>
        <w:jc w:val="both"/>
        <w:rPr>
          <w:iCs/>
          <w:color w:val="000000" w:themeColor="text1"/>
        </w:rPr>
      </w:pPr>
      <w:r w:rsidRPr="00FA4F15">
        <w:rPr>
          <w:iCs/>
          <w:color w:val="000000" w:themeColor="text1"/>
        </w:rPr>
        <w:t>Social skills are one of the professional qualities which are important for achieving success in professional life. A university teacher plays a vital role in a student’s life for developing his/her social skills. This paper demonstrates how teachers can influence their students to develop their social skills in tertiary level. The study was done on the students of private universities of Bangladesh. Now university classrooms are not confined to lectures. The traditional lecture-mode classroom has been transformed to interactive-mode classroom. According to Beachum &amp; Dentith (2004), now teachers have expanded their view beyond traditional classroom boundaries (Angelle, 2007). Teachers are now using collaborative and cooperative teaching techniques to develop the social skills of university students. To conduct this research both qualitative and quantitative research methods were applied. Vygotsky’s (1978) social interaction theory was applied for the theoretical framework. To get the reliable data, the researcher went to five private universities of Bangladesh for class observation and teachers’ and students’ interview. This study found that teachers play an effective role to enhance the societal skills of a student in tertiary level. From the findings it could be recommended that teacher teaching strategies, guidance, motivation and counseling can develop students’ social and professional skills.</w:t>
      </w:r>
    </w:p>
    <w:p w:rsidR="00514A9F" w:rsidRPr="00FA4F15" w:rsidRDefault="00514A9F" w:rsidP="007B6473">
      <w:pPr>
        <w:pStyle w:val="NormalWeb"/>
        <w:spacing w:before="0" w:beforeAutospacing="0" w:after="0" w:afterAutospacing="0"/>
        <w:rPr>
          <w:b/>
          <w:bCs/>
          <w:i/>
          <w:color w:val="000000" w:themeColor="text1"/>
        </w:rPr>
      </w:pPr>
    </w:p>
    <w:p w:rsidR="00514A9F" w:rsidRPr="00FA4F15" w:rsidRDefault="00514A9F" w:rsidP="007B6473">
      <w:pPr>
        <w:pStyle w:val="NormalWeb"/>
        <w:spacing w:before="0" w:beforeAutospacing="0" w:after="0" w:afterAutospacing="0"/>
        <w:jc w:val="both"/>
        <w:rPr>
          <w:color w:val="000000" w:themeColor="text1"/>
        </w:rPr>
      </w:pPr>
      <w:r w:rsidRPr="00FA4F15">
        <w:rPr>
          <w:b/>
          <w:bCs/>
          <w:i/>
          <w:color w:val="000000" w:themeColor="text1"/>
        </w:rPr>
        <w:t>Key words:</w:t>
      </w:r>
      <w:r w:rsidRPr="00FA4F15">
        <w:rPr>
          <w:bCs/>
          <w:color w:val="000000" w:themeColor="text1"/>
        </w:rPr>
        <w:t xml:space="preserve"> Social skills, Teachers’ role, Collaborative &amp; Cooperative teaching, Social interaction</w:t>
      </w: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lastRenderedPageBreak/>
        <w:t>Abstract #07</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Sustainable Education through Open Educational Resources Implementation: Malaysian Perspective</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Ahmad Farid Mohd Jamal, Prof. Dr. Rozhan M. Idrus, Dr. Najwa Hayaati Mohd Alwi, Dr. Nurkhamimi Zainuddin</w:t>
      </w: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Centre for Global Open Access Learning - Immersive Technology &amp; Quality Assurance (GOAL ITQAN), UniversitiSains Islam Malaysia (USIM)</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36" w:history="1">
        <w:r w:rsidRPr="00FA4F15">
          <w:rPr>
            <w:rFonts w:ascii="Times New Roman" w:eastAsia="Times New Roman" w:hAnsi="Times New Roman"/>
            <w:i/>
            <w:iCs/>
            <w:color w:val="000000" w:themeColor="text1"/>
            <w:sz w:val="24"/>
            <w:szCs w:val="24"/>
          </w:rPr>
          <w:t>ahmadfarid@usim.edu.my</w:t>
        </w:r>
      </w:hyperlink>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The objective of this paper is to discuss the significance of Open Educational Resources (OER) in sustainable education. Papers and studies have shown that Malaysians are facing educational challenges in term of school dropouts, increase in educational cost, regional disparities, and adult literacy. In addressing these issues, the idea of sustainable education through OER is useful. This paper put forth arguments supported by secondary data from several studies. Although further and detailed studies are necessary, this paper concluded that there is relevancy in invoking OER as the agent of sustainable education.</w:t>
      </w:r>
    </w:p>
    <w:p w:rsidR="00514A9F" w:rsidRPr="00FA4F15" w:rsidRDefault="00514A9F" w:rsidP="007B6473">
      <w:pPr>
        <w:spacing w:after="0" w:line="240" w:lineRule="auto"/>
        <w:rPr>
          <w:rFonts w:ascii="Times New Roman" w:eastAsia="Times New Roman" w:hAnsi="Times New Roman"/>
          <w:color w:val="000000" w:themeColor="text1"/>
          <w:sz w:val="24"/>
          <w:szCs w:val="24"/>
        </w:rPr>
      </w:pPr>
      <w:r w:rsidRPr="00FA4F15">
        <w:rPr>
          <w:rFonts w:ascii="Times New Roman" w:eastAsia="Times New Roman" w:hAnsi="Times New Roman"/>
          <w:b/>
          <w:color w:val="000000" w:themeColor="text1"/>
          <w:sz w:val="24"/>
          <w:szCs w:val="24"/>
        </w:rPr>
        <w:br/>
      </w: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Educational Resources, Malaysia Education, Educational Challenges, Sustainable Education.</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w:t>
      </w:r>
      <w:r w:rsidR="0057146A" w:rsidRPr="00FA4F15">
        <w:rPr>
          <w:rFonts w:ascii="Times New Roman" w:eastAsia="Times New Roman" w:hAnsi="Times New Roman"/>
          <w:b/>
          <w:bCs/>
          <w:color w:val="000000" w:themeColor="text1"/>
          <w:sz w:val="24"/>
          <w:szCs w:val="24"/>
          <w:u w:val="single"/>
        </w:rPr>
        <w:t xml:space="preserve"> </w:t>
      </w:r>
      <w:r w:rsidRPr="00FA4F15">
        <w:rPr>
          <w:rFonts w:ascii="Times New Roman" w:eastAsia="Times New Roman" w:hAnsi="Times New Roman"/>
          <w:b/>
          <w:bCs/>
          <w:color w:val="000000" w:themeColor="text1"/>
          <w:sz w:val="24"/>
          <w:szCs w:val="24"/>
          <w:u w:val="single"/>
        </w:rPr>
        <w:t>08</w:t>
      </w:r>
    </w:p>
    <w:p w:rsidR="00514A9F" w:rsidRPr="00FA4F15" w:rsidRDefault="00514A9F" w:rsidP="007B6473">
      <w:pPr>
        <w:spacing w:after="0" w:line="240" w:lineRule="auto"/>
        <w:jc w:val="center"/>
        <w:rPr>
          <w:rFonts w:ascii="Times New Roman" w:eastAsia="Times New Roman" w:hAnsi="Times New Roman"/>
          <w:b/>
          <w:color w:val="000000" w:themeColor="text1"/>
          <w:sz w:val="24"/>
          <w:szCs w:val="24"/>
        </w:rPr>
      </w:pPr>
      <w:r w:rsidRPr="00FA4F15">
        <w:rPr>
          <w:rFonts w:ascii="Times New Roman" w:eastAsia="Times New Roman" w:hAnsi="Times New Roman"/>
          <w:b/>
          <w:color w:val="000000" w:themeColor="text1"/>
          <w:sz w:val="24"/>
          <w:szCs w:val="24"/>
        </w:rPr>
        <w:t>Teaching Assistants (TAs) for Enhancing Students Soft Skills: A Private University Scenario</w:t>
      </w:r>
    </w:p>
    <w:p w:rsidR="00514A9F" w:rsidRPr="00FA4F15" w:rsidRDefault="00514A9F" w:rsidP="007B6473">
      <w:pPr>
        <w:pStyle w:val="NoSpacing"/>
        <w:jc w:val="center"/>
        <w:rPr>
          <w:rFonts w:ascii="Times New Roman" w:hAnsi="Times New Roman"/>
          <w:color w:val="000000" w:themeColor="text1"/>
          <w:sz w:val="24"/>
          <w:szCs w:val="24"/>
          <w:vertAlign w:val="superscript"/>
        </w:rPr>
      </w:pPr>
      <w:r w:rsidRPr="00FA4F15">
        <w:rPr>
          <w:rFonts w:ascii="Times New Roman" w:eastAsia="Times New Roman" w:hAnsi="Times New Roman"/>
          <w:color w:val="000000" w:themeColor="text1"/>
          <w:sz w:val="24"/>
          <w:szCs w:val="24"/>
        </w:rPr>
        <w:t>Ananna Debnath,</w:t>
      </w:r>
      <w:r w:rsidRPr="00FA4F15">
        <w:rPr>
          <w:rFonts w:ascii="Times New Roman" w:hAnsi="Times New Roman"/>
          <w:color w:val="000000" w:themeColor="text1"/>
          <w:sz w:val="24"/>
          <w:szCs w:val="24"/>
        </w:rPr>
        <w:t xml:space="preserve"> Marzia Rahman</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East West University, Dhaka, Bangladesh</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anannadebnath1@gmail.com</w:t>
      </w:r>
    </w:p>
    <w:p w:rsidR="00514A9F" w:rsidRPr="00FA4F15" w:rsidRDefault="00514A9F" w:rsidP="007B6473">
      <w:pPr>
        <w:spacing w:after="0" w:line="240" w:lineRule="auto"/>
        <w:rPr>
          <w:rFonts w:ascii="Times New Roman" w:eastAsia="Times New Roman" w:hAnsi="Times New Roman"/>
          <w:b/>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In the developed countries around the world, for helping both the teachers and students in academia, the concept of Teaching Assistance is a very familiar one. Though this practice is very rare in Bangladeshi context, it prevails in some of the leading private universities. Teaching assistants have to have an interest in education, a patient, non-judgmental attitude because the primary role of the teaching assistant is to work with teachers to raise the learning and attainment of students so that they can access the curriculum, participate in learning and experience a sense of achievement. This paper aimed to find out teachers’ and students’ perceptions about the efficacies and role of Teaching Assistants for developing students’ soft skills at private universities in Bangladesh. 10 teachers and 150 students from one leading private universities had been selected for collecting data. Interview questions for the teachers and survey questionnaire for the students have been used. As a theoretical framework this study used Lev Vygotsky’s theory of Zone of Proximal Development. Teachers’ interview data reflects that TAs can lead to improvements in students’ skills, and they also have positive effects in reducing stress or workload of the teachers. It is also found from students’ responses that the TAs help them in learning and course management. From the findings of the study, it can be recommended that, as the practice of teaching assistance is helping both the teachers and students; other tertiary institutions can incorporate it in their own institutions.</w:t>
      </w:r>
    </w:p>
    <w:p w:rsidR="00514A9F" w:rsidRPr="00FA4F15" w:rsidRDefault="00514A9F" w:rsidP="007B6473">
      <w:pPr>
        <w:spacing w:after="0" w:line="240" w:lineRule="auto"/>
        <w:rPr>
          <w:rFonts w:ascii="Times New Roman" w:eastAsia="Times New Roman" w:hAnsi="Times New Roman"/>
          <w:b/>
          <w:i/>
          <w:iCs/>
          <w:color w:val="000000" w:themeColor="text1"/>
          <w:sz w:val="24"/>
          <w:szCs w:val="24"/>
        </w:rPr>
      </w:pPr>
    </w:p>
    <w:p w:rsidR="00514A9F" w:rsidRPr="00FA4F15" w:rsidRDefault="00514A9F" w:rsidP="007B6473">
      <w:pPr>
        <w:spacing w:after="0" w:line="240" w:lineRule="auto"/>
        <w:rPr>
          <w:rFonts w:ascii="Times New Roman" w:eastAsia="Times New Roman" w:hAnsi="Times New Roman"/>
          <w:iCs/>
          <w:color w:val="000000" w:themeColor="text1"/>
          <w:sz w:val="24"/>
          <w:szCs w:val="24"/>
        </w:rPr>
      </w:pPr>
      <w:r w:rsidRPr="00FA4F15">
        <w:rPr>
          <w:rFonts w:ascii="Times New Roman" w:eastAsia="Times New Roman" w:hAnsi="Times New Roman"/>
          <w:b/>
          <w:i/>
          <w:iCs/>
          <w:color w:val="000000" w:themeColor="text1"/>
          <w:sz w:val="24"/>
          <w:szCs w:val="24"/>
        </w:rPr>
        <w:lastRenderedPageBreak/>
        <w:t xml:space="preserve">Keywords: </w:t>
      </w:r>
      <w:r w:rsidRPr="00FA4F15">
        <w:rPr>
          <w:rFonts w:ascii="Times New Roman" w:eastAsia="Times New Roman" w:hAnsi="Times New Roman"/>
          <w:iCs/>
          <w:color w:val="000000" w:themeColor="text1"/>
          <w:sz w:val="24"/>
          <w:szCs w:val="24"/>
        </w:rPr>
        <w:t xml:space="preserve">Teaching assistance, Private universities, Tertiary education, Students’ soft skills </w:t>
      </w:r>
    </w:p>
    <w:p w:rsidR="00514A9F" w:rsidRPr="00FA4F15" w:rsidRDefault="00514A9F" w:rsidP="007B6473">
      <w:pPr>
        <w:spacing w:after="0" w:line="240" w:lineRule="auto"/>
        <w:rPr>
          <w:rFonts w:ascii="Times New Roman" w:eastAsia="Times New Roman" w:hAnsi="Times New Roman"/>
          <w:iCs/>
          <w:color w:val="000000" w:themeColor="text1"/>
          <w:sz w:val="24"/>
          <w:szCs w:val="24"/>
        </w:rPr>
      </w:pPr>
    </w:p>
    <w:p w:rsidR="00514A9F" w:rsidRPr="00FA4F15" w:rsidRDefault="00514A9F" w:rsidP="007B6473">
      <w:pPr>
        <w:spacing w:after="0" w:line="240" w:lineRule="auto"/>
        <w:ind w:left="3600"/>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09</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The Model Of Graduate In Integration Of Naqli And Aqli Knowledge</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vertAlign w:val="superscript"/>
        </w:rPr>
      </w:pPr>
      <w:r w:rsidRPr="00FA4F15">
        <w:rPr>
          <w:rFonts w:ascii="Times New Roman" w:eastAsia="Times New Roman" w:hAnsi="Times New Roman"/>
          <w:color w:val="000000" w:themeColor="text1"/>
          <w:sz w:val="24"/>
          <w:szCs w:val="24"/>
        </w:rPr>
        <w:t>Nasrul Hakim Ahmad, Masni Md Hasim,</w:t>
      </w:r>
      <w:r w:rsidRPr="00FA4F15">
        <w:rPr>
          <w:rFonts w:ascii="Times New Roman" w:eastAsia="Times New Roman" w:hAnsi="Times New Roman"/>
          <w:i/>
          <w:color w:val="000000" w:themeColor="text1"/>
          <w:sz w:val="24"/>
          <w:szCs w:val="24"/>
        </w:rPr>
        <w:t xml:space="preserve"> Prof. Dato’ Dr. Hassan Basri Awang Mat Dahan</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Universiti Sains Islam Malaysia, 71800 Bandar BaruNilai, Nilai, Negeri Sembilan, Malaysia</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Corresponding E-mail: tnc.hep@usim.edu.my</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In accordance with its philosophy, vision, mission and objectives, the UniversitiSains Islam Malaysia (USIM) has moved one step further in the effort of generating competitive graduates to satisfy the demand of nation’s human resource and the needs of the ummah through implementation of the Model of Graduate in Integration of Naqli and Aqli Knowledge (GIINA). Through this model, students are encouraged to participate in various activities that could improve their soft skills, shape their personalities and equip them with necessary tools needed for graduation. This model is comprised of 21 criteria and further categorised into three (3) namely holistic, balanced and entrepreneurial elements. Each criterion is complete with operational definitions and attainment of any criterion entitles the students to obtain marks in terms of certain percentage. Upon graduation, the accumulated marks or the GIINA Score will be used to measure the overall performance of the graduates. All three (3) elements in this model are very much in line with the principles of human resource development as written in the Quran and Sunnah which repeatedly emphasise on holistic, balanced and entrepreneurial elements fitting the roles of being the vicegerent (khalifah) of Allah in this life. The three (3) elements are also in line with outcome of Malaysia Education Blueprint 2015-2025 (Higher Education) namely “Holistic, Entrepreneurial and Balanced Graduate”. Preliminary result of its first implementation in 2016 shows that all graduates achieved GIINA Score more than 25% and 58.7% of them achieved 50% of GIINA Score and above. It is projected that by the year 2020, all graduates would achieve minimum 50% of GIINA Score.</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i/>
          <w:color w:val="000000" w:themeColor="text1"/>
          <w:sz w:val="24"/>
          <w:szCs w:val="24"/>
        </w:rPr>
        <w:t>Key word:</w:t>
      </w:r>
      <w:r w:rsidRPr="00FA4F15">
        <w:rPr>
          <w:rFonts w:ascii="Times New Roman" w:eastAsia="Times New Roman" w:hAnsi="Times New Roman"/>
          <w:color w:val="000000" w:themeColor="text1"/>
          <w:sz w:val="24"/>
          <w:szCs w:val="24"/>
        </w:rPr>
        <w:t xml:space="preserve"> Integration of </w:t>
      </w:r>
      <w:r w:rsidRPr="00FA4F15">
        <w:rPr>
          <w:rFonts w:ascii="Times New Roman" w:eastAsia="Times New Roman" w:hAnsi="Times New Roman"/>
          <w:i/>
          <w:iCs/>
          <w:color w:val="000000" w:themeColor="text1"/>
          <w:sz w:val="24"/>
          <w:szCs w:val="24"/>
        </w:rPr>
        <w:t xml:space="preserve">Naqli </w:t>
      </w:r>
      <w:r w:rsidRPr="00FA4F15">
        <w:rPr>
          <w:rFonts w:ascii="Times New Roman" w:eastAsia="Times New Roman" w:hAnsi="Times New Roman"/>
          <w:color w:val="000000" w:themeColor="text1"/>
          <w:sz w:val="24"/>
          <w:szCs w:val="24"/>
        </w:rPr>
        <w:t xml:space="preserve">and </w:t>
      </w:r>
      <w:r w:rsidRPr="00FA4F15">
        <w:rPr>
          <w:rFonts w:ascii="Times New Roman" w:eastAsia="Times New Roman" w:hAnsi="Times New Roman"/>
          <w:i/>
          <w:iCs/>
          <w:color w:val="000000" w:themeColor="text1"/>
          <w:sz w:val="24"/>
          <w:szCs w:val="24"/>
        </w:rPr>
        <w:t>Aqli</w:t>
      </w:r>
      <w:r w:rsidRPr="00FA4F15">
        <w:rPr>
          <w:rFonts w:ascii="Times New Roman" w:eastAsia="Times New Roman" w:hAnsi="Times New Roman"/>
          <w:color w:val="000000" w:themeColor="text1"/>
          <w:sz w:val="24"/>
          <w:szCs w:val="24"/>
        </w:rPr>
        <w:t>, GIINA score, Holistic, Entrepreneurial, Balanced graduate</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#10</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Using Various Genres of English Songs to Enhance English Learners’ Pronunciation in ELT Classrooms</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Dewan Tahsin Tabassum, Shushmita Hossain Khan</w:t>
      </w:r>
    </w:p>
    <w:p w:rsidR="00514A9F" w:rsidRPr="00FA4F15" w:rsidRDefault="00514A9F" w:rsidP="007B6473">
      <w:pPr>
        <w:pStyle w:val="NoSpacing"/>
        <w:jc w:val="center"/>
        <w:rPr>
          <w:rFonts w:ascii="Times New Roman" w:hAnsi="Times New Roman"/>
          <w:color w:val="000000" w:themeColor="text1"/>
          <w:sz w:val="24"/>
          <w:szCs w:val="24"/>
        </w:rPr>
      </w:pP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English, East West University, Dhaka, Bangladesh</w:t>
      </w:r>
    </w:p>
    <w:p w:rsidR="00514A9F" w:rsidRPr="00FA4F15" w:rsidRDefault="00514A9F" w:rsidP="007B6473">
      <w:pPr>
        <w:pStyle w:val="NoSpacing"/>
        <w:jc w:val="center"/>
        <w:rPr>
          <w:rFonts w:ascii="Times New Roman" w:hAnsi="Times New Roman"/>
          <w:i/>
          <w:color w:val="000000" w:themeColor="text1"/>
          <w:sz w:val="24"/>
          <w:szCs w:val="24"/>
          <w:u w:val="single"/>
        </w:rPr>
      </w:pPr>
      <w:r w:rsidRPr="00FA4F15">
        <w:rPr>
          <w:rFonts w:ascii="Times New Roman" w:hAnsi="Times New Roman"/>
          <w:i/>
          <w:color w:val="000000" w:themeColor="text1"/>
          <w:sz w:val="24"/>
          <w:szCs w:val="24"/>
        </w:rPr>
        <w:t>Corresponding E-mail: dewan.tahsin@gmail.com</w:t>
      </w:r>
      <w:r w:rsidRPr="00FA4F15">
        <w:rPr>
          <w:rFonts w:ascii="Times New Roman" w:hAnsi="Times New Roman"/>
          <w:i/>
          <w:color w:val="000000" w:themeColor="text1"/>
          <w:sz w:val="24"/>
          <w:szCs w:val="24"/>
          <w:u w:val="single"/>
        </w:rPr>
        <w:t xml:space="preserve"> </w:t>
      </w:r>
    </w:p>
    <w:p w:rsidR="00514A9F" w:rsidRPr="00FA4F15" w:rsidRDefault="00514A9F" w:rsidP="007B6473">
      <w:pPr>
        <w:pStyle w:val="NoSpacing"/>
        <w:jc w:val="center"/>
        <w:rPr>
          <w:rFonts w:ascii="Times New Roman" w:hAnsi="Times New Roman"/>
          <w:i/>
          <w:color w:val="000000" w:themeColor="text1"/>
          <w:sz w:val="24"/>
          <w:szCs w:val="24"/>
        </w:rPr>
      </w:pPr>
    </w:p>
    <w:p w:rsidR="00514A9F" w:rsidRPr="00FA4F15" w:rsidRDefault="00514A9F" w:rsidP="007B6473">
      <w:pPr>
        <w:pStyle w:val="NoSpacing"/>
        <w:jc w:val="center"/>
        <w:rPr>
          <w:rFonts w:ascii="Times New Roman" w:hAnsi="Times New Roman"/>
          <w:i/>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This paper aims to show how using songs from various genres of English music can be effective for the development of the pronunciation of the L2 learners in ELT classrooms. As songs provide various emotions, stress patterns, and intonations, they can be used in motivating the L2 learners to learn the pronunciation. The paper attempts to present a number of lesson plans for different </w:t>
      </w:r>
      <w:r w:rsidRPr="00FA4F15">
        <w:rPr>
          <w:rFonts w:ascii="Times New Roman" w:eastAsia="Times New Roman" w:hAnsi="Times New Roman"/>
          <w:iCs/>
          <w:color w:val="000000" w:themeColor="text1"/>
          <w:sz w:val="24"/>
          <w:szCs w:val="24"/>
        </w:rPr>
        <w:lastRenderedPageBreak/>
        <w:t>levels of tertiary students to show how the songs can be incorporated into the language lessons in facilitating learners’ pronunciation. The songs are chosen from five different genres such as love song, religious song, children’s song, festival song, and patriotic song. To find out the efficacy of the lesson plans, the paper includes the result of a small-survey conducted among 150 students of first semester from different departments of East West University. These students were provided the lesson plans and their development in pronunciation was recorded and examined. The research findings suggest that the inclusion of the songs has resulted in better performance in case of pronunciation. In addition, the learners have developed cultural awareness and critical thinking while learning the pronunciation. Based on the findings, the paper recommends some effective ways for the students and the teachers as well to facilitate learning pronunciation in a proper way.</w:t>
      </w:r>
    </w:p>
    <w:p w:rsidR="00514A9F" w:rsidRPr="00FA4F15" w:rsidRDefault="00514A9F" w:rsidP="007B6473">
      <w:pPr>
        <w:spacing w:after="0" w:line="240" w:lineRule="auto"/>
        <w:rPr>
          <w:rFonts w:ascii="Times New Roman" w:eastAsia="Times New Roman" w:hAnsi="Times New Roman"/>
          <w:b/>
          <w:i/>
          <w:iCs/>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Songs, Facilitate L2 learners’ Pronunciation, Lesson plan and survey, Cultural awareness, Critical thinking.</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#11</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iCs/>
          <w:color w:val="000000" w:themeColor="text1"/>
          <w:sz w:val="24"/>
          <w:szCs w:val="24"/>
        </w:rPr>
        <w:t>Engagement of Student Mind in Problem Solving for better Employability</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Mirza Mohtashim Alam, Prof. Dr. Md. Kabirul Islam, Md. Samaun Hasan, Mizanur Rahman</w:t>
      </w:r>
      <w:r w:rsidRPr="00FA4F15">
        <w:rPr>
          <w:rFonts w:ascii="Times New Roman" w:eastAsia="Times New Roman" w:hAnsi="Times New Roman"/>
          <w:color w:val="000000" w:themeColor="text1"/>
          <w:sz w:val="24"/>
          <w:szCs w:val="24"/>
          <w:vertAlign w:val="superscript"/>
        </w:rPr>
        <w:t> </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Department of Multimedia and Creative Technology, Daffodil International University, Dhaka, Bangladesh </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Corresponding E-mail: mirza.mct@diu,edu,bd .</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In modern days, engaging brain is a challenging task. Throughout the world, different institutions and academy are trying to increase effective brain engagement in both organizational and academic purpose in order to accelerate productivity. This productivity is considered as learning outcomes in an academic setting. However, success is considered as a dependent variable of engaging human mind in that particular situation. Additionally, introducing creativity and applicable strategies can be considered as the increasing factor of brain engagement in both organization and classroom environment. In this paper, we tried to develop a model based on the essence of the Gestalt Theory of Learning for problem solving in a technology supported learning environment called Education Aid System (EAS). Our intention was to enhance the mindfulness of the students in the classroom related to problem solving and creativity in a holistic approach. This model might ensure intellectual abilities, identify and overcome their difficulties for all the segments of a particular problem of the students and encourage them for acquiring employability skills.</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i/>
          <w:iCs/>
          <w:color w:val="000000" w:themeColor="text1"/>
          <w:sz w:val="24"/>
          <w:szCs w:val="24"/>
        </w:rPr>
        <w:t xml:space="preserve">Keywords: </w:t>
      </w:r>
      <w:r w:rsidRPr="00FA4F15">
        <w:rPr>
          <w:rFonts w:ascii="Times New Roman" w:eastAsia="Times New Roman" w:hAnsi="Times New Roman"/>
          <w:iCs/>
          <w:color w:val="000000" w:themeColor="text1"/>
          <w:sz w:val="24"/>
          <w:szCs w:val="24"/>
        </w:rPr>
        <w:t>Gestalt theory, Student mind, Employability, Creativity, Intellectual ability, Brain engagement</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br w:type="page"/>
      </w:r>
      <w:r w:rsidRPr="00FA4F15">
        <w:rPr>
          <w:rFonts w:ascii="Times New Roman" w:eastAsia="Times New Roman" w:hAnsi="Times New Roman"/>
          <w:b/>
          <w:bCs/>
          <w:color w:val="000000" w:themeColor="text1"/>
          <w:sz w:val="24"/>
          <w:szCs w:val="24"/>
          <w:u w:val="single"/>
        </w:rPr>
        <w:lastRenderedPageBreak/>
        <w:t>Abstract #12</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color w:val="000000" w:themeColor="text1"/>
          <w:sz w:val="24"/>
          <w:szCs w:val="24"/>
        </w:rPr>
        <w:t>Is Daffodil International University (DIU) Environment Conducive Enough to Produce Successful Entrepreneurs?: A Critical Study</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Mohammad Mustafizur Rahman, Shamsi Ara Huda, Subrata Chandra Mozumder</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Department of English, Daffodil International University, Dhaka, Bangladesh</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Corresponding E-mail:</w:t>
      </w:r>
      <w:r w:rsidRPr="00FA4F15">
        <w:rPr>
          <w:color w:val="000000" w:themeColor="text1"/>
        </w:rPr>
        <w:t xml:space="preserve"> </w:t>
      </w:r>
      <w:r w:rsidRPr="00FA4F15">
        <w:rPr>
          <w:i/>
          <w:color w:val="000000" w:themeColor="text1"/>
        </w:rPr>
        <w:t>mustafiz@daffodilvarsity.edu.bd</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This paper tends to investigate to what extent the overall environment of Daffodil International University is favorable in producing successful entrepreneurs. A continuous encouragement through specific institutional policies and guidelines is a prerequisite for moving students towards entrepreneurship. At the same time, a future entrepreneur needs to develop his/her field related knowledge and skills, leadership traits, ability to take risks, creativity, networking and management expertise for which a university can play a vital role through implementing all its curricular, co-curricular and extra-curricular activities prioritizing students’ areas of interest. The paper attempts to find out the drawbacks of the existing components promoting entrepreneurship aims at recommending how to minimize the gap between the supports available and the supports desirable or required. For this study, the researchers have conducted interviews of DIU BoT, administration, high profile academicians as well as the students who want to become entrepreneurs, and those who have already become entrepreneurs. The paper has also emphasized the scope for improvement to lead most of the DIU students becoming successful entrepreneurs.</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 Words</w:t>
      </w:r>
      <w:r w:rsidRPr="00FA4F15">
        <w:rPr>
          <w:rFonts w:ascii="Times New Roman" w:eastAsia="Times New Roman" w:hAnsi="Times New Roman"/>
          <w:b/>
          <w:color w:val="000000" w:themeColor="text1"/>
          <w:sz w:val="24"/>
          <w:szCs w:val="24"/>
        </w:rPr>
        <w:t>:</w:t>
      </w:r>
      <w:r w:rsidRPr="00FA4F15">
        <w:rPr>
          <w:rFonts w:ascii="Times New Roman" w:eastAsia="Times New Roman" w:hAnsi="Times New Roman"/>
          <w:color w:val="000000" w:themeColor="text1"/>
          <w:sz w:val="24"/>
          <w:szCs w:val="24"/>
        </w:rPr>
        <w:t xml:space="preserve"> DIU, University environment, Entrepreneurship, Critical study, Scope </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#13</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color w:val="000000" w:themeColor="text1"/>
          <w:sz w:val="24"/>
          <w:szCs w:val="24"/>
        </w:rPr>
        <w:t>Academia-Industry Linkages: Nurturing the Entrepreneurial Graduates – A Case Study at University Sains Islam Malaysia (USIM)</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vertAlign w:val="superscript"/>
        </w:rPr>
      </w:pPr>
      <w:r w:rsidRPr="00FA4F15">
        <w:rPr>
          <w:rFonts w:ascii="Times New Roman" w:eastAsia="Times New Roman" w:hAnsi="Times New Roman"/>
          <w:color w:val="000000" w:themeColor="text1"/>
          <w:sz w:val="24"/>
          <w:szCs w:val="24"/>
        </w:rPr>
        <w:t>Ummi Salwa Ahmad Bustamam, Nur Aqilah Hazirah Mohd Anim</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Faculty of Economics and Muamalat, University Sains Islam Malaysia</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37" w:history="1">
        <w:r w:rsidRPr="00FA4F15">
          <w:rPr>
            <w:rStyle w:val="Hyperlink"/>
            <w:rFonts w:ascii="Times New Roman" w:eastAsia="Times New Roman" w:hAnsi="Times New Roman"/>
            <w:i/>
            <w:iCs/>
            <w:color w:val="000000" w:themeColor="text1"/>
            <w:sz w:val="24"/>
            <w:szCs w:val="24"/>
          </w:rPr>
          <w:t>ummisalwa@usim.edu.my</w:t>
        </w:r>
      </w:hyperlink>
    </w:p>
    <w:p w:rsidR="00514A9F" w:rsidRPr="00FA4F15" w:rsidRDefault="00514A9F" w:rsidP="007B6473">
      <w:pPr>
        <w:spacing w:after="0" w:line="240" w:lineRule="auto"/>
        <w:jc w:val="center"/>
        <w:rPr>
          <w:rFonts w:ascii="Times New Roman" w:eastAsia="Times New Roman" w:hAnsi="Times New Roman"/>
          <w:iCs/>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The increasing rate of unemployed graduates is one of the critical issues that triggers world's concerns lately. Malaysia’s recent upsurge in graduate unemployment has specific causes relating to economic development, education policy-making, and reforms in the economy as well as in higher education. In Malaysia, every year, almost 200,000 fresh graduates search for employment. Besides academic performance, it has been acknowledged that graduates should be equipped with industrial relevance skills to increase their marketability and competency rate. The Government of Malaysia also encourages active involvement of industries through strategic partnerships and joint ventures with higher education institutions in providing these relevant skills and training to the students. The purpose of this paper is to expose one of the programs called Hands-On Programme of Entrepreneurship (HOPE) which is being executed through the academia-industry linkages experienced by University Sains Islam Malaysia (USIM) in nurturing </w:t>
      </w:r>
      <w:r w:rsidRPr="00FA4F15">
        <w:rPr>
          <w:rFonts w:ascii="Times New Roman" w:eastAsia="Times New Roman" w:hAnsi="Times New Roman"/>
          <w:iCs/>
          <w:color w:val="000000" w:themeColor="text1"/>
          <w:sz w:val="24"/>
          <w:szCs w:val="24"/>
        </w:rPr>
        <w:lastRenderedPageBreak/>
        <w:t>the entrepreneurial graduates. This paper adopts a case study of HOPE at USIM and found that the involvement of industry is pivotal in tertiary education, especially in terms of students’ activities and development. Ultimately, this paper provides a new insight on the academia-industry linkages especially for nurturing students to have entrepreneurial attributes as one of soft-skills upon their graduation.</w:t>
      </w:r>
    </w:p>
    <w:p w:rsidR="00514A9F" w:rsidRPr="00FA4F15" w:rsidRDefault="00514A9F" w:rsidP="007B6473">
      <w:pPr>
        <w:spacing w:after="0" w:line="240" w:lineRule="auto"/>
        <w:jc w:val="both"/>
        <w:rPr>
          <w:rFonts w:ascii="Times New Roman" w:eastAsia="Times New Roman" w:hAnsi="Times New Roman"/>
          <w:i/>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 xml:space="preserve">Keywords: </w:t>
      </w:r>
      <w:r w:rsidRPr="00FA4F15">
        <w:rPr>
          <w:rFonts w:ascii="Times New Roman" w:eastAsia="Times New Roman" w:hAnsi="Times New Roman"/>
          <w:color w:val="000000" w:themeColor="text1"/>
          <w:sz w:val="24"/>
          <w:szCs w:val="24"/>
        </w:rPr>
        <w:t>Industry-academia linkages, Entrepreneurial, Graduates, HOPE, USIM</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#14</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A User Requirement Study towards the Development of an Integrated Graduate Portal (IGP) for Graduate Marketability</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Khairi Abdulrahim</w:t>
      </w:r>
      <w:r w:rsidRPr="00FA4F15">
        <w:rPr>
          <w:rFonts w:ascii="Times New Roman" w:eastAsia="Times New Roman" w:hAnsi="Times New Roman"/>
          <w:color w:val="000000" w:themeColor="text1"/>
          <w:sz w:val="24"/>
          <w:szCs w:val="24"/>
          <w:vertAlign w:val="superscript"/>
        </w:rPr>
        <w:t>1</w:t>
      </w:r>
      <w:r w:rsidRPr="00FA4F15">
        <w:rPr>
          <w:rFonts w:ascii="Times New Roman" w:eastAsia="Times New Roman" w:hAnsi="Times New Roman"/>
          <w:color w:val="000000" w:themeColor="text1"/>
          <w:sz w:val="24"/>
          <w:szCs w:val="24"/>
        </w:rPr>
        <w:t>, Salako Taofiqat Adebosola</w:t>
      </w:r>
      <w:r w:rsidRPr="00FA4F15">
        <w:rPr>
          <w:rFonts w:ascii="Times New Roman" w:eastAsia="Times New Roman" w:hAnsi="Times New Roman"/>
          <w:color w:val="000000" w:themeColor="text1"/>
          <w:sz w:val="24"/>
          <w:szCs w:val="24"/>
          <w:vertAlign w:val="superscript"/>
        </w:rPr>
        <w:t>2</w:t>
      </w:r>
      <w:r w:rsidRPr="00FA4F15">
        <w:rPr>
          <w:rFonts w:ascii="Times New Roman" w:eastAsia="Times New Roman" w:hAnsi="Times New Roman"/>
          <w:color w:val="000000" w:themeColor="text1"/>
          <w:sz w:val="24"/>
          <w:szCs w:val="24"/>
        </w:rPr>
        <w:t>, Shaharudin Ismail</w:t>
      </w:r>
      <w:r w:rsidRPr="00FA4F15">
        <w:rPr>
          <w:rFonts w:ascii="Times New Roman" w:eastAsia="Times New Roman" w:hAnsi="Times New Roman"/>
          <w:color w:val="000000" w:themeColor="text1"/>
          <w:sz w:val="24"/>
          <w:szCs w:val="24"/>
          <w:vertAlign w:val="superscript"/>
        </w:rPr>
        <w:t>2</w:t>
      </w:r>
      <w:r w:rsidRPr="00FA4F15">
        <w:rPr>
          <w:rFonts w:ascii="Times New Roman" w:eastAsia="Times New Roman" w:hAnsi="Times New Roman"/>
          <w:color w:val="000000" w:themeColor="text1"/>
          <w:sz w:val="24"/>
          <w:szCs w:val="24"/>
        </w:rPr>
        <w:t>, Zul Hilmi Abdullah</w:t>
      </w:r>
      <w:r w:rsidRPr="00FA4F15">
        <w:rPr>
          <w:rFonts w:ascii="Times New Roman" w:eastAsia="Times New Roman" w:hAnsi="Times New Roman"/>
          <w:color w:val="000000" w:themeColor="text1"/>
          <w:sz w:val="24"/>
          <w:szCs w:val="24"/>
          <w:vertAlign w:val="superscript"/>
        </w:rPr>
        <w:t>3</w:t>
      </w:r>
      <w:r w:rsidRPr="00FA4F15">
        <w:rPr>
          <w:rFonts w:ascii="Times New Roman" w:eastAsia="Times New Roman" w:hAnsi="Times New Roman"/>
          <w:color w:val="000000" w:themeColor="text1"/>
          <w:sz w:val="24"/>
          <w:szCs w:val="24"/>
        </w:rPr>
        <w:t xml:space="preserve"> ,</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 xml:space="preserve">Faculty of Engineering and Built Environment, </w:t>
      </w: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 xml:space="preserve">Faculty of Science and Technology, Universiti Sains Islam Malaysia (USIM). </w:t>
      </w:r>
      <w:r w:rsidRPr="00FA4F15">
        <w:rPr>
          <w:rFonts w:ascii="Times New Roman" w:eastAsia="Times New Roman" w:hAnsi="Times New Roman"/>
          <w:i/>
          <w:iCs/>
          <w:color w:val="000000" w:themeColor="text1"/>
          <w:sz w:val="24"/>
          <w:szCs w:val="24"/>
          <w:vertAlign w:val="superscript"/>
        </w:rPr>
        <w:t>3</w:t>
      </w:r>
      <w:r w:rsidRPr="00FA4F15">
        <w:rPr>
          <w:rFonts w:ascii="Times New Roman" w:eastAsia="Times New Roman" w:hAnsi="Times New Roman"/>
          <w:i/>
          <w:iCs/>
          <w:color w:val="000000" w:themeColor="text1"/>
          <w:sz w:val="24"/>
          <w:szCs w:val="24"/>
        </w:rPr>
        <w:t xml:space="preserve">Faculty of Information Technology and Science, INTI International University, Negeri Sembilan, Malaysia. </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38" w:history="1">
        <w:r w:rsidRPr="00FA4F15">
          <w:rPr>
            <w:rStyle w:val="Hyperlink"/>
            <w:rFonts w:ascii="Times New Roman" w:eastAsia="Times New Roman" w:hAnsi="Times New Roman"/>
            <w:i/>
            <w:iCs/>
            <w:color w:val="000000" w:themeColor="text1"/>
            <w:sz w:val="24"/>
            <w:szCs w:val="24"/>
          </w:rPr>
          <w:t>khairiabdulrahim@gmail.com</w:t>
        </w:r>
      </w:hyperlink>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Graduate marketability has become an important issue as many graduates were found to have problems in getting employed after completing their study in the university. Due to the nature of dynamic working environment, employers keep bringing out a new list of desirable characters and skills that they want from prospective employees. As such, graduates find it difficult to showcase their achievements and market their skills according to the current need of prospective employers. In this article, we address the difficulties and recommend how it can be facilitated, by introducing the concept of an integrated portal and named it as an Integrated Graduate Portal (IGP). The concept is first explained, and the results of a user requirement study conducted are presented afterwards. The study was conducted to identify and gather the user requirements from the stakeholders, which was then selected and proposed to be used when developing the IGP prototype.</w:t>
      </w:r>
    </w:p>
    <w:p w:rsidR="00514A9F" w:rsidRPr="00FA4F15" w:rsidRDefault="00514A9F" w:rsidP="007B6473">
      <w:pPr>
        <w:spacing w:after="0" w:line="240" w:lineRule="auto"/>
        <w:jc w:val="both"/>
        <w:rPr>
          <w:rFonts w:ascii="Times New Roman" w:eastAsia="Times New Roman" w:hAnsi="Times New Roman"/>
          <w:i/>
          <w:iCs/>
          <w:color w:val="000000" w:themeColor="text1"/>
          <w:sz w:val="24"/>
          <w:szCs w:val="24"/>
        </w:rPr>
      </w:pPr>
    </w:p>
    <w:p w:rsidR="00514A9F" w:rsidRPr="00FA4F15" w:rsidRDefault="00514A9F" w:rsidP="007B6473">
      <w:pPr>
        <w:spacing w:after="0" w:line="240" w:lineRule="auto"/>
        <w:jc w:val="both"/>
        <w:rPr>
          <w:rFonts w:ascii="Times New Roman" w:hAnsi="Times New Roman"/>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color w:val="000000" w:themeColor="text1"/>
          <w:sz w:val="24"/>
          <w:szCs w:val="24"/>
        </w:rPr>
        <w:t xml:space="preserve"> Graduate marketability, Employers, User requirement, Portal</w:t>
      </w:r>
    </w:p>
    <w:p w:rsidR="00514A9F" w:rsidRPr="00FA4F15" w:rsidRDefault="00514A9F" w:rsidP="007B6473">
      <w:pPr>
        <w:spacing w:after="0" w:line="240" w:lineRule="auto"/>
        <w:jc w:val="both"/>
        <w:rPr>
          <w:rFonts w:ascii="Times New Roman" w:hAnsi="Times New Roman"/>
          <w:color w:val="000000" w:themeColor="text1"/>
          <w:sz w:val="24"/>
          <w:szCs w:val="24"/>
        </w:rPr>
      </w:pPr>
    </w:p>
    <w:p w:rsidR="00514A9F" w:rsidRPr="00FA4F15" w:rsidRDefault="00514A9F" w:rsidP="007B6473">
      <w:pPr>
        <w:spacing w:after="0" w:line="240" w:lineRule="auto"/>
        <w:jc w:val="both"/>
        <w:rPr>
          <w:rFonts w:ascii="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#15</w:t>
      </w:r>
    </w:p>
    <w:p w:rsidR="00514A9F" w:rsidRPr="00FA4F15" w:rsidRDefault="00514A9F" w:rsidP="007B6473">
      <w:pPr>
        <w:pStyle w:val="NormalWeb"/>
        <w:spacing w:before="0" w:beforeAutospacing="0" w:after="0" w:afterAutospacing="0"/>
        <w:jc w:val="center"/>
        <w:rPr>
          <w:color w:val="000000" w:themeColor="text1"/>
        </w:rPr>
      </w:pPr>
      <w:r w:rsidRPr="00FA4F15">
        <w:rPr>
          <w:b/>
          <w:bCs/>
          <w:color w:val="000000" w:themeColor="text1"/>
        </w:rPr>
        <w:t>Is Ethical Competency Required for Competitiveness?</w:t>
      </w:r>
    </w:p>
    <w:p w:rsidR="00514A9F" w:rsidRPr="00FA4F15" w:rsidRDefault="00514A9F" w:rsidP="007B6473">
      <w:pPr>
        <w:pStyle w:val="NoSpacing"/>
        <w:tabs>
          <w:tab w:val="left" w:pos="3570"/>
        </w:tabs>
        <w:rPr>
          <w:rFonts w:ascii="Times New Roman" w:hAnsi="Times New Roman"/>
          <w:color w:val="000000" w:themeColor="text1"/>
          <w:sz w:val="24"/>
          <w:szCs w:val="24"/>
        </w:rPr>
      </w:pPr>
      <w:r w:rsidRPr="00FA4F15">
        <w:rPr>
          <w:rFonts w:ascii="Times New Roman" w:hAnsi="Times New Roman"/>
          <w:color w:val="000000" w:themeColor="text1"/>
          <w:sz w:val="24"/>
          <w:szCs w:val="24"/>
        </w:rPr>
        <w:t>                       </w:t>
      </w:r>
      <w:r w:rsidRPr="00FA4F15">
        <w:rPr>
          <w:rFonts w:ascii="Times New Roman" w:hAnsi="Times New Roman"/>
          <w:color w:val="000000" w:themeColor="text1"/>
          <w:sz w:val="24"/>
          <w:szCs w:val="24"/>
        </w:rPr>
        <w:tab/>
      </w:r>
    </w:p>
    <w:p w:rsidR="00514A9F" w:rsidRPr="00FA4F15" w:rsidRDefault="00514A9F" w:rsidP="007B6473">
      <w:pPr>
        <w:pStyle w:val="NoSpacing"/>
        <w:tabs>
          <w:tab w:val="left" w:pos="3150"/>
          <w:tab w:val="center" w:pos="4680"/>
        </w:tabs>
        <w:rPr>
          <w:rFonts w:ascii="Times New Roman" w:hAnsi="Times New Roman"/>
          <w:color w:val="000000" w:themeColor="text1"/>
          <w:sz w:val="24"/>
          <w:szCs w:val="24"/>
        </w:rPr>
      </w:pPr>
      <w:r w:rsidRPr="00FA4F15">
        <w:rPr>
          <w:rFonts w:ascii="Times New Roman" w:hAnsi="Times New Roman"/>
          <w:color w:val="000000" w:themeColor="text1"/>
          <w:sz w:val="24"/>
          <w:szCs w:val="24"/>
        </w:rPr>
        <w:tab/>
      </w:r>
      <w:r w:rsidRPr="00FA4F15">
        <w:rPr>
          <w:rFonts w:ascii="Times New Roman" w:hAnsi="Times New Roman"/>
          <w:color w:val="000000" w:themeColor="text1"/>
          <w:sz w:val="24"/>
          <w:szCs w:val="24"/>
        </w:rPr>
        <w:tab/>
        <w:t>Kazi Farzana Shumi</w:t>
      </w:r>
    </w:p>
    <w:p w:rsidR="00514A9F" w:rsidRPr="00FA4F15" w:rsidRDefault="00514A9F" w:rsidP="007B6473">
      <w:pPr>
        <w:pStyle w:val="NoSpacing"/>
        <w:tabs>
          <w:tab w:val="left" w:pos="3150"/>
          <w:tab w:val="center" w:pos="4680"/>
        </w:tabs>
        <w:rPr>
          <w:rFonts w:ascii="Times New Roman" w:hAnsi="Times New Roman"/>
          <w:color w:val="000000" w:themeColor="text1"/>
          <w:sz w:val="24"/>
          <w:szCs w:val="24"/>
        </w:rPr>
      </w:pP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Manarat International University, Dhaka, Bangladesh</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kzfarzana@yahoo.com</w:t>
      </w:r>
    </w:p>
    <w:p w:rsidR="00514A9F" w:rsidRPr="00FA4F15" w:rsidRDefault="00514A9F" w:rsidP="007B6473">
      <w:pPr>
        <w:spacing w:after="0" w:line="240" w:lineRule="auto"/>
        <w:jc w:val="center"/>
        <w:rPr>
          <w:rFonts w:ascii="Times New Roman" w:eastAsia="Times New Roman" w:hAnsi="Times New Roman"/>
          <w:b/>
          <w:bCs/>
          <w:iCs/>
          <w:color w:val="000000" w:themeColor="text1"/>
          <w:sz w:val="24"/>
          <w:szCs w:val="24"/>
          <w:u w:val="single"/>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It is useful to think about some of the most important challenges business and other organizations will face as the new millennium begins. Ethical competence has been the engine propelling much of the growth of the business sector as well as a driving force behind the expansion of the social factor as a key indicator. The simultaneous pursuit of economic, social, </w:t>
      </w:r>
      <w:r w:rsidRPr="00FA4F15">
        <w:rPr>
          <w:rFonts w:ascii="Times New Roman" w:eastAsia="Times New Roman" w:hAnsi="Times New Roman"/>
          <w:iCs/>
          <w:color w:val="000000" w:themeColor="text1"/>
          <w:sz w:val="24"/>
          <w:szCs w:val="24"/>
        </w:rPr>
        <w:lastRenderedPageBreak/>
        <w:t>and environmental goals by enterprising ventures, has gradually found a place in the world’s stage as a human response to social and environmental problems. The new century will not cause cataclysmic changes, at least not immediately. The organizations that have failed in ethics have paid a very high price or even have gone into bankruptcy. Organizations that satisfy ethical demands are probably harmonious inside and trustworthy outside, increasing the possibility for higher profit and effectiveness. This paper aims to review the recent developments of the leading competitive industry state in line with the full implication of ethical competence. Exploring the concept of ethical competence in the context of competitive business is essential as it pertains to better quality of care. The concept still lacks a comprehensive definition covering the aspects of ethical expertise, ethical knowledge and action in the leading professional industries to stay in a competitive manner.</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bCs/>
          <w:color w:val="000000" w:themeColor="text1"/>
          <w:sz w:val="24"/>
          <w:szCs w:val="24"/>
        </w:rPr>
      </w:pPr>
      <w:r w:rsidRPr="00FA4F15">
        <w:rPr>
          <w:rFonts w:ascii="Times New Roman" w:eastAsia="Times New Roman" w:hAnsi="Times New Roman"/>
          <w:b/>
          <w:bCs/>
          <w:i/>
          <w:color w:val="000000" w:themeColor="text1"/>
          <w:sz w:val="24"/>
          <w:szCs w:val="24"/>
        </w:rPr>
        <w:t>Keywords</w:t>
      </w:r>
      <w:r w:rsidRPr="00FA4F15">
        <w:rPr>
          <w:rFonts w:ascii="Times New Roman" w:eastAsia="Times New Roman" w:hAnsi="Times New Roman"/>
          <w:b/>
          <w:bCs/>
          <w:color w:val="000000" w:themeColor="text1"/>
          <w:sz w:val="24"/>
          <w:szCs w:val="24"/>
        </w:rPr>
        <w:t>:</w:t>
      </w:r>
      <w:r w:rsidRPr="00FA4F15">
        <w:rPr>
          <w:rFonts w:ascii="Times New Roman" w:eastAsia="Times New Roman" w:hAnsi="Times New Roman"/>
          <w:bCs/>
          <w:color w:val="000000" w:themeColor="text1"/>
          <w:sz w:val="24"/>
          <w:szCs w:val="24"/>
        </w:rPr>
        <w:t xml:space="preserve">  Ethical competence; Moral competence, Competitive business, Unethical behavior.</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#16</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hd w:val="clear" w:color="auto" w:fill="FFFFFF"/>
        <w:spacing w:after="0" w:line="240" w:lineRule="auto"/>
        <w:jc w:val="center"/>
        <w:rPr>
          <w:rFonts w:ascii="Arial" w:eastAsia="Times New Roman" w:hAnsi="Arial" w:cs="Arial"/>
          <w:b/>
          <w:bCs/>
          <w:color w:val="000000" w:themeColor="text1"/>
          <w:sz w:val="19"/>
          <w:szCs w:val="19"/>
        </w:rPr>
      </w:pPr>
      <w:r w:rsidRPr="00FA4F15">
        <w:rPr>
          <w:rFonts w:ascii="Arial" w:eastAsia="Times New Roman" w:hAnsi="Arial" w:cs="Arial"/>
          <w:b/>
          <w:bCs/>
          <w:color w:val="000000" w:themeColor="text1"/>
          <w:sz w:val="19"/>
          <w:szCs w:val="19"/>
        </w:rPr>
        <w:t>Preparing Graduates for Occupation Readiness: An Action Research Project</w:t>
      </w:r>
    </w:p>
    <w:p w:rsidR="00514A9F" w:rsidRPr="00FA4F15" w:rsidRDefault="00514A9F" w:rsidP="007B6473">
      <w:pPr>
        <w:pStyle w:val="NoSpacing"/>
        <w:jc w:val="center"/>
        <w:rPr>
          <w:rFonts w:ascii="Times New Roman" w:hAnsi="Times New Roman"/>
          <w:b/>
          <w:color w:val="000000" w:themeColor="text1"/>
          <w:sz w:val="24"/>
          <w:szCs w:val="24"/>
        </w:rPr>
      </w:pPr>
    </w:p>
    <w:p w:rsidR="00514A9F" w:rsidRPr="00FA4F15" w:rsidRDefault="00514A9F" w:rsidP="007B6473">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Rabeya Binte Habib</w:t>
      </w:r>
    </w:p>
    <w:p w:rsidR="00514A9F" w:rsidRPr="00FA4F15" w:rsidRDefault="00514A9F" w:rsidP="007B6473">
      <w:pPr>
        <w:pStyle w:val="NoSpacing"/>
        <w:jc w:val="center"/>
        <w:rPr>
          <w:rFonts w:ascii="Times New Roman" w:hAnsi="Times New Roman"/>
          <w:color w:val="000000" w:themeColor="text1"/>
          <w:sz w:val="24"/>
          <w:szCs w:val="24"/>
        </w:rPr>
      </w:pP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English, Daffodil International University, Bangladesh</w:t>
      </w:r>
    </w:p>
    <w:p w:rsidR="00514A9F" w:rsidRPr="00FA4F15" w:rsidRDefault="00514A9F" w:rsidP="007B6473">
      <w:pPr>
        <w:pStyle w:val="NoSpacing"/>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39" w:history="1">
        <w:r w:rsidRPr="00FA4F15">
          <w:rPr>
            <w:rStyle w:val="Hyperlink"/>
            <w:rFonts w:ascii="Times New Roman" w:hAnsi="Times New Roman"/>
            <w:i/>
            <w:iCs/>
            <w:color w:val="000000" w:themeColor="text1"/>
            <w:sz w:val="24"/>
            <w:szCs w:val="24"/>
          </w:rPr>
          <w:t>rabeya@daffodilvarsity.edu.bd</w:t>
        </w:r>
      </w:hyperlink>
    </w:p>
    <w:p w:rsidR="00514A9F" w:rsidRPr="00FA4F15" w:rsidRDefault="00514A9F" w:rsidP="007B6473">
      <w:pPr>
        <w:pStyle w:val="NoSpacing"/>
        <w:jc w:val="center"/>
        <w:rPr>
          <w:rFonts w:ascii="Times New Roman" w:hAnsi="Times New Roman"/>
          <w:i/>
          <w:color w:val="000000" w:themeColor="text1"/>
          <w:sz w:val="24"/>
          <w:szCs w:val="24"/>
        </w:rPr>
      </w:pPr>
    </w:p>
    <w:p w:rsidR="00514A9F" w:rsidRPr="00FA4F15" w:rsidRDefault="00514A9F" w:rsidP="007B6473">
      <w:pPr>
        <w:pStyle w:val="NormalWeb"/>
        <w:spacing w:before="0" w:beforeAutospacing="0" w:after="0" w:afterAutospacing="0"/>
        <w:jc w:val="both"/>
        <w:rPr>
          <w:iCs/>
          <w:color w:val="000000" w:themeColor="text1"/>
        </w:rPr>
      </w:pPr>
      <w:r w:rsidRPr="00FA4F15">
        <w:rPr>
          <w:iCs/>
          <w:color w:val="000000" w:themeColor="text1"/>
        </w:rPr>
        <w:t>This action research in progress is the reflection of a continued practice within the context of an unconventional course work, during the trimesters of 2016, requiring students of two core courses in English department to create learning experience for their juniors of the same through active learning. Active learning is said to provide students with the key skills that the employers look into (Fitzsimon, 2014). The research focus is to equip a group of responsible soon-to-be graduates and out-to-the-job-market with inventiveness, communicative skills, self-efficacy to face nearly unknown audience, teamwork, time management, and also a sense of ownership or control over their learning. “Three E’s” of data collection in action research (Creswel, 2008; Mills, 2007) has been explored to obtain findings of the study incorporating observers’ experience through Overall Observation Report, then by enquiring via Student Questionnaire, and finally examining through record by means of Student Journals. The primary findings suggest that today’s students prefer varied learning experiences that include many of the elements which would fall under the second theme of 21st century innovation and learning skills (21st Century Skills Map, 2011; P21st Century Skills framework, 2007). The findings, which is still going through data measurement processes, also revealed learners’ being positive toward task accomplishment.  </w:t>
      </w:r>
    </w:p>
    <w:p w:rsidR="00514A9F" w:rsidRPr="00FA4F15" w:rsidRDefault="00514A9F" w:rsidP="007B6473">
      <w:pPr>
        <w:pStyle w:val="NormalWeb"/>
        <w:spacing w:before="0" w:beforeAutospacing="0" w:after="0" w:afterAutospacing="0"/>
        <w:jc w:val="both"/>
        <w:rPr>
          <w:iCs/>
          <w:color w:val="000000" w:themeColor="text1"/>
        </w:rPr>
      </w:pPr>
    </w:p>
    <w:p w:rsidR="00514A9F" w:rsidRPr="00FA4F15" w:rsidRDefault="00514A9F" w:rsidP="007B6473">
      <w:pPr>
        <w:spacing w:after="0" w:line="240" w:lineRule="auto"/>
        <w:jc w:val="both"/>
        <w:rPr>
          <w:rFonts w:ascii="Times New Roman" w:eastAsia="Times New Roman" w:hAnsi="Times New Roman"/>
          <w:b/>
          <w:bCs/>
          <w:color w:val="000000" w:themeColor="text1"/>
          <w:sz w:val="24"/>
          <w:szCs w:val="24"/>
          <w:u w:val="single"/>
        </w:rPr>
      </w:pPr>
      <w:r w:rsidRPr="00FA4F15">
        <w:rPr>
          <w:rFonts w:ascii="Times New Roman" w:hAnsi="Times New Roman"/>
          <w:b/>
          <w:bCs/>
          <w:i/>
          <w:color w:val="000000" w:themeColor="text1"/>
          <w:sz w:val="24"/>
          <w:szCs w:val="24"/>
        </w:rPr>
        <w:t>Keywords</w:t>
      </w:r>
      <w:r w:rsidRPr="00FA4F15">
        <w:rPr>
          <w:rFonts w:ascii="Times New Roman" w:hAnsi="Times New Roman"/>
          <w:color w:val="000000" w:themeColor="text1"/>
          <w:sz w:val="24"/>
          <w:szCs w:val="24"/>
        </w:rPr>
        <w:t>: Action research, Self-efficacy, 21st century skills, Critical thinking and problem solving, Graduate employability, Multiple intelligences, Realia</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F74D61" w:rsidRPr="00FA4F15" w:rsidRDefault="00F74D61" w:rsidP="007B6473">
      <w:pPr>
        <w:spacing w:after="0" w:line="240" w:lineRule="auto"/>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br w:type="page"/>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lastRenderedPageBreak/>
        <w:t>Abstract #17</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i/>
          <w:iCs/>
          <w:color w:val="000000" w:themeColor="text1"/>
          <w:sz w:val="24"/>
          <w:szCs w:val="24"/>
        </w:rPr>
        <w:t>Industry-Academia Collaboration: Conflicts and Strategies to Stimulate Innovation and Employability</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Md. Fahad Bin Zamal, Afsana Begum, Lamisha Rawshan</w:t>
      </w:r>
      <w:r w:rsidRPr="00FA4F15">
        <w:rPr>
          <w:rFonts w:ascii="Times New Roman" w:eastAsia="Times New Roman" w:hAnsi="Times New Roman"/>
          <w:color w:val="000000" w:themeColor="text1"/>
          <w:sz w:val="24"/>
          <w:szCs w:val="24"/>
          <w:vertAlign w:val="superscript"/>
        </w:rPr>
        <w:t xml:space="preserve">   </w:t>
      </w:r>
    </w:p>
    <w:p w:rsidR="00514A9F" w:rsidRPr="00FA4F15" w:rsidRDefault="00514A9F" w:rsidP="007B6473">
      <w:pPr>
        <w:spacing w:after="0" w:line="240" w:lineRule="auto"/>
        <w:ind w:right="2"/>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 </w:t>
      </w:r>
      <w:r w:rsidRPr="00FA4F15">
        <w:rPr>
          <w:rFonts w:ascii="Times New Roman" w:eastAsia="Times New Roman" w:hAnsi="Times New Roman"/>
          <w:i/>
          <w:iCs/>
          <w:color w:val="000000" w:themeColor="text1"/>
          <w:sz w:val="24"/>
          <w:szCs w:val="24"/>
        </w:rPr>
        <w:t>Department of Software Engineering, Daffodil international University, Dhaka, Bangladesh</w:t>
      </w: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0" w:history="1">
        <w:r w:rsidRPr="00FA4F15">
          <w:rPr>
            <w:rFonts w:ascii="Times New Roman" w:eastAsia="Times New Roman" w:hAnsi="Times New Roman"/>
            <w:i/>
            <w:iCs/>
            <w:color w:val="000000" w:themeColor="text1"/>
            <w:sz w:val="24"/>
            <w:szCs w:val="24"/>
          </w:rPr>
          <w:t>fahad.swe@diu.edu.bd</w:t>
        </w:r>
      </w:hyperlink>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 </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Industry-Academia relationship is an essential element to generate innovation and employability. Systematic and coordinated approaches are absent in most industry and academy relationship which brings unsuccessful collaboration among them. Current trend of relationship between industry and academia failed to impact on revenue generation, hence was not able to create employment opportunity. Identification of the gaps between industry and academy will allow more outcome based research and innovation. Most research collaborations nowadays are ad hoc or opportunistic which often fail to meet the expectation and difficult to sustain in competitive world. Successful collaboration can be established if we are able to recognize potential sources of conflict and ensure that they are addressed properly. In this paper we address those gaps by presenting a systematic review of the literature on industry-academy relationship. Here we investigate on areas of conflicts, suggest strategies to overcome those and identify the driving forces that can stimulate the relation between industry and academy. </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Industry-academia relationship, Collaborative research, Employability, Innovative research, Intellectual property, Investment portfolio</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#18</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color w:val="000000" w:themeColor="text1"/>
          <w:sz w:val="24"/>
          <w:szCs w:val="24"/>
        </w:rPr>
        <w:t>Graduate Employability: Industry Requirements and Responsibilities of Institutions of Higher Education.</w:t>
      </w: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S.M. Sohel Rana</w:t>
      </w:r>
      <w:r w:rsidRPr="00FA4F15">
        <w:rPr>
          <w:rFonts w:ascii="Times New Roman" w:eastAsia="Times New Roman" w:hAnsi="Times New Roman"/>
          <w:color w:val="000000" w:themeColor="text1"/>
          <w:sz w:val="24"/>
          <w:szCs w:val="24"/>
          <w:vertAlign w:val="superscript"/>
        </w:rPr>
        <w:t>1</w:t>
      </w:r>
      <w:r w:rsidRPr="00FA4F15">
        <w:rPr>
          <w:rFonts w:ascii="Times New Roman" w:eastAsia="Times New Roman" w:hAnsi="Times New Roman"/>
          <w:color w:val="000000" w:themeColor="text1"/>
          <w:sz w:val="24"/>
          <w:szCs w:val="24"/>
        </w:rPr>
        <w:t>, Asma Akter</w:t>
      </w:r>
      <w:r w:rsidRPr="00FA4F15">
        <w:rPr>
          <w:rFonts w:ascii="Times New Roman" w:eastAsia="Times New Roman" w:hAnsi="Times New Roman"/>
          <w:color w:val="000000" w:themeColor="text1"/>
          <w:sz w:val="24"/>
          <w:szCs w:val="24"/>
          <w:vertAlign w:val="superscript"/>
        </w:rPr>
        <w:t>2</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School of Business Innovation and Technopreneurship</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School of Human Development and Techno-communication</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University Malaysia Perlis, Malaysia</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1" w:history="1">
        <w:r w:rsidRPr="00FA4F15">
          <w:rPr>
            <w:rFonts w:ascii="Times New Roman" w:eastAsia="Times New Roman" w:hAnsi="Times New Roman"/>
            <w:i/>
            <w:iCs/>
            <w:color w:val="000000" w:themeColor="text1"/>
            <w:sz w:val="24"/>
            <w:szCs w:val="24"/>
          </w:rPr>
          <w:t>smsohelrana@ymail.com</w:t>
        </w:r>
      </w:hyperlink>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Research on employability skills has gained much attention as employers now are concerned about finding good workers who not only have basic academic skills but also higher order thinking skills like learning, reasoning, thinking creatively, decision making and problem solving. This study attempts to investigate the core skills required by the industry from the graduates. Through extensive literature review, the study identifies soft skills, problem solving skills, functional skills, leadership skills and academic reputation as the employability skills of graduates. For the purpose of the study, data have been collected with a structured questionnaire survey from the CEOs and HR managers of some selected companies in Bangladesh. Collected data have been analyzed using partial least squares structural equation modeling (PLS-SEM) </w:t>
      </w:r>
      <w:r w:rsidRPr="00FA4F15">
        <w:rPr>
          <w:rFonts w:ascii="Times New Roman" w:eastAsia="Times New Roman" w:hAnsi="Times New Roman"/>
          <w:iCs/>
          <w:color w:val="000000" w:themeColor="text1"/>
          <w:sz w:val="24"/>
          <w:szCs w:val="24"/>
        </w:rPr>
        <w:lastRenderedPageBreak/>
        <w:t xml:space="preserve">technique with smart PLS software 2.0M3. The findings reveal that the industry experts have placed utmost importance on the soft skills of the graduates followed by problem solving skills, leadership skills and functional skills. Thus, this study provides insights into the value of skills and their application from the perspective of the employers. The broader stakeholder understanding of employability skills can assist institutions of higher education to equip their graduates as per the demand of the industry. As this study has explored the skills of effective graduates from the opinions of industry experts, it provides the taxonomy of graduate skills from demand side view. The outcome of this study might pave the ways for the universities to develop new guidelines so as to make their teaching effective which consequently leads to the development of employability skills among the graduates. </w:t>
      </w: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rPr>
        <w:t>Key words:</w:t>
      </w:r>
      <w:r w:rsidRPr="00FA4F15">
        <w:rPr>
          <w:rFonts w:ascii="Times New Roman" w:eastAsia="Times New Roman" w:hAnsi="Times New Roman"/>
          <w:color w:val="000000" w:themeColor="text1"/>
          <w:sz w:val="24"/>
          <w:szCs w:val="24"/>
        </w:rPr>
        <w:t xml:space="preserve"> Graduate employability, Skills, Institution of higher education, Employers.</w:t>
      </w: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#19</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A New Approach of Portable Smart Table for Interactive Classroom</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Remon Das</w:t>
      </w:r>
      <w:r w:rsidRPr="00FA4F15">
        <w:rPr>
          <w:rFonts w:ascii="Times New Roman" w:eastAsia="Times New Roman" w:hAnsi="Times New Roman"/>
          <w:color w:val="000000" w:themeColor="text1"/>
          <w:sz w:val="24"/>
          <w:szCs w:val="24"/>
          <w:shd w:val="clear" w:color="auto" w:fill="FFFFFF"/>
          <w:vertAlign w:val="superscript"/>
        </w:rPr>
        <w:t>1</w:t>
      </w:r>
      <w:r w:rsidRPr="00FA4F15">
        <w:rPr>
          <w:rFonts w:ascii="Times New Roman" w:eastAsia="Times New Roman" w:hAnsi="Times New Roman"/>
          <w:color w:val="000000" w:themeColor="text1"/>
          <w:sz w:val="24"/>
          <w:szCs w:val="24"/>
        </w:rPr>
        <w:t>, Mohammad Rajib Uddin</w:t>
      </w:r>
      <w:r w:rsidRPr="00FA4F15">
        <w:rPr>
          <w:rFonts w:ascii="Times New Roman" w:eastAsia="Times New Roman" w:hAnsi="Times New Roman"/>
          <w:color w:val="000000" w:themeColor="text1"/>
          <w:sz w:val="24"/>
          <w:szCs w:val="24"/>
          <w:shd w:val="clear" w:color="auto" w:fill="FFFFFF"/>
          <w:vertAlign w:val="superscript"/>
        </w:rPr>
        <w:t>1</w:t>
      </w:r>
      <w:r w:rsidRPr="00FA4F15">
        <w:rPr>
          <w:rFonts w:ascii="Times New Roman" w:eastAsia="Times New Roman" w:hAnsi="Times New Roman"/>
          <w:color w:val="000000" w:themeColor="text1"/>
          <w:sz w:val="24"/>
          <w:szCs w:val="24"/>
        </w:rPr>
        <w:t>, Md. Maruful Islam</w:t>
      </w:r>
      <w:r w:rsidRPr="00FA4F15">
        <w:rPr>
          <w:rFonts w:ascii="Times New Roman" w:eastAsia="Times New Roman" w:hAnsi="Times New Roman"/>
          <w:color w:val="000000" w:themeColor="text1"/>
          <w:sz w:val="24"/>
          <w:szCs w:val="24"/>
          <w:shd w:val="clear" w:color="auto" w:fill="FFFFFF"/>
          <w:vertAlign w:val="superscript"/>
        </w:rPr>
        <w:t>1</w:t>
      </w:r>
      <w:r w:rsidRPr="00FA4F15">
        <w:rPr>
          <w:rFonts w:ascii="Times New Roman" w:eastAsia="Times New Roman" w:hAnsi="Times New Roman"/>
          <w:color w:val="000000" w:themeColor="text1"/>
          <w:sz w:val="24"/>
          <w:szCs w:val="24"/>
        </w:rPr>
        <w:t>,</w:t>
      </w:r>
      <w:r w:rsidRPr="00FA4F15">
        <w:rPr>
          <w:rFonts w:ascii="Times New Roman" w:eastAsia="Times New Roman" w:hAnsi="Times New Roman"/>
          <w:color w:val="000000" w:themeColor="text1"/>
          <w:sz w:val="24"/>
          <w:szCs w:val="24"/>
          <w:shd w:val="clear" w:color="auto" w:fill="FFFFFF"/>
        </w:rPr>
        <w:t>Humayun Rashid</w:t>
      </w:r>
      <w:r w:rsidRPr="00FA4F15">
        <w:rPr>
          <w:rFonts w:ascii="Times New Roman" w:eastAsia="Times New Roman" w:hAnsi="Times New Roman"/>
          <w:color w:val="000000" w:themeColor="text1"/>
          <w:sz w:val="24"/>
          <w:szCs w:val="24"/>
          <w:shd w:val="clear" w:color="auto" w:fill="FFFFFF"/>
          <w:vertAlign w:val="superscript"/>
        </w:rPr>
        <w:t>2</w:t>
      </w:r>
      <w:r w:rsidRPr="00FA4F15">
        <w:rPr>
          <w:rFonts w:ascii="Times New Roman" w:eastAsia="Times New Roman" w:hAnsi="Times New Roman"/>
          <w:color w:val="000000" w:themeColor="text1"/>
          <w:sz w:val="24"/>
          <w:szCs w:val="24"/>
        </w:rPr>
        <w:t xml:space="preserve">, </w:t>
      </w:r>
      <w:r w:rsidRPr="00FA4F15">
        <w:rPr>
          <w:rFonts w:ascii="Times New Roman" w:eastAsia="Times New Roman" w:hAnsi="Times New Roman"/>
          <w:color w:val="000000" w:themeColor="text1"/>
          <w:sz w:val="24"/>
          <w:szCs w:val="24"/>
          <w:shd w:val="clear" w:color="auto" w:fill="FFFFFF"/>
        </w:rPr>
        <w:t>Mohammad Sijanur Rahaman Robin</w:t>
      </w:r>
      <w:r w:rsidRPr="00FA4F15">
        <w:rPr>
          <w:rFonts w:ascii="Times New Roman" w:eastAsia="Times New Roman" w:hAnsi="Times New Roman"/>
          <w:color w:val="000000" w:themeColor="text1"/>
          <w:sz w:val="24"/>
          <w:szCs w:val="24"/>
          <w:shd w:val="clear" w:color="auto" w:fill="FFFFFF"/>
          <w:vertAlign w:val="superscript"/>
        </w:rPr>
        <w:t>2  </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shd w:val="clear" w:color="auto" w:fill="FFFFFF"/>
          <w:vertAlign w:val="superscript"/>
        </w:rPr>
        <w:t>1</w:t>
      </w:r>
      <w:r w:rsidRPr="00FA4F15">
        <w:rPr>
          <w:rFonts w:ascii="Times New Roman" w:eastAsia="Times New Roman" w:hAnsi="Times New Roman"/>
          <w:i/>
          <w:color w:val="000000" w:themeColor="text1"/>
          <w:sz w:val="24"/>
          <w:szCs w:val="24"/>
          <w:shd w:val="clear" w:color="auto" w:fill="FFFFFF"/>
        </w:rPr>
        <w:t>Department of Business Administration, Bangladesh University of Professionals, Dhaka</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shd w:val="clear" w:color="auto" w:fill="FFFFFF"/>
          <w:vertAlign w:val="superscript"/>
        </w:rPr>
        <w:t>2</w:t>
      </w:r>
      <w:r w:rsidRPr="00FA4F15">
        <w:rPr>
          <w:rFonts w:ascii="Times New Roman" w:eastAsia="Times New Roman" w:hAnsi="Times New Roman"/>
          <w:i/>
          <w:color w:val="000000" w:themeColor="text1"/>
          <w:sz w:val="24"/>
          <w:szCs w:val="24"/>
          <w:shd w:val="clear" w:color="auto" w:fill="FFFFFF"/>
        </w:rPr>
        <w:t>Department of Electrical &amp; Electronic Engineering, International Islamic University Chittagong</w:t>
      </w:r>
    </w:p>
    <w:p w:rsidR="00514A9F" w:rsidRPr="00FA4F15" w:rsidRDefault="00514A9F" w:rsidP="007B6473">
      <w:pPr>
        <w:spacing w:after="0" w:line="240" w:lineRule="auto"/>
        <w:jc w:val="center"/>
        <w:rPr>
          <w:rFonts w:ascii="Times New Roman" w:eastAsia="Times New Roman" w:hAnsi="Times New Roman"/>
          <w:iCs/>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Most of the entity in the world has been changed except educational materials. Today’s classroom materials are same as those innovated in 1800s. With the development of technology, transformation of current classroom materials is the most convenient needs. In this paper a complete smart table for interactive classroom is proposed as a design. It is a combination of analogue and digital technology. Portability, LED screen access by central software, calculator combined with watch, power point for electronic device, USB, Head phone and brainstorming by creating group through central software are the main features of this product. By the use of individual LED screen, the student can see the question paper; books, slides and any type of video lectures which exclude the use of paper in classroom. By the use of question answer button in the table, the communication between teacher and student becomes more interactive and effective.</w:t>
      </w:r>
    </w:p>
    <w:p w:rsidR="00514A9F" w:rsidRPr="00FA4F15" w:rsidRDefault="00514A9F" w:rsidP="007B6473">
      <w:pPr>
        <w:spacing w:after="0" w:line="240" w:lineRule="auto"/>
        <w:rPr>
          <w:rFonts w:ascii="Times New Roman" w:eastAsia="Times New Roman" w:hAnsi="Times New Roman"/>
          <w:b/>
          <w:bCs/>
          <w:i/>
          <w:iCs/>
          <w:color w:val="000000" w:themeColor="text1"/>
          <w:sz w:val="24"/>
          <w:szCs w:val="24"/>
        </w:rPr>
      </w:pPr>
      <w:r w:rsidRPr="00FA4F15">
        <w:rPr>
          <w:rFonts w:ascii="Times New Roman" w:eastAsia="Times New Roman" w:hAnsi="Times New Roman"/>
          <w:iCs/>
          <w:color w:val="000000" w:themeColor="text1"/>
          <w:sz w:val="24"/>
          <w:szCs w:val="24"/>
        </w:rPr>
        <w:br/>
      </w:r>
      <w:r w:rsidRPr="00FA4F15">
        <w:rPr>
          <w:rFonts w:ascii="Times New Roman" w:eastAsia="Times New Roman" w:hAnsi="Times New Roman"/>
          <w:b/>
          <w:bCs/>
          <w:i/>
          <w:color w:val="000000" w:themeColor="text1"/>
          <w:sz w:val="24"/>
          <w:szCs w:val="24"/>
        </w:rPr>
        <w:t xml:space="preserve">Keywords: </w:t>
      </w:r>
      <w:r w:rsidRPr="00FA4F15">
        <w:rPr>
          <w:rFonts w:ascii="Times New Roman" w:eastAsia="Times New Roman" w:hAnsi="Times New Roman"/>
          <w:bCs/>
          <w:iCs/>
          <w:color w:val="000000" w:themeColor="text1"/>
          <w:sz w:val="24"/>
          <w:szCs w:val="24"/>
        </w:rPr>
        <w:t>Portable smart table, Education, Digital technology, Supply chain, Direct interaction</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20</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Graduates’ Employability and Importance of Communication Skills: A Study on Public University in Bangladesh</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Cs/>
          <w:color w:val="000000" w:themeColor="text1"/>
          <w:sz w:val="24"/>
          <w:szCs w:val="24"/>
          <w:vertAlign w:val="superscript"/>
        </w:rPr>
      </w:pPr>
      <w:r w:rsidRPr="00FA4F15">
        <w:rPr>
          <w:rFonts w:ascii="Times New Roman" w:eastAsia="Times New Roman" w:hAnsi="Times New Roman"/>
          <w:bCs/>
          <w:color w:val="000000" w:themeColor="text1"/>
          <w:sz w:val="24"/>
          <w:szCs w:val="24"/>
        </w:rPr>
        <w:t>Marzia Rahman, AnannaDebnath</w:t>
      </w:r>
    </w:p>
    <w:p w:rsidR="00514A9F" w:rsidRPr="00FA4F15" w:rsidRDefault="00514A9F" w:rsidP="007B6473">
      <w:pPr>
        <w:spacing w:after="0" w:line="240" w:lineRule="auto"/>
        <w:jc w:val="center"/>
        <w:rPr>
          <w:rFonts w:ascii="Times New Roman" w:eastAsia="Times New Roman" w:hAnsi="Times New Roman"/>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Graduate Teaching Assistant, East West University</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r w:rsidRPr="00FA4F15">
        <w:rPr>
          <w:rFonts w:ascii="Times New Roman" w:hAnsi="Times New Roman"/>
          <w:i/>
          <w:color w:val="000000" w:themeColor="text1"/>
          <w:sz w:val="24"/>
          <w:szCs w:val="24"/>
        </w:rPr>
        <w:t>Corresponding E-mail</w:t>
      </w:r>
      <w:r w:rsidRPr="00FA4F15">
        <w:rPr>
          <w:rFonts w:ascii="Times New Roman" w:eastAsia="Times New Roman" w:hAnsi="Times New Roman"/>
          <w:i/>
          <w:color w:val="000000" w:themeColor="text1"/>
          <w:sz w:val="24"/>
          <w:szCs w:val="24"/>
        </w:rPr>
        <w:t>: trisha.seu27@gmail.com</w:t>
      </w: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English has been included in the education system of Bangladesh for a long time. However, after getting twelve years education in English, learners average competency in spoken English at tertiary level is not yet up to the standard which is a consequence of negligence of teaching </w:t>
      </w:r>
      <w:r w:rsidRPr="00FA4F15">
        <w:rPr>
          <w:rFonts w:ascii="Times New Roman" w:eastAsia="Times New Roman" w:hAnsi="Times New Roman"/>
          <w:iCs/>
          <w:color w:val="000000" w:themeColor="text1"/>
          <w:sz w:val="24"/>
          <w:szCs w:val="24"/>
        </w:rPr>
        <w:lastRenderedPageBreak/>
        <w:t>speaking at every level of education (Imam, Ropum &amp; Arif, 2013). Unlike the private universities, the public universities of Bangladesh hardly give emphasis on communication skills to make the students able to compete in the job market. Consequently, graduates are found to have problems in communicating in English and they feel shy to speak in English (Azizul, 2010 in Tahereen, 2015) and often in the job market their communication ability fails to impress the interview board. This paper aims to find out whether the public universities offer any Spoken English course and to what extent communication skills is given emphasis on the other compulsory disciplinary courses. Two public universities inside Dhaka have been selected to find out the answers of the central research questions. Interview questions for the teachers and classroom observation checklist have been used to collect data. As a theoretical framework this paper has used Brown and Yule’s framework of three types of speech (1983). It is found that in public universities most of the departments do not offer specific spoken courses and even they do not give any emphasis on spoken skills on other disciplinary courses which create adverse effects on graduates’ employability.</w:t>
      </w:r>
    </w:p>
    <w:p w:rsidR="00514A9F" w:rsidRPr="00FA4F15" w:rsidRDefault="00514A9F" w:rsidP="007B6473">
      <w:pPr>
        <w:spacing w:after="0" w:line="240" w:lineRule="auto"/>
        <w:jc w:val="both"/>
        <w:rPr>
          <w:rFonts w:ascii="Times New Roman" w:eastAsia="Times New Roman" w:hAnsi="Times New Roman"/>
          <w:i/>
          <w:color w:val="000000" w:themeColor="text1"/>
          <w:sz w:val="24"/>
          <w:szCs w:val="24"/>
        </w:rPr>
      </w:pPr>
    </w:p>
    <w:p w:rsidR="00514A9F" w:rsidRPr="00FA4F15" w:rsidRDefault="00514A9F" w:rsidP="007B6473">
      <w:pPr>
        <w:spacing w:after="0" w:line="240" w:lineRule="auto"/>
        <w:rPr>
          <w:rFonts w:ascii="Times New Roman" w:eastAsia="Times New Roman" w:hAnsi="Times New Roman"/>
          <w:i/>
          <w:iCs/>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iCs/>
          <w:color w:val="000000" w:themeColor="text1"/>
          <w:sz w:val="24"/>
          <w:szCs w:val="24"/>
        </w:rPr>
        <w:t xml:space="preserve"> Graduates, Public university, Communication skills, Employability</w:t>
      </w:r>
    </w:p>
    <w:p w:rsidR="00514A9F" w:rsidRPr="00FA4F15" w:rsidRDefault="00514A9F" w:rsidP="007B6473">
      <w:pPr>
        <w:spacing w:after="0" w:line="240" w:lineRule="auto"/>
        <w:rPr>
          <w:rFonts w:ascii="Times New Roman" w:eastAsia="Times New Roman" w:hAnsi="Times New Roman"/>
          <w:i/>
          <w:i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21</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r w:rsidRPr="00FA4F15">
        <w:rPr>
          <w:rFonts w:ascii="Times New Roman" w:eastAsia="Times New Roman" w:hAnsi="Times New Roman"/>
          <w:b/>
          <w:bCs/>
          <w:color w:val="000000" w:themeColor="text1"/>
          <w:sz w:val="24"/>
          <w:szCs w:val="24"/>
        </w:rPr>
        <w:t>I-STREAM Camp: A Creative, Fun and Hands-on Community Outreach Programme for Graduate Employability</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vertAlign w:val="superscript"/>
        </w:rPr>
      </w:pPr>
      <w:r w:rsidRPr="00FA4F15">
        <w:rPr>
          <w:rFonts w:ascii="Times New Roman" w:eastAsia="Times New Roman" w:hAnsi="Times New Roman"/>
          <w:color w:val="000000" w:themeColor="text1"/>
          <w:sz w:val="24"/>
          <w:szCs w:val="24"/>
        </w:rPr>
        <w:t>Nor Azila Noh</w:t>
      </w:r>
      <w:r w:rsidRPr="00FA4F15">
        <w:rPr>
          <w:rFonts w:ascii="Times New Roman" w:eastAsia="Times New Roman" w:hAnsi="Times New Roman"/>
          <w:color w:val="000000" w:themeColor="text1"/>
          <w:sz w:val="24"/>
          <w:szCs w:val="24"/>
          <w:vertAlign w:val="superscript"/>
        </w:rPr>
        <w:t>1,2,3</w:t>
      </w:r>
      <w:r w:rsidRPr="00FA4F15">
        <w:rPr>
          <w:rFonts w:ascii="Times New Roman" w:eastAsia="Times New Roman" w:hAnsi="Times New Roman"/>
          <w:color w:val="000000" w:themeColor="text1"/>
          <w:sz w:val="24"/>
          <w:szCs w:val="24"/>
          <w:vertAlign w:val="subscript"/>
        </w:rPr>
        <w:t xml:space="preserve">, </w:t>
      </w:r>
      <w:r w:rsidRPr="00FA4F15">
        <w:rPr>
          <w:rFonts w:ascii="Times New Roman" w:eastAsia="Times New Roman" w:hAnsi="Times New Roman"/>
          <w:color w:val="000000" w:themeColor="text1"/>
          <w:sz w:val="24"/>
          <w:szCs w:val="24"/>
        </w:rPr>
        <w:t>Hassan Basri Awang Mat Dahan</w:t>
      </w:r>
      <w:r w:rsidRPr="00FA4F15">
        <w:rPr>
          <w:rFonts w:ascii="Times New Roman" w:eastAsia="Times New Roman" w:hAnsi="Times New Roman"/>
          <w:color w:val="000000" w:themeColor="text1"/>
          <w:sz w:val="24"/>
          <w:szCs w:val="24"/>
          <w:vertAlign w:val="superscript"/>
        </w:rPr>
        <w:t>4</w:t>
      </w:r>
      <w:r w:rsidRPr="00FA4F15">
        <w:rPr>
          <w:rFonts w:ascii="Times New Roman" w:eastAsia="Times New Roman" w:hAnsi="Times New Roman"/>
          <w:color w:val="000000" w:themeColor="text1"/>
          <w:sz w:val="24"/>
          <w:szCs w:val="24"/>
        </w:rPr>
        <w:t>, Sheikh Hussain Shaikh Salleh</w:t>
      </w:r>
      <w:r w:rsidRPr="00FA4F15">
        <w:rPr>
          <w:rFonts w:ascii="Times New Roman" w:eastAsia="Times New Roman" w:hAnsi="Times New Roman"/>
          <w:color w:val="000000" w:themeColor="text1"/>
          <w:sz w:val="24"/>
          <w:szCs w:val="24"/>
          <w:vertAlign w:val="superscript"/>
        </w:rPr>
        <w:t>5</w:t>
      </w:r>
      <w:r w:rsidRPr="00FA4F15">
        <w:rPr>
          <w:rFonts w:ascii="Times New Roman" w:eastAsia="Times New Roman" w:hAnsi="Times New Roman"/>
          <w:color w:val="000000" w:themeColor="text1"/>
          <w:sz w:val="24"/>
          <w:szCs w:val="24"/>
        </w:rPr>
        <w:t>, Ahmad Zubaidi Abdul Latif</w:t>
      </w:r>
      <w:r w:rsidRPr="00FA4F15">
        <w:rPr>
          <w:rFonts w:ascii="Times New Roman" w:eastAsia="Times New Roman" w:hAnsi="Times New Roman"/>
          <w:color w:val="000000" w:themeColor="text1"/>
          <w:sz w:val="24"/>
          <w:szCs w:val="24"/>
          <w:vertAlign w:val="superscript"/>
        </w:rPr>
        <w:t>6</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1</w:t>
      </w:r>
      <w:r w:rsidRPr="00FA4F15">
        <w:rPr>
          <w:rFonts w:ascii="Times New Roman" w:eastAsia="Times New Roman" w:hAnsi="Times New Roman"/>
          <w:i/>
          <w:iCs/>
          <w:color w:val="000000" w:themeColor="text1"/>
          <w:sz w:val="24"/>
          <w:szCs w:val="24"/>
        </w:rPr>
        <w:t>Faculty of Medicine and Health Sciences, UniversitiSains Islam Malaysia, Kuala Lumpur, Malaysia</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2</w:t>
      </w:r>
      <w:r w:rsidRPr="00FA4F15">
        <w:rPr>
          <w:rFonts w:ascii="Times New Roman" w:eastAsia="Times New Roman" w:hAnsi="Times New Roman"/>
          <w:i/>
          <w:iCs/>
          <w:color w:val="000000" w:themeColor="text1"/>
          <w:sz w:val="24"/>
          <w:szCs w:val="24"/>
        </w:rPr>
        <w:t xml:space="preserve">Islamic Science Institute, UniversitiSains Islam Malaysia, Nilai, Negeri Sembilan, Malaysia; </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3</w:t>
      </w:r>
      <w:r w:rsidRPr="00FA4F15">
        <w:rPr>
          <w:rFonts w:ascii="Times New Roman" w:eastAsia="Times New Roman" w:hAnsi="Times New Roman"/>
          <w:i/>
          <w:iCs/>
          <w:color w:val="000000" w:themeColor="text1"/>
          <w:sz w:val="24"/>
          <w:szCs w:val="24"/>
        </w:rPr>
        <w:t>Center for Neuroscience Services and Research (P3Neuro), UniversitiSains Malaysia, Kota Bharu, Kelantan, Malaysia</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4</w:t>
      </w:r>
      <w:r w:rsidRPr="00FA4F15">
        <w:rPr>
          <w:rFonts w:ascii="Times New Roman" w:eastAsia="Times New Roman" w:hAnsi="Times New Roman"/>
          <w:i/>
          <w:iCs/>
          <w:color w:val="000000" w:themeColor="text1"/>
          <w:sz w:val="24"/>
          <w:szCs w:val="24"/>
        </w:rPr>
        <w:t>Deputy Vice Chancellor Student Affairs and Alumni Office, UniversitiSains Islam Malaysia, Nilai, Negeri Sembilan, Malaysia</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vertAlign w:val="superscript"/>
        </w:rPr>
        <w:t>5</w:t>
      </w:r>
      <w:r w:rsidRPr="00FA4F15">
        <w:rPr>
          <w:rFonts w:ascii="Times New Roman" w:eastAsia="Times New Roman" w:hAnsi="Times New Roman"/>
          <w:i/>
          <w:iCs/>
          <w:color w:val="000000" w:themeColor="text1"/>
          <w:sz w:val="24"/>
          <w:szCs w:val="24"/>
        </w:rPr>
        <w:t>Faculty of Biomedical Engineering, UniversitiTeknologi Malaysia, Johor, Malaysia</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6</w:t>
      </w:r>
      <w:r w:rsidRPr="00FA4F15">
        <w:rPr>
          <w:rFonts w:ascii="Times New Roman" w:eastAsia="Times New Roman" w:hAnsi="Times New Roman"/>
          <w:i/>
          <w:iCs/>
          <w:color w:val="000000" w:themeColor="text1"/>
          <w:sz w:val="24"/>
          <w:szCs w:val="24"/>
        </w:rPr>
        <w:t xml:space="preserve">Vice Chancellor Office, Universiti Sultan ZainalAbidin, Terengganu, Malaysia </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Corresponding E-mail: azila@usim.edu.my</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Graduate employability has become a global concern due to the significant decline in the employment prospects of the fresh graduates. In Malaysia, there is a significant decline in the employment of the fresh graduates, where it is reported that 161,000 of new graduates are currently unemployed. In order to solve this crisis, the government introduces several policies such as the Malaysia’s 2050 National Transformation Policy (TN50), Firdaus 2050, National Blue Ocean Strategy (NBOS) and the National Graduate Employability Blueprint 2012-2017. These policies capitalise on the collaboration among the institutions of higher learning, government agencies and private sectors to provide initiatives and programmes that are high </w:t>
      </w:r>
      <w:r w:rsidRPr="00FA4F15">
        <w:rPr>
          <w:rFonts w:ascii="Times New Roman" w:eastAsia="Times New Roman" w:hAnsi="Times New Roman"/>
          <w:color w:val="000000" w:themeColor="text1"/>
          <w:sz w:val="24"/>
          <w:szCs w:val="24"/>
        </w:rPr>
        <w:lastRenderedPageBreak/>
        <w:t xml:space="preserve">impact, low cost and rapidly executed. As part of this initiative, we propose a creative, fun and hands-on community outreach programme for graduate employability called the I-STREAM camp. I-STREAM stands for Islamic Science, Technology, Religion, Engineering, Arts and Mathematics. It is a comprehensive and holistic education for Muslim school-going children in rural Malaysia that integrates both modern technology and spiritual Islamic knowledge. The programme has five modules which are Introduction to TN50 and Firdaus 2050, Neurolinguistic Programming, Islamic Arts and Religious Knowledge, Islamic STEM, and the fourth Industrial Revolution. Here, the undergraduates will polish their hard skills and soft skills by working hand in hand with the industries and the government agencies. I-STREAM camp is a unique and novel community outreach programme, which will stimulate deeper learning for graduate employability as well as motivating them to strive to become icons for the Muslim ummah. </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Brain, Cognition, Graduate employability, STEM education, STEAM education</w:t>
      </w: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22</w:t>
      </w:r>
    </w:p>
    <w:p w:rsidR="00514A9F" w:rsidRPr="00FA4F15" w:rsidRDefault="00514A9F" w:rsidP="007B6473">
      <w:pPr>
        <w:pStyle w:val="NoSpacing"/>
        <w:jc w:val="center"/>
        <w:rPr>
          <w:rFonts w:ascii="Times New Roman" w:hAnsi="Times New Roman"/>
          <w:b/>
          <w:color w:val="000000" w:themeColor="text1"/>
          <w:sz w:val="28"/>
          <w:szCs w:val="28"/>
        </w:rPr>
      </w:pPr>
    </w:p>
    <w:p w:rsidR="00514A9F" w:rsidRPr="00FA4F15" w:rsidRDefault="00514A9F" w:rsidP="007B6473">
      <w:pPr>
        <w:pStyle w:val="NoSpacing"/>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Poor Proficiency of English Language among Tertiary Level Students in Bangladesh and its Effect on Employability: An Investigation to Find Fact and Solution</w:t>
      </w:r>
    </w:p>
    <w:p w:rsidR="00514A9F" w:rsidRPr="00FA4F15" w:rsidRDefault="00514A9F" w:rsidP="007B6473">
      <w:pPr>
        <w:pStyle w:val="NoSpacing"/>
        <w:jc w:val="center"/>
        <w:rPr>
          <w:rFonts w:ascii="Times New Roman" w:hAnsi="Times New Roman"/>
          <w:b/>
          <w:color w:val="000000" w:themeColor="text1"/>
          <w:sz w:val="24"/>
          <w:szCs w:val="24"/>
        </w:rPr>
      </w:pPr>
    </w:p>
    <w:p w:rsidR="00514A9F" w:rsidRPr="00FA4F15" w:rsidRDefault="00514A9F" w:rsidP="007B6473">
      <w:pPr>
        <w:pStyle w:val="NoSpacing"/>
        <w:jc w:val="center"/>
        <w:rPr>
          <w:rFonts w:ascii="Times New Roman" w:hAnsi="Times New Roman"/>
          <w:color w:val="000000" w:themeColor="text1"/>
          <w:sz w:val="24"/>
          <w:szCs w:val="24"/>
          <w:vertAlign w:val="superscript"/>
        </w:rPr>
      </w:pPr>
      <w:r w:rsidRPr="00FA4F15">
        <w:rPr>
          <w:rFonts w:ascii="Times New Roman" w:hAnsi="Times New Roman"/>
          <w:color w:val="000000" w:themeColor="text1"/>
          <w:sz w:val="24"/>
          <w:szCs w:val="24"/>
        </w:rPr>
        <w:t>Nahian Fyrose Fahima</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Subrata Majumder</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TanvirAhmed</w:t>
      </w:r>
      <w:r w:rsidRPr="00FA4F15">
        <w:rPr>
          <w:rFonts w:ascii="Times New Roman" w:hAnsi="Times New Roman"/>
          <w:color w:val="000000" w:themeColor="text1"/>
          <w:sz w:val="24"/>
          <w:szCs w:val="24"/>
          <w:vertAlign w:val="superscript"/>
        </w:rPr>
        <w:t>2</w:t>
      </w:r>
    </w:p>
    <w:p w:rsidR="00514A9F" w:rsidRPr="00FA4F15" w:rsidRDefault="00514A9F" w:rsidP="007B6473">
      <w:pPr>
        <w:pStyle w:val="NoSpacing"/>
        <w:jc w:val="center"/>
        <w:rPr>
          <w:rFonts w:ascii="Times New Roman" w:hAnsi="Times New Roman"/>
          <w:b/>
          <w:color w:val="000000" w:themeColor="text1"/>
          <w:sz w:val="24"/>
          <w:szCs w:val="24"/>
          <w:vertAlign w:val="superscript"/>
        </w:rPr>
      </w:pPr>
    </w:p>
    <w:p w:rsidR="00514A9F" w:rsidRPr="00FA4F15" w:rsidRDefault="00514A9F" w:rsidP="007B6473">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Department of Pharmacy, Daffodil International University, Bangladesh</w:t>
      </w:r>
    </w:p>
    <w:p w:rsidR="00514A9F" w:rsidRPr="00FA4F15" w:rsidRDefault="00514A9F" w:rsidP="007B6473">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vertAlign w:val="superscript"/>
        </w:rPr>
        <w:t>2</w:t>
      </w:r>
      <w:r w:rsidRPr="00FA4F15">
        <w:rPr>
          <w:rFonts w:ascii="Times New Roman" w:hAnsi="Times New Roman"/>
          <w:color w:val="000000" w:themeColor="text1"/>
          <w:sz w:val="24"/>
          <w:szCs w:val="24"/>
        </w:rPr>
        <w:t>Department of Textile Engineering, Daffodil International University, Bangladesh</w:t>
      </w:r>
    </w:p>
    <w:p w:rsidR="00514A9F" w:rsidRPr="00FA4F15" w:rsidRDefault="00514A9F" w:rsidP="007B6473">
      <w:pPr>
        <w:pStyle w:val="NoSpacing"/>
        <w:rPr>
          <w:rFonts w:ascii="Times New Roman" w:hAnsi="Times New Roman"/>
          <w:color w:val="000000" w:themeColor="text1"/>
          <w:sz w:val="24"/>
          <w:szCs w:val="24"/>
        </w:rPr>
      </w:pPr>
    </w:p>
    <w:p w:rsidR="00514A9F" w:rsidRPr="00FA4F15" w:rsidRDefault="00514A9F" w:rsidP="007B6473">
      <w:pPr>
        <w:pStyle w:val="NoSpacing"/>
        <w:jc w:val="both"/>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Abstract </w:t>
      </w:r>
    </w:p>
    <w:p w:rsidR="00514A9F" w:rsidRPr="00FA4F15" w:rsidRDefault="00514A9F" w:rsidP="007B6473">
      <w:pPr>
        <w:pStyle w:val="NoSpacing"/>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English is unanimously recognized as the second language in the world and no one can deny this truth. People believed that having English proficiency is the key especially for developing countries, which can bring success by ensuring access to education, business and technology. Bangladesh is a developing country of about 160 million people. A notable number of students are perusing higher education, especially in tertiary level, in more than 150 public and private universities in Bangladesh. The medium of instruction of tertiary level is English and the majority of our students complete their primary and secondary education in Bangla medium. For this reason at the beginning of the university life, the atmosphere is new to them though students have to complete at least 14 courses to acquire proficiency in English. After getting tertiary education certificate, students wish to get a good job in the market but unfortunately most of them fail because of poor English proficiency. Our study finds the students of public and private universities (n=150) and education experts (n=30) in Bangladesh. We prepared two sets of questionnaire based on literature review to collect data to identify the reasons of and solutions to overcome these problems. After statistical analysis the study suggests certain remedial measures to develop the proficiency in English to ensure employment according to student’s desire. We have got some ideas and suggestions which need to implement to ensure employability for Bangladeshi students.</w:t>
      </w:r>
    </w:p>
    <w:p w:rsidR="00514A9F" w:rsidRPr="00FA4F15" w:rsidRDefault="00514A9F" w:rsidP="007B6473">
      <w:pPr>
        <w:pStyle w:val="NoSpacing"/>
        <w:jc w:val="both"/>
        <w:rPr>
          <w:rFonts w:ascii="Times New Roman" w:hAnsi="Times New Roman"/>
          <w:i/>
          <w:color w:val="000000" w:themeColor="text1"/>
          <w:sz w:val="24"/>
          <w:szCs w:val="24"/>
        </w:rPr>
      </w:pPr>
      <w:r w:rsidRPr="00FA4F15">
        <w:rPr>
          <w:rFonts w:ascii="Times New Roman" w:hAnsi="Times New Roman"/>
          <w:b/>
          <w:color w:val="000000" w:themeColor="text1"/>
          <w:sz w:val="24"/>
          <w:szCs w:val="24"/>
        </w:rPr>
        <w:lastRenderedPageBreak/>
        <w:t>Keywords:</w:t>
      </w:r>
      <w:r w:rsidRPr="00FA4F15">
        <w:rPr>
          <w:rFonts w:ascii="Times New Roman" w:hAnsi="Times New Roman"/>
          <w:i/>
          <w:color w:val="000000" w:themeColor="text1"/>
          <w:sz w:val="24"/>
          <w:szCs w:val="24"/>
        </w:rPr>
        <w:t xml:space="preserve"> Tertiary education, English language proficiency, Employability, Unemployment problem</w:t>
      </w:r>
    </w:p>
    <w:p w:rsidR="00514A9F" w:rsidRPr="00FA4F15" w:rsidRDefault="00514A9F" w:rsidP="007B6473">
      <w:pPr>
        <w:pStyle w:val="NoSpacing"/>
        <w:jc w:val="both"/>
        <w:rPr>
          <w:rFonts w:ascii="Times New Roman" w:hAnsi="Times New Roman"/>
          <w:i/>
          <w:color w:val="000000" w:themeColor="text1"/>
          <w:sz w:val="24"/>
          <w:szCs w:val="24"/>
        </w:rPr>
      </w:pPr>
    </w:p>
    <w:p w:rsidR="00514A9F" w:rsidRPr="00FA4F15" w:rsidRDefault="00514A9F" w:rsidP="007B6473">
      <w:pPr>
        <w:pStyle w:val="NoSpacing"/>
        <w:jc w:val="both"/>
        <w:rPr>
          <w:rFonts w:ascii="Times New Roman" w:hAnsi="Times New Roman"/>
          <w:i/>
          <w:color w:val="000000" w:themeColor="text1"/>
          <w:sz w:val="24"/>
          <w:szCs w:val="24"/>
        </w:rPr>
      </w:pPr>
    </w:p>
    <w:p w:rsidR="00514A9F" w:rsidRPr="00FA4F15" w:rsidRDefault="00514A9F" w:rsidP="007B6473">
      <w:pPr>
        <w:pStyle w:val="NoSpacing"/>
        <w:jc w:val="both"/>
        <w:rPr>
          <w:rFonts w:ascii="Times New Roman" w:hAnsi="Times New Roman"/>
          <w:i/>
          <w:color w:val="000000" w:themeColor="text1"/>
          <w:sz w:val="24"/>
          <w:szCs w:val="24"/>
        </w:rPr>
      </w:pPr>
    </w:p>
    <w:p w:rsidR="00514A9F" w:rsidRPr="00FA4F15" w:rsidRDefault="00514A9F" w:rsidP="007B6473">
      <w:pPr>
        <w:pStyle w:val="NoSpacing"/>
        <w:jc w:val="both"/>
        <w:rPr>
          <w:rFonts w:ascii="Times New Roman" w:hAnsi="Times New Roman"/>
          <w:i/>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23</w:t>
      </w:r>
    </w:p>
    <w:p w:rsidR="00514A9F" w:rsidRPr="00FA4F15" w:rsidRDefault="00514A9F" w:rsidP="007B6473">
      <w:pPr>
        <w:spacing w:after="0" w:line="240" w:lineRule="auto"/>
        <w:jc w:val="center"/>
        <w:rPr>
          <w:rFonts w:ascii="Times New Roman" w:hAnsi="Times New Roman"/>
          <w:b/>
          <w:bCs/>
          <w:color w:val="000000" w:themeColor="text1"/>
          <w:sz w:val="24"/>
          <w:szCs w:val="24"/>
        </w:rPr>
      </w:pPr>
      <w:r w:rsidRPr="00FA4F15">
        <w:rPr>
          <w:rFonts w:ascii="Times New Roman" w:hAnsi="Times New Roman"/>
          <w:b/>
          <w:bCs/>
          <w:color w:val="000000" w:themeColor="text1"/>
          <w:sz w:val="24"/>
          <w:szCs w:val="24"/>
        </w:rPr>
        <w:t>Empowering tertiary level students to solve their own study related problems to improve performance and prevent drop-outs</w:t>
      </w:r>
    </w:p>
    <w:p w:rsidR="00514A9F" w:rsidRPr="00FA4F15" w:rsidRDefault="00514A9F" w:rsidP="007B6473">
      <w:pPr>
        <w:spacing w:after="0" w:line="240" w:lineRule="auto"/>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Nazia Nishat, Khalid Been Md. Badruzzaman</w:t>
      </w:r>
    </w:p>
    <w:p w:rsidR="00514A9F" w:rsidRPr="00FA4F15" w:rsidRDefault="00514A9F" w:rsidP="007B6473">
      <w:pPr>
        <w:spacing w:after="0" w:line="240" w:lineRule="auto"/>
        <w:jc w:val="center"/>
        <w:rPr>
          <w:rFonts w:ascii="Times New Roman" w:hAnsi="Times New Roman"/>
          <w:color w:val="000000" w:themeColor="text1"/>
          <w:sz w:val="24"/>
          <w:szCs w:val="24"/>
          <w:vertAlign w:val="superscript"/>
        </w:rPr>
      </w:pP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Department of Software engineering, Daffodil International University, Dhaka, Bangladesh </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42" w:history="1">
        <w:r w:rsidRPr="00FA4F15">
          <w:rPr>
            <w:rStyle w:val="Hyperlink"/>
            <w:rFonts w:ascii="Times New Roman" w:hAnsi="Times New Roman"/>
            <w:i/>
            <w:color w:val="000000" w:themeColor="text1"/>
            <w:sz w:val="24"/>
            <w:szCs w:val="24"/>
          </w:rPr>
          <w:t>nazia.swe@daffodilvarsity.edu.bd</w:t>
        </w:r>
      </w:hyperlink>
    </w:p>
    <w:p w:rsidR="00514A9F" w:rsidRPr="00FA4F15" w:rsidRDefault="00514A9F" w:rsidP="007B6473">
      <w:pPr>
        <w:spacing w:after="0" w:line="240" w:lineRule="auto"/>
        <w:ind w:right="526"/>
        <w:jc w:val="both"/>
        <w:rPr>
          <w:rFonts w:ascii="Times New Roman" w:eastAsia="Times New Roman" w:hAnsi="Times New Roman"/>
          <w:b/>
          <w:color w:val="000000" w:themeColor="text1"/>
          <w:sz w:val="24"/>
          <w:szCs w:val="24"/>
        </w:rPr>
      </w:pPr>
      <w:r w:rsidRPr="00FA4F15">
        <w:rPr>
          <w:rFonts w:ascii="Times New Roman" w:eastAsia="Times New Roman" w:hAnsi="Times New Roman"/>
          <w:color w:val="000000" w:themeColor="text1"/>
          <w:sz w:val="24"/>
          <w:szCs w:val="24"/>
        </w:rPr>
        <w:t xml:space="preserve">      </w:t>
      </w:r>
      <w:r w:rsidRPr="00FA4F15">
        <w:rPr>
          <w:rFonts w:ascii="Times New Roman" w:eastAsia="Times New Roman" w:hAnsi="Times New Roman"/>
          <w:b/>
          <w:color w:val="000000" w:themeColor="text1"/>
          <w:sz w:val="24"/>
          <w:szCs w:val="24"/>
        </w:rPr>
        <w:t>Abstract</w:t>
      </w:r>
    </w:p>
    <w:p w:rsidR="00514A9F" w:rsidRPr="00FA4F15" w:rsidRDefault="00514A9F" w:rsidP="007B6473">
      <w:pPr>
        <w:spacing w:after="0" w:line="240" w:lineRule="auto"/>
        <w:ind w:left="360" w:right="526"/>
        <w:jc w:val="both"/>
        <w:rPr>
          <w:rFonts w:ascii="Times New Roman" w:eastAsia="Times New Roman" w:hAnsi="Times New Roman"/>
          <w:b/>
          <w:i/>
          <w:color w:val="000000" w:themeColor="text1"/>
          <w:sz w:val="24"/>
          <w:szCs w:val="24"/>
        </w:rPr>
      </w:pPr>
      <w:r w:rsidRPr="00FA4F15">
        <w:rPr>
          <w:rFonts w:ascii="Times New Roman" w:eastAsia="Times New Roman" w:hAnsi="Times New Roman"/>
          <w:i/>
          <w:color w:val="000000" w:themeColor="text1"/>
          <w:sz w:val="24"/>
          <w:szCs w:val="24"/>
        </w:rPr>
        <w:t>Students</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progressing</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to tertiary level education often have many problems – problems</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that may affect their studies. In addition to other problems, they may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suffer from low self-esteem, which in turn may result from another set</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of problems, negative parents, negative peers, past poor results, inability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to get into a school of choice,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iCs/>
          <w:color w:val="000000" w:themeColor="text1"/>
          <w:sz w:val="24"/>
          <w:szCs w:val="24"/>
        </w:rPr>
        <w:t>etc.</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Those who have to live away from home to attend</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 university could have their own set of problems. To provide support many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universities have counseling offices to help the students tackle their</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problems. The counseling officers often give repeated appointments in an</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attempt to help solve these problems. At Daffodil International University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 xml:space="preserve">DIU), a relatively new private university, more than </w:t>
      </w:r>
      <w:r w:rsidRPr="00FA4F15">
        <w:rPr>
          <w:rFonts w:ascii="Times New Roman" w:eastAsia="Times New Roman" w:hAnsi="Times New Roman"/>
          <w:i/>
          <w:color w:val="000000" w:themeColor="text1"/>
          <w:sz w:val="24"/>
          <w:szCs w:val="24"/>
          <w:rtl/>
          <w:cs/>
        </w:rPr>
        <w:t>75</w:t>
      </w:r>
      <w:r w:rsidRPr="00FA4F15">
        <w:rPr>
          <w:rFonts w:ascii="Times New Roman" w:eastAsia="Times New Roman" w:hAnsi="Times New Roman"/>
          <w:i/>
          <w:color w:val="000000" w:themeColor="text1"/>
          <w:sz w:val="24"/>
          <w:szCs w:val="24"/>
          <w:cs/>
        </w:rPr>
        <w:t xml:space="preserve">% </w:t>
      </w:r>
      <w:r w:rsidRPr="00FA4F15">
        <w:rPr>
          <w:rFonts w:ascii="Times New Roman" w:eastAsia="Times New Roman" w:hAnsi="Times New Roman"/>
          <w:i/>
          <w:color w:val="000000" w:themeColor="text1"/>
          <w:sz w:val="24"/>
          <w:szCs w:val="24"/>
        </w:rPr>
        <w:t>of the students come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from a rural background,</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iCs/>
          <w:color w:val="000000" w:themeColor="text1"/>
          <w:sz w:val="24"/>
          <w:szCs w:val="24"/>
        </w:rPr>
        <w:t>i.e.,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they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have had to move to the urban metropolitan city of Dhaka for the purpose of</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their tertiary level education. These students have additional problems like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adjusting to urban life, missing home, managing all household chores by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themselves, even a culture shock given the nature of urban life,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iCs/>
          <w:color w:val="000000" w:themeColor="text1"/>
          <w:sz w:val="24"/>
          <w:szCs w:val="24"/>
        </w:rPr>
        <w:t>etc.,</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all of</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which may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affect their studies. Being a new university, DIU has an international division that looks after incoming students but does not employ a</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student</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counselor. So at DIU we experimented with a collaborative approach to</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help</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students solve their own problems. From three different departments, Software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Engineering,</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English and Law we took students with a low CGPA (&lt;</w:t>
      </w:r>
      <w:r w:rsidRPr="00FA4F15">
        <w:rPr>
          <w:rFonts w:ascii="Times New Roman" w:eastAsia="Times New Roman" w:hAnsi="Times New Roman"/>
          <w:i/>
          <w:color w:val="000000" w:themeColor="text1"/>
          <w:sz w:val="24"/>
          <w:szCs w:val="24"/>
          <w:rtl/>
          <w:cs/>
        </w:rPr>
        <w:t>2</w:t>
      </w:r>
      <w:r w:rsidRPr="00FA4F15">
        <w:rPr>
          <w:rFonts w:ascii="Times New Roman" w:eastAsia="Times New Roman" w:hAnsi="Times New Roman"/>
          <w:i/>
          <w:color w:val="000000" w:themeColor="text1"/>
          <w:sz w:val="24"/>
          <w:szCs w:val="24"/>
          <w:cs/>
        </w:rPr>
        <w:t>.</w:t>
      </w:r>
      <w:r w:rsidRPr="00FA4F15">
        <w:rPr>
          <w:rFonts w:ascii="Times New Roman" w:eastAsia="Times New Roman" w:hAnsi="Times New Roman"/>
          <w:i/>
          <w:color w:val="000000" w:themeColor="text1"/>
          <w:sz w:val="24"/>
          <w:szCs w:val="24"/>
          <w:rtl/>
          <w:cs/>
        </w:rPr>
        <w:t>5</w:t>
      </w:r>
      <w:r w:rsidRPr="00FA4F15">
        <w:rPr>
          <w:rFonts w:ascii="Times New Roman" w:eastAsia="Times New Roman" w:hAnsi="Times New Roman"/>
          <w:i/>
          <w:color w:val="000000" w:themeColor="text1"/>
          <w:sz w:val="24"/>
          <w:szCs w:val="24"/>
          <w:cs/>
        </w:rPr>
        <w:t xml:space="preserve">) </w:t>
      </w:r>
      <w:r w:rsidRPr="00FA4F15">
        <w:rPr>
          <w:rFonts w:ascii="Times New Roman" w:eastAsia="Times New Roman" w:hAnsi="Times New Roman"/>
          <w:i/>
          <w:color w:val="000000" w:themeColor="text1"/>
          <w:sz w:val="24"/>
          <w:szCs w:val="24"/>
        </w:rPr>
        <w:t>and held a</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collaborative problem solving workshop. The students were guided in a</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collaborative environment where individual problems were first identified</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anonymously</w:t>
      </w:r>
      <w:r w:rsidRPr="00FA4F15">
        <w:rPr>
          <w:rFonts w:ascii="Times New Roman" w:eastAsia="Times New Roman" w:hAnsi="Times New Roman"/>
          <w:i/>
          <w:color w:val="000000" w:themeColor="text1"/>
          <w:sz w:val="24"/>
          <w:szCs w:val="24"/>
          <w:rtl/>
          <w:cs/>
        </w:rPr>
        <w:t xml:space="preserve"> by </w:t>
      </w:r>
      <w:r w:rsidRPr="00FA4F15">
        <w:rPr>
          <w:rFonts w:ascii="Times New Roman" w:eastAsia="Times New Roman" w:hAnsi="Times New Roman"/>
          <w:color w:val="000000" w:themeColor="text1"/>
          <w:sz w:val="24"/>
          <w:szCs w:val="24"/>
          <w:rtl/>
          <w:cs/>
        </w:rPr>
        <w:t>working in pairs</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and possible solutions were presented by the students themselves by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collaboratively working</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in groups. The paper proposes a model of how the approach can be beneficial,</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shares application of the model and how many in the sample have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ultimately graduated with a better CGPA or currently have improved their CGPA. The perception of effectiveness</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of the collaborative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guidance model was also measured by taking feedback from students.</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Finally,</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the collaborative problem solving approach is compared with the</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traditional</w:t>
      </w:r>
      <w:r w:rsidRPr="00FA4F15">
        <w:rPr>
          <w:rFonts w:ascii="Times New Roman" w:eastAsia="Times New Roman" w:hAnsi="Times New Roman"/>
          <w:i/>
          <w:color w:val="000000" w:themeColor="text1"/>
          <w:sz w:val="24"/>
          <w:szCs w:val="24"/>
          <w:rtl/>
          <w:cs/>
        </w:rPr>
        <w:t xml:space="preserve"> </w:t>
      </w:r>
      <w:r w:rsidRPr="00FA4F15">
        <w:rPr>
          <w:rFonts w:ascii="Times New Roman" w:eastAsia="Times New Roman" w:hAnsi="Times New Roman"/>
          <w:i/>
          <w:color w:val="000000" w:themeColor="text1"/>
          <w:sz w:val="24"/>
          <w:szCs w:val="24"/>
        </w:rPr>
        <w:t xml:space="preserve">counseling approach. The collaborative approach benefits students by empowering them to solve study related problems by themselves, develop self-esteem and prevent dropping out. </w:t>
      </w:r>
    </w:p>
    <w:p w:rsidR="00514A9F" w:rsidRPr="00FA4F15" w:rsidRDefault="00514A9F" w:rsidP="007B6473">
      <w:pPr>
        <w:spacing w:after="0" w:line="240" w:lineRule="auto"/>
        <w:ind w:left="360" w:right="526"/>
        <w:jc w:val="both"/>
        <w:rPr>
          <w:rFonts w:ascii="Times New Roman" w:eastAsia="Times New Roman" w:hAnsi="Times New Roman"/>
          <w:i/>
          <w:color w:val="000000" w:themeColor="text1"/>
          <w:sz w:val="24"/>
          <w:szCs w:val="24"/>
        </w:rPr>
      </w:pPr>
      <w:r w:rsidRPr="00FA4F15">
        <w:rPr>
          <w:rFonts w:ascii="Times New Roman" w:eastAsia="Times New Roman" w:hAnsi="Times New Roman"/>
          <w:b/>
          <w:color w:val="000000" w:themeColor="text1"/>
          <w:sz w:val="24"/>
          <w:szCs w:val="24"/>
        </w:rPr>
        <w:t>Keywords:</w:t>
      </w:r>
      <w:r w:rsidRPr="00FA4F15">
        <w:rPr>
          <w:rFonts w:ascii="Times New Roman" w:eastAsia="Times New Roman" w:hAnsi="Times New Roman"/>
          <w:color w:val="000000" w:themeColor="text1"/>
          <w:sz w:val="24"/>
          <w:szCs w:val="24"/>
        </w:rPr>
        <w:t xml:space="preserve"> </w:t>
      </w:r>
      <w:r w:rsidRPr="00FA4F15">
        <w:rPr>
          <w:rFonts w:ascii="Times New Roman" w:eastAsia="Times New Roman" w:hAnsi="Times New Roman"/>
          <w:i/>
          <w:color w:val="000000" w:themeColor="text1"/>
          <w:sz w:val="24"/>
          <w:szCs w:val="24"/>
        </w:rPr>
        <w:t>Study related problems, Low CGPA, Collaborative problem solving, Counseling, Peer counseling</w:t>
      </w:r>
    </w:p>
    <w:p w:rsidR="00514A9F" w:rsidRPr="00FA4F15" w:rsidRDefault="00514A9F" w:rsidP="007B6473">
      <w:pPr>
        <w:spacing w:after="0" w:line="240" w:lineRule="auto"/>
        <w:jc w:val="center"/>
        <w:rPr>
          <w:rFonts w:ascii="Times New Roman" w:eastAsia="Times New Roman" w:hAnsi="Times New Roman"/>
          <w:i/>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lastRenderedPageBreak/>
        <w:t>Abstract # 24</w:t>
      </w: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Integrating Language Learning through CLIL in Tertiary Level Literature Classes in Bangladesh</w:t>
      </w: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spacing w:after="0" w:line="240" w:lineRule="auto"/>
        <w:jc w:val="center"/>
        <w:rPr>
          <w:rFonts w:ascii="Times New Roman" w:hAnsi="Times New Roman"/>
          <w:color w:val="000000" w:themeColor="text1"/>
          <w:sz w:val="24"/>
          <w:szCs w:val="24"/>
          <w:vertAlign w:val="superscript"/>
        </w:rPr>
      </w:pPr>
      <w:r w:rsidRPr="00FA4F15">
        <w:rPr>
          <w:rFonts w:ascii="Times New Roman" w:hAnsi="Times New Roman"/>
          <w:color w:val="000000" w:themeColor="text1"/>
          <w:sz w:val="24"/>
          <w:szCs w:val="24"/>
        </w:rPr>
        <w:t>Asif Kamal</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Fatema Begum</w:t>
      </w:r>
      <w:r w:rsidRPr="00FA4F15">
        <w:rPr>
          <w:rFonts w:ascii="Times New Roman" w:hAnsi="Times New Roman"/>
          <w:color w:val="000000" w:themeColor="text1"/>
          <w:sz w:val="24"/>
          <w:szCs w:val="24"/>
          <w:vertAlign w:val="superscript"/>
        </w:rPr>
        <w:t>2</w:t>
      </w:r>
    </w:p>
    <w:p w:rsidR="00514A9F" w:rsidRPr="00FA4F15" w:rsidRDefault="00514A9F" w:rsidP="007B6473">
      <w:pPr>
        <w:spacing w:after="0" w:line="240" w:lineRule="auto"/>
        <w:jc w:val="center"/>
        <w:rPr>
          <w:rFonts w:ascii="Times New Roman" w:hAnsi="Times New Roman"/>
          <w:color w:val="000000" w:themeColor="text1"/>
          <w:sz w:val="24"/>
          <w:szCs w:val="24"/>
        </w:rPr>
      </w:pP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1</w:t>
      </w:r>
      <w:r w:rsidRPr="00FA4F15">
        <w:rPr>
          <w:rFonts w:ascii="Times New Roman" w:hAnsi="Times New Roman"/>
          <w:i/>
          <w:color w:val="000000" w:themeColor="text1"/>
          <w:sz w:val="24"/>
          <w:szCs w:val="24"/>
        </w:rPr>
        <w:t xml:space="preserve">Department of English, American International University, Dhaka, Bangladesh </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vertAlign w:val="superscript"/>
        </w:rPr>
        <w:t>2</w:t>
      </w:r>
      <w:r w:rsidRPr="00FA4F15">
        <w:rPr>
          <w:rFonts w:ascii="Times New Roman" w:hAnsi="Times New Roman"/>
          <w:i/>
          <w:color w:val="000000" w:themeColor="text1"/>
          <w:sz w:val="24"/>
          <w:szCs w:val="24"/>
        </w:rPr>
        <w:t>Department of English, Daffodil International University, Dhaka, Bangladesh</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Corresponding E-mail: asifkamal1301@gmail.com</w:t>
      </w:r>
    </w:p>
    <w:p w:rsidR="00514A9F" w:rsidRPr="00FA4F15" w:rsidRDefault="00514A9F" w:rsidP="007B6473">
      <w:pPr>
        <w:spacing w:after="0" w:line="240" w:lineRule="auto"/>
        <w:rPr>
          <w:rFonts w:ascii="Times New Roman" w:hAnsi="Times New Roman"/>
          <w:color w:val="000000" w:themeColor="text1"/>
          <w:sz w:val="24"/>
          <w:szCs w:val="24"/>
        </w:rPr>
      </w:pPr>
    </w:p>
    <w:p w:rsidR="00514A9F" w:rsidRPr="00FA4F15" w:rsidRDefault="00514A9F" w:rsidP="007B6473">
      <w:pPr>
        <w:pStyle w:val="NoSpacing"/>
        <w:rPr>
          <w:rFonts w:ascii="Times New Roman" w:hAnsi="Times New Roman"/>
          <w:b/>
          <w:color w:val="000000" w:themeColor="text1"/>
          <w:sz w:val="24"/>
          <w:szCs w:val="24"/>
        </w:rPr>
      </w:pPr>
      <w:r w:rsidRPr="00FA4F15">
        <w:rPr>
          <w:rFonts w:ascii="Times New Roman" w:hAnsi="Times New Roman"/>
          <w:b/>
          <w:color w:val="000000" w:themeColor="text1"/>
          <w:sz w:val="24"/>
          <w:szCs w:val="24"/>
        </w:rPr>
        <w:t>Abstract</w:t>
      </w:r>
    </w:p>
    <w:p w:rsidR="00514A9F" w:rsidRPr="00FA4F15" w:rsidRDefault="00514A9F" w:rsidP="007B6473">
      <w:pPr>
        <w:pStyle w:val="NoSpacing"/>
        <w:rPr>
          <w:rFonts w:ascii="Times New Roman" w:hAnsi="Times New Roman"/>
          <w:b/>
          <w:color w:val="000000" w:themeColor="text1"/>
          <w:sz w:val="24"/>
          <w:szCs w:val="24"/>
        </w:rPr>
      </w:pPr>
    </w:p>
    <w:p w:rsidR="00514A9F" w:rsidRPr="00FA4F15" w:rsidRDefault="00514A9F" w:rsidP="007B6473">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In the tertiary level literature classes in Bangladesh, majority students with Bangla as 1st language considerably struggle to comprehend lessons in English which is either second language (SL) or lingua franca (LF) for them. In this case, adapting Content and Language Integrated Learning (CLIL), which puts equal emphasis on subject teaching and language teaching for enhancing both the skill of communicating and transferring the content knowledge, appear to be more effective than just conducting lecture based content teaching. With existing skill of English, for the contemporary aspiring graduates of BA in English program in Bangladesh, it seems to be rather difficult to cope up with the original body of English literature, and in most cases, turns to be less successful in meeting the objectives and goals of the program. The agenda of this research is to ascertain whether adapting task-oriented use of literary materials integrating content and language teaching in tertiary-level English literature classes in Bangladesh is more effective in developing students’ comprehension level of literary contents as well as enhancing their English language skills simultaneously. The adopted research method is basically qualitative in nature based on qualitative data collected from a trial of CLIL lesson, class observation, questionnaire survey etc.</w:t>
      </w:r>
    </w:p>
    <w:p w:rsidR="00514A9F" w:rsidRPr="00FA4F15" w:rsidRDefault="00514A9F" w:rsidP="007B6473">
      <w:pPr>
        <w:pStyle w:val="NoSpacing"/>
        <w:jc w:val="both"/>
        <w:rPr>
          <w:rFonts w:ascii="Times New Roman" w:hAnsi="Times New Roman"/>
          <w:iCs/>
          <w:color w:val="000000" w:themeColor="text1"/>
          <w:sz w:val="24"/>
          <w:szCs w:val="24"/>
        </w:rPr>
      </w:pPr>
    </w:p>
    <w:p w:rsidR="00514A9F" w:rsidRPr="00FA4F15" w:rsidRDefault="00514A9F" w:rsidP="007B6473">
      <w:pPr>
        <w:pStyle w:val="NoSpacing"/>
        <w:jc w:val="both"/>
        <w:rPr>
          <w:rFonts w:ascii="Times New Roman" w:hAnsi="Times New Roman"/>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b/>
          <w:color w:val="000000" w:themeColor="text1"/>
          <w:sz w:val="24"/>
          <w:szCs w:val="24"/>
        </w:rPr>
        <w:t xml:space="preserve"> </w:t>
      </w:r>
      <w:r w:rsidRPr="00FA4F15">
        <w:rPr>
          <w:rFonts w:ascii="Times New Roman" w:hAnsi="Times New Roman"/>
          <w:color w:val="000000" w:themeColor="text1"/>
          <w:sz w:val="24"/>
          <w:szCs w:val="24"/>
        </w:rPr>
        <w:t>CLIL, Literature, Task, English language skills, Employability</w:t>
      </w:r>
    </w:p>
    <w:p w:rsidR="00514A9F" w:rsidRPr="00FA4F15" w:rsidRDefault="00514A9F" w:rsidP="007B6473">
      <w:pPr>
        <w:spacing w:after="0" w:line="240" w:lineRule="auto"/>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bCs/>
          <w:color w:val="000000" w:themeColor="text1"/>
          <w:sz w:val="24"/>
          <w:szCs w:val="24"/>
          <w:u w:val="single"/>
        </w:rPr>
        <w:t>Abstract # 25</w:t>
      </w:r>
    </w:p>
    <w:p w:rsidR="00514A9F" w:rsidRPr="00FA4F15" w:rsidRDefault="00514A9F" w:rsidP="007B6473">
      <w:pPr>
        <w:spacing w:after="0" w:line="240" w:lineRule="auto"/>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To Post or Not to Post: An Empirical Investigation on the Factors Influencing Student’s Knowledge Sharing Behaviour Through Facebook</w:t>
      </w:r>
    </w:p>
    <w:p w:rsidR="00514A9F" w:rsidRPr="00FA4F15" w:rsidRDefault="00514A9F" w:rsidP="007B6473">
      <w:pPr>
        <w:spacing w:after="0" w:line="240" w:lineRule="auto"/>
        <w:jc w:val="center"/>
        <w:rPr>
          <w:rFonts w:ascii="Times New Roman" w:hAnsi="Times New Roman"/>
          <w:color w:val="000000" w:themeColor="text1"/>
          <w:sz w:val="24"/>
          <w:szCs w:val="24"/>
        </w:rPr>
      </w:pPr>
      <w:r w:rsidRPr="00FA4F15">
        <w:rPr>
          <w:rFonts w:ascii="Times New Roman" w:hAnsi="Times New Roman"/>
          <w:color w:val="000000" w:themeColor="text1"/>
          <w:sz w:val="24"/>
          <w:szCs w:val="24"/>
        </w:rPr>
        <w:t>Imran Mahmud, Md. Shohel Arman, Nusrat Jahan, Farzana Sadia, Rayhanul Islam Rumel</w:t>
      </w:r>
    </w:p>
    <w:p w:rsidR="00514A9F" w:rsidRPr="00FA4F15" w:rsidRDefault="00514A9F" w:rsidP="007B6473">
      <w:pPr>
        <w:spacing w:after="0" w:line="240" w:lineRule="auto"/>
        <w:jc w:val="center"/>
        <w:rPr>
          <w:rFonts w:ascii="Times New Roman" w:hAnsi="Times New Roman"/>
          <w:color w:val="000000" w:themeColor="text1"/>
          <w:sz w:val="24"/>
          <w:szCs w:val="24"/>
        </w:rPr>
      </w:pP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Department of Software Engineering, Daffodil International University, Dhaka, Bangladesh</w:t>
      </w:r>
    </w:p>
    <w:p w:rsidR="00514A9F" w:rsidRPr="00FA4F15" w:rsidRDefault="00514A9F" w:rsidP="007B6473">
      <w:pPr>
        <w:spacing w:after="0" w:line="240" w:lineRule="auto"/>
        <w:jc w:val="center"/>
        <w:rPr>
          <w:rFonts w:ascii="Times New Roman" w:hAnsi="Times New Roman"/>
          <w:i/>
          <w:color w:val="000000" w:themeColor="text1"/>
          <w:sz w:val="24"/>
          <w:szCs w:val="24"/>
        </w:rPr>
      </w:pPr>
      <w:r w:rsidRPr="00FA4F15">
        <w:rPr>
          <w:rFonts w:ascii="Times New Roman" w:hAnsi="Times New Roman"/>
          <w:i/>
          <w:color w:val="000000" w:themeColor="text1"/>
          <w:sz w:val="24"/>
          <w:szCs w:val="24"/>
        </w:rPr>
        <w:t xml:space="preserve">Corresponding E-mail: </w:t>
      </w:r>
      <w:hyperlink r:id="rId43" w:history="1">
        <w:r w:rsidRPr="00FA4F15">
          <w:rPr>
            <w:rStyle w:val="Hyperlink"/>
            <w:rFonts w:ascii="Times New Roman" w:hAnsi="Times New Roman"/>
            <w:i/>
            <w:color w:val="000000" w:themeColor="text1"/>
            <w:sz w:val="24"/>
            <w:szCs w:val="24"/>
          </w:rPr>
          <w:t>imranmahmud@daffodilvarsity.edu.bd</w:t>
        </w:r>
      </w:hyperlink>
    </w:p>
    <w:p w:rsidR="00514A9F" w:rsidRPr="00FA4F15" w:rsidRDefault="00514A9F" w:rsidP="007B6473">
      <w:pPr>
        <w:spacing w:after="0" w:line="240" w:lineRule="auto"/>
        <w:rPr>
          <w:rFonts w:ascii="Times New Roman" w:hAnsi="Times New Roman"/>
          <w:i/>
          <w:color w:val="000000" w:themeColor="text1"/>
          <w:sz w:val="24"/>
          <w:szCs w:val="24"/>
        </w:rPr>
      </w:pPr>
    </w:p>
    <w:p w:rsidR="00514A9F" w:rsidRPr="00FA4F15" w:rsidRDefault="00514A9F" w:rsidP="007B6473">
      <w:pPr>
        <w:spacing w:after="0" w:line="240" w:lineRule="auto"/>
        <w:rPr>
          <w:rFonts w:ascii="Times New Roman" w:hAnsi="Times New Roman"/>
          <w:b/>
          <w:color w:val="000000" w:themeColor="text1"/>
          <w:sz w:val="24"/>
          <w:szCs w:val="24"/>
        </w:rPr>
      </w:pPr>
      <w:r w:rsidRPr="00FA4F15">
        <w:rPr>
          <w:rFonts w:ascii="Times New Roman" w:hAnsi="Times New Roman"/>
          <w:b/>
          <w:color w:val="000000" w:themeColor="text1"/>
          <w:sz w:val="24"/>
          <w:szCs w:val="24"/>
        </w:rPr>
        <w:t>Abstract</w:t>
      </w:r>
    </w:p>
    <w:p w:rsidR="00514A9F" w:rsidRPr="00FA4F15" w:rsidRDefault="00514A9F" w:rsidP="007B6473">
      <w:pPr>
        <w:spacing w:after="0" w:line="240" w:lineRule="auto"/>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 xml:space="preserve">Since the number of posts and social relationships are implanted in the largest social network sites, the use of Facebook is increasing, and the number of knowledge sharing behaviour of individuals is increasing as well. This paper aims to illustrate the relationship between the constructs of social cognitive theory and social exchange theory on students’ knowledge sharing through Facebook. This research was administrated to 101 students using self-administrative survey questionnaire. Structural equation modelling technique was employed to examine the hypothesized relationship between the variables. The findings of this study will help researchers </w:t>
      </w:r>
      <w:r w:rsidRPr="00FA4F15">
        <w:rPr>
          <w:rFonts w:ascii="Times New Roman" w:hAnsi="Times New Roman"/>
          <w:iCs/>
          <w:color w:val="000000" w:themeColor="text1"/>
          <w:sz w:val="24"/>
          <w:szCs w:val="24"/>
        </w:rPr>
        <w:lastRenderedPageBreak/>
        <w:t>to understand why students choose to engage in social network, specifically Facebook, to share knowledge. This research will also assist educators and practitioners to understand the factors behind knowledge sharing behaviour of the students. Most previous studies have examined in knowledge sharing attitude or intention in industry settings. This study is conducted in educational settings and particularly focused on the influence of institutional climate and outcome expectations on students’ knowledge sharing attitude.</w:t>
      </w:r>
    </w:p>
    <w:p w:rsidR="00514A9F" w:rsidRPr="00FA4F15" w:rsidRDefault="00514A9F" w:rsidP="007B6473">
      <w:pPr>
        <w:spacing w:after="0" w:line="240" w:lineRule="auto"/>
        <w:rPr>
          <w:rFonts w:ascii="Times New Roman" w:hAnsi="Times New Roman"/>
          <w:b/>
          <w:color w:val="000000" w:themeColor="text1"/>
          <w:sz w:val="24"/>
          <w:szCs w:val="24"/>
        </w:rPr>
      </w:pPr>
    </w:p>
    <w:p w:rsidR="00514A9F" w:rsidRPr="00FA4F15" w:rsidRDefault="00514A9F" w:rsidP="007B6473">
      <w:pPr>
        <w:spacing w:after="0" w:line="240" w:lineRule="auto"/>
        <w:jc w:val="both"/>
        <w:rPr>
          <w:rFonts w:ascii="Times New Roman" w:hAnsi="Times New Roman"/>
          <w:i/>
          <w:color w:val="000000" w:themeColor="text1"/>
          <w:sz w:val="24"/>
          <w:szCs w:val="24"/>
        </w:rPr>
      </w:pPr>
      <w:r w:rsidRPr="00FA4F15">
        <w:rPr>
          <w:rFonts w:ascii="Times New Roman" w:hAnsi="Times New Roman"/>
          <w:b/>
          <w:i/>
          <w:color w:val="000000" w:themeColor="text1"/>
          <w:sz w:val="24"/>
          <w:szCs w:val="24"/>
        </w:rPr>
        <w:t>Keywords</w:t>
      </w:r>
      <w:r w:rsidRPr="00FA4F15">
        <w:rPr>
          <w:rFonts w:ascii="Times New Roman" w:hAnsi="Times New Roman"/>
          <w:b/>
          <w:color w:val="000000" w:themeColor="text1"/>
          <w:sz w:val="24"/>
          <w:szCs w:val="24"/>
        </w:rPr>
        <w:t xml:space="preserve">: </w:t>
      </w:r>
      <w:r w:rsidRPr="00FA4F15">
        <w:rPr>
          <w:rFonts w:ascii="Times New Roman" w:hAnsi="Times New Roman"/>
          <w:color w:val="000000" w:themeColor="text1"/>
          <w:sz w:val="24"/>
          <w:szCs w:val="24"/>
        </w:rPr>
        <w:t>Educational climate, Facebook, Knowledge share, Outcome expectations, Social cognitive theory, Social exchange theory.</w:t>
      </w:r>
    </w:p>
    <w:p w:rsidR="00514A9F" w:rsidRPr="00FA4F15" w:rsidRDefault="00514A9F" w:rsidP="007B6473">
      <w:pPr>
        <w:pStyle w:val="NoSpacing"/>
        <w:jc w:val="both"/>
        <w:rPr>
          <w:rFonts w:ascii="Times New Roman" w:hAnsi="Times New Roman"/>
          <w:i/>
          <w:color w:val="000000" w:themeColor="text1"/>
          <w:sz w:val="24"/>
          <w:szCs w:val="24"/>
        </w:rPr>
      </w:pPr>
    </w:p>
    <w:p w:rsidR="00514A9F" w:rsidRPr="00FA4F15" w:rsidRDefault="00514A9F" w:rsidP="007B6473">
      <w:pPr>
        <w:spacing w:after="0" w:line="240" w:lineRule="auto"/>
        <w:jc w:val="center"/>
        <w:rPr>
          <w:color w:val="000000" w:themeColor="text1"/>
        </w:rPr>
      </w:pPr>
      <w:r w:rsidRPr="00FA4F15">
        <w:rPr>
          <w:color w:val="000000" w:themeColor="text1"/>
        </w:rPr>
        <w:br w:type="page"/>
      </w:r>
      <w:r w:rsidRPr="00FA4F15">
        <w:rPr>
          <w:color w:val="000000" w:themeColor="text1"/>
        </w:rPr>
        <w:lastRenderedPageBreak/>
        <w:t>Abstract # 26</w:t>
      </w:r>
    </w:p>
    <w:p w:rsidR="00514A9F" w:rsidRPr="00FA4F15" w:rsidRDefault="00514A9F" w:rsidP="007B6473">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b/>
          <w:bCs/>
          <w:color w:val="000000" w:themeColor="text1"/>
          <w:sz w:val="24"/>
          <w:szCs w:val="24"/>
        </w:rPr>
        <w:t>Strategi</w:t>
      </w:r>
      <w:r w:rsidR="00E5686A" w:rsidRPr="00FA4F15">
        <w:rPr>
          <w:rFonts w:ascii="Times New Roman" w:eastAsia="Times New Roman" w:hAnsi="Times New Roman"/>
          <w:b/>
          <w:bCs/>
          <w:color w:val="000000" w:themeColor="text1"/>
          <w:sz w:val="24"/>
          <w:szCs w:val="24"/>
        </w:rPr>
        <w:t>z</w:t>
      </w:r>
      <w:r w:rsidRPr="00FA4F15">
        <w:rPr>
          <w:rFonts w:ascii="Times New Roman" w:eastAsia="Times New Roman" w:hAnsi="Times New Roman"/>
          <w:b/>
          <w:bCs/>
          <w:color w:val="000000" w:themeColor="text1"/>
          <w:sz w:val="24"/>
          <w:szCs w:val="24"/>
        </w:rPr>
        <w:t>ing Competencies via Open and Distance Learning</w:t>
      </w:r>
      <w:r w:rsidRPr="00FA4F15">
        <w:rPr>
          <w:rFonts w:ascii="Times New Roman" w:eastAsia="Times New Roman" w:hAnsi="Times New Roman"/>
          <w:color w:val="000000" w:themeColor="text1"/>
          <w:sz w:val="24"/>
          <w:szCs w:val="24"/>
        </w:rPr>
        <w:t xml:space="preserve"> (ODL)</w:t>
      </w:r>
      <w:r w:rsidRPr="00FA4F15">
        <w:rPr>
          <w:rFonts w:ascii="Times New Roman" w:eastAsia="Times New Roman" w:hAnsi="Times New Roman"/>
          <w:color w:val="000000" w:themeColor="text1"/>
          <w:sz w:val="24"/>
          <w:szCs w:val="24"/>
        </w:rPr>
        <w:br/>
        <w:t xml:space="preserve">Rozhan Mohammed Idrus </w:t>
      </w:r>
      <w:r w:rsidRPr="00FA4F15">
        <w:rPr>
          <w:rFonts w:ascii="Times New Roman" w:eastAsia="Times New Roman" w:hAnsi="Times New Roman"/>
          <w:color w:val="000000" w:themeColor="text1"/>
          <w:sz w:val="24"/>
          <w:szCs w:val="24"/>
        </w:rPr>
        <w:br/>
      </w:r>
      <w:r w:rsidRPr="00FA4F15">
        <w:rPr>
          <w:rFonts w:ascii="Times New Roman" w:eastAsia="Times New Roman" w:hAnsi="Times New Roman"/>
          <w:i/>
          <w:iCs/>
          <w:color w:val="000000" w:themeColor="text1"/>
          <w:sz w:val="24"/>
          <w:szCs w:val="24"/>
        </w:rPr>
        <w:t>Universiti Sains Islam Malaysia</w:t>
      </w:r>
    </w:p>
    <w:tbl>
      <w:tblPr>
        <w:tblW w:w="0" w:type="auto"/>
        <w:tblCellSpacing w:w="15" w:type="dxa"/>
        <w:tblCellMar>
          <w:top w:w="15" w:type="dxa"/>
          <w:left w:w="15" w:type="dxa"/>
          <w:bottom w:w="15" w:type="dxa"/>
          <w:right w:w="15" w:type="dxa"/>
        </w:tblCellMar>
        <w:tblLook w:val="04A0"/>
      </w:tblPr>
      <w:tblGrid>
        <w:gridCol w:w="345"/>
        <w:gridCol w:w="9105"/>
      </w:tblGrid>
      <w:tr w:rsidR="00514A9F" w:rsidRPr="00FA4F15" w:rsidTr="00CD3482">
        <w:trPr>
          <w:tblCellSpacing w:w="15" w:type="dxa"/>
        </w:trPr>
        <w:tc>
          <w:tcPr>
            <w:tcW w:w="0" w:type="auto"/>
            <w:hideMark/>
          </w:tcPr>
          <w:p w:rsidR="00514A9F" w:rsidRPr="00FA4F15" w:rsidRDefault="00514A9F" w:rsidP="007B6473">
            <w:pPr>
              <w:spacing w:after="0" w:line="240" w:lineRule="auto"/>
              <w:rPr>
                <w:color w:val="000000" w:themeColor="text1"/>
                <w:sz w:val="24"/>
                <w:szCs w:val="24"/>
              </w:rPr>
            </w:pPr>
            <w:r w:rsidRPr="00FA4F15">
              <w:rPr>
                <w:noProof/>
                <w:color w:val="000000" w:themeColor="text1"/>
                <w:lang w:bidi="ar-SA"/>
              </w:rPr>
              <w:drawing>
                <wp:inline distT="0" distB="0" distL="0" distR="0">
                  <wp:extent cx="151130" cy="151130"/>
                  <wp:effectExtent l="19050" t="0" r="1270" b="0"/>
                  <wp:docPr id="42" name="Picture 24" descr="Print">
                    <a:hlinkClick xmlns:a="http://schemas.openxmlformats.org/drawingml/2006/main" r:id="rId44" tooltip="&quot;Pri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int">
                            <a:hlinkClick r:id="rId44" tooltip="&quot;Print&quot;"/>
                          </pic:cNvPr>
                          <pic:cNvPicPr>
                            <a:picLocks noChangeAspect="1" noChangeArrowheads="1"/>
                          </pic:cNvPicPr>
                        </pic:nvPicPr>
                        <pic:blipFill>
                          <a:blip r:embed="rId45"/>
                          <a:srcRect/>
                          <a:stretch>
                            <a:fillRect/>
                          </a:stretch>
                        </pic:blipFill>
                        <pic:spPr bwMode="auto">
                          <a:xfrm>
                            <a:off x="0" y="0"/>
                            <a:ext cx="151130" cy="151130"/>
                          </a:xfrm>
                          <a:prstGeom prst="rect">
                            <a:avLst/>
                          </a:prstGeom>
                          <a:noFill/>
                          <a:ln w="9525">
                            <a:noFill/>
                            <a:miter lim="800000"/>
                            <a:headEnd/>
                            <a:tailEnd/>
                          </a:ln>
                        </pic:spPr>
                      </pic:pic>
                    </a:graphicData>
                  </a:graphic>
                </wp:inline>
              </w:drawing>
            </w:r>
          </w:p>
        </w:tc>
        <w:tc>
          <w:tcPr>
            <w:tcW w:w="5000" w:type="pct"/>
            <w:hideMark/>
          </w:tcPr>
          <w:p w:rsidR="00514A9F" w:rsidRPr="00FA4F15" w:rsidRDefault="00A07C0D" w:rsidP="007B6473">
            <w:pPr>
              <w:spacing w:after="0" w:line="240" w:lineRule="auto"/>
              <w:jc w:val="center"/>
              <w:rPr>
                <w:color w:val="000000" w:themeColor="text1"/>
                <w:sz w:val="24"/>
                <w:szCs w:val="24"/>
              </w:rPr>
            </w:pPr>
            <w:hyperlink r:id="rId46" w:history="1">
              <w:r w:rsidR="00514A9F" w:rsidRPr="00FA4F15">
                <w:rPr>
                  <w:rStyle w:val="Hyperlink"/>
                  <w:color w:val="000000" w:themeColor="text1"/>
                </w:rPr>
                <w:t>pengarah.goalitqan@usim.edu.my</w:t>
              </w:r>
            </w:hyperlink>
          </w:p>
        </w:tc>
      </w:tr>
    </w:tbl>
    <w:p w:rsidR="00514A9F" w:rsidRPr="00FA4F15" w:rsidRDefault="00514A9F" w:rsidP="007B647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Abstract:</w:t>
      </w:r>
      <w:r w:rsidRPr="00FA4F15">
        <w:rPr>
          <w:rFonts w:ascii="Times New Roman" w:eastAsia="Times New Roman" w:hAnsi="Times New Roman"/>
          <w:color w:val="000000" w:themeColor="text1"/>
          <w:sz w:val="24"/>
          <w:szCs w:val="24"/>
        </w:rPr>
        <w:br/>
        <w:t>The digital educational landscape is now ubiquitous to the point that we need to redesign the teaching and learning environment. Leveraging on technology, we now approach the concept of open and distance learning and addresses pertinent issues in employability as learners have the affordances of constructing their own resume of competencies and become job creators instead of job seekers. This paper analyses the current underpinning of the Fourth Industrial Revolution and coupling that with innovative pedagogical approaches such as a multidisciplinary based learning to propose a strategy for competencies of the next generation.</w:t>
      </w:r>
      <w:r w:rsidRPr="00FA4F15">
        <w:rPr>
          <w:rFonts w:ascii="Times New Roman" w:eastAsia="Times New Roman" w:hAnsi="Times New Roman"/>
          <w:color w:val="000000" w:themeColor="text1"/>
          <w:sz w:val="24"/>
          <w:szCs w:val="24"/>
        </w:rPr>
        <w:br/>
      </w:r>
      <w:r w:rsidRPr="00FA4F15">
        <w:rPr>
          <w:rFonts w:ascii="Times New Roman" w:eastAsia="Times New Roman" w:hAnsi="Times New Roman"/>
          <w:color w:val="000000" w:themeColor="text1"/>
          <w:sz w:val="24"/>
          <w:szCs w:val="24"/>
        </w:rPr>
        <w:br/>
        <w:t>Keywords: Open and Distance Learning, Employability, Redesign education, Job creator, Modular instruction, Flexible curriculum</w:t>
      </w:r>
    </w:p>
    <w:p w:rsidR="00514A9F" w:rsidRPr="00FA4F15" w:rsidRDefault="00514A9F" w:rsidP="007B6473">
      <w:pPr>
        <w:spacing w:after="0" w:line="240" w:lineRule="auto"/>
        <w:rPr>
          <w:rFonts w:ascii="Times New Roman" w:eastAsia="Times New Roman" w:hAnsi="Times New Roman"/>
          <w:color w:val="000000" w:themeColor="text1"/>
          <w:sz w:val="24"/>
          <w:szCs w:val="24"/>
        </w:rPr>
      </w:pPr>
    </w:p>
    <w:p w:rsidR="00514A9F" w:rsidRPr="00FA4F15" w:rsidRDefault="00514A9F" w:rsidP="007B6473">
      <w:pPr>
        <w:spacing w:after="0" w:line="240" w:lineRule="auto"/>
        <w:jc w:val="center"/>
        <w:rPr>
          <w:rFonts w:ascii="Times New Roman" w:eastAsia="Times New Roman" w:hAnsi="Times New Roman"/>
          <w:b/>
          <w:bCs/>
          <w:color w:val="000000" w:themeColor="text1"/>
          <w:sz w:val="24"/>
          <w:szCs w:val="24"/>
          <w:u w:val="single"/>
        </w:rPr>
      </w:pPr>
    </w:p>
    <w:p w:rsidR="00514A9F" w:rsidRPr="00FA4F15" w:rsidRDefault="00514A9F" w:rsidP="007B6473">
      <w:pPr>
        <w:spacing w:after="0" w:line="240" w:lineRule="auto"/>
        <w:rPr>
          <w:rFonts w:ascii="Calibri" w:eastAsia="Times New Roman" w:hAnsi="Calibri" w:cs="Times New Roman"/>
          <w:color w:val="000000" w:themeColor="text1"/>
        </w:rPr>
      </w:pPr>
    </w:p>
    <w:p w:rsidR="005555AC" w:rsidRPr="00FA4F15" w:rsidRDefault="005555AC" w:rsidP="007B6473">
      <w:pPr>
        <w:spacing w:after="0" w:line="240" w:lineRule="auto"/>
        <w:rPr>
          <w:rFonts w:ascii="Calibri" w:eastAsia="Times New Roman" w:hAnsi="Calibri" w:cs="Times New Roman"/>
          <w:b/>
          <w:bCs/>
          <w:color w:val="000000" w:themeColor="text1"/>
        </w:rPr>
      </w:pPr>
      <w:r w:rsidRPr="00FA4F15">
        <w:rPr>
          <w:rFonts w:ascii="Calibri" w:eastAsia="Times New Roman" w:hAnsi="Calibri" w:cs="Times New Roman"/>
          <w:b/>
          <w:bCs/>
          <w:color w:val="000000" w:themeColor="text1"/>
        </w:rPr>
        <w:br w:type="page"/>
      </w:r>
    </w:p>
    <w:p w:rsidR="00D3596A" w:rsidRPr="00FA4F15" w:rsidRDefault="00D3596A" w:rsidP="007B6473">
      <w:pPr>
        <w:spacing w:after="0" w:line="240" w:lineRule="auto"/>
        <w:jc w:val="center"/>
        <w:rPr>
          <w:rFonts w:ascii="Calibri" w:eastAsia="Times New Roman" w:hAnsi="Calibri" w:cs="Times New Roman"/>
          <w:b/>
          <w:bCs/>
          <w:color w:val="000000" w:themeColor="text1"/>
          <w:sz w:val="46"/>
          <w:u w:val="single"/>
        </w:rPr>
      </w:pPr>
    </w:p>
    <w:p w:rsidR="00D3596A" w:rsidRPr="00FA4F15" w:rsidRDefault="00D3596A" w:rsidP="007B6473">
      <w:pPr>
        <w:spacing w:after="0" w:line="240" w:lineRule="auto"/>
        <w:jc w:val="center"/>
        <w:rPr>
          <w:rFonts w:ascii="Calibri" w:eastAsia="Times New Roman" w:hAnsi="Calibri" w:cs="Times New Roman"/>
          <w:b/>
          <w:bCs/>
          <w:color w:val="000000" w:themeColor="text1"/>
          <w:sz w:val="46"/>
          <w:u w:val="single"/>
        </w:rPr>
      </w:pPr>
    </w:p>
    <w:p w:rsidR="00D3596A" w:rsidRPr="00FA4F15" w:rsidRDefault="00D3596A" w:rsidP="007B6473">
      <w:pPr>
        <w:spacing w:after="0" w:line="240" w:lineRule="auto"/>
        <w:jc w:val="center"/>
        <w:rPr>
          <w:rFonts w:ascii="Calibri" w:eastAsia="Times New Roman" w:hAnsi="Calibri" w:cs="Times New Roman"/>
          <w:b/>
          <w:bCs/>
          <w:color w:val="000000" w:themeColor="text1"/>
          <w:sz w:val="46"/>
          <w:u w:val="single"/>
        </w:rPr>
      </w:pPr>
    </w:p>
    <w:p w:rsidR="00D3596A" w:rsidRPr="00FA4F15" w:rsidRDefault="00D3596A" w:rsidP="007B6473">
      <w:pPr>
        <w:spacing w:after="0" w:line="240" w:lineRule="auto"/>
        <w:jc w:val="center"/>
        <w:rPr>
          <w:rFonts w:ascii="Calibri" w:eastAsia="Times New Roman" w:hAnsi="Calibri" w:cs="Times New Roman"/>
          <w:b/>
          <w:bCs/>
          <w:color w:val="000000" w:themeColor="text1"/>
          <w:sz w:val="46"/>
          <w:u w:val="single"/>
        </w:rPr>
      </w:pPr>
    </w:p>
    <w:p w:rsidR="00D3596A" w:rsidRPr="00FA4F15" w:rsidRDefault="00D3596A" w:rsidP="007B6473">
      <w:pPr>
        <w:spacing w:after="0" w:line="240" w:lineRule="auto"/>
        <w:jc w:val="center"/>
        <w:rPr>
          <w:rFonts w:ascii="Calibri" w:eastAsia="Times New Roman" w:hAnsi="Calibri" w:cs="Times New Roman"/>
          <w:b/>
          <w:bCs/>
          <w:color w:val="000000" w:themeColor="text1"/>
          <w:sz w:val="46"/>
          <w:u w:val="single"/>
        </w:rPr>
      </w:pPr>
    </w:p>
    <w:p w:rsidR="005D02B7" w:rsidRPr="00FA4F15" w:rsidRDefault="005555AC" w:rsidP="007B6473">
      <w:pPr>
        <w:spacing w:after="0" w:line="240" w:lineRule="auto"/>
        <w:jc w:val="center"/>
        <w:rPr>
          <w:rFonts w:ascii="Calibri" w:eastAsia="Times New Roman" w:hAnsi="Calibri" w:cs="Times New Roman"/>
          <w:b/>
          <w:bCs/>
          <w:color w:val="000000" w:themeColor="text1"/>
          <w:sz w:val="46"/>
        </w:rPr>
      </w:pPr>
      <w:r w:rsidRPr="00FA4F15">
        <w:rPr>
          <w:rFonts w:ascii="Calibri" w:eastAsia="Times New Roman" w:hAnsi="Calibri" w:cs="Times New Roman"/>
          <w:b/>
          <w:bCs/>
          <w:color w:val="000000" w:themeColor="text1"/>
          <w:sz w:val="46"/>
        </w:rPr>
        <w:t xml:space="preserve">Briefings on Workshops </w:t>
      </w:r>
    </w:p>
    <w:p w:rsidR="005D02B7" w:rsidRPr="00FA4F15" w:rsidRDefault="005D02B7" w:rsidP="007B6473">
      <w:pPr>
        <w:spacing w:after="0" w:line="240" w:lineRule="auto"/>
        <w:rPr>
          <w:rFonts w:ascii="Calibri" w:eastAsia="Times New Roman" w:hAnsi="Calibri" w:cs="Times New Roman"/>
          <w:b/>
          <w:bCs/>
          <w:color w:val="000000" w:themeColor="text1"/>
          <w:sz w:val="46"/>
        </w:rPr>
      </w:pPr>
      <w:r w:rsidRPr="00FA4F15">
        <w:rPr>
          <w:rFonts w:ascii="Calibri" w:eastAsia="Times New Roman" w:hAnsi="Calibri" w:cs="Times New Roman"/>
          <w:b/>
          <w:bCs/>
          <w:color w:val="000000" w:themeColor="text1"/>
          <w:sz w:val="46"/>
        </w:rPr>
        <w:br w:type="page"/>
      </w:r>
    </w:p>
    <w:p w:rsidR="00D3596A" w:rsidRPr="00FA4F15" w:rsidRDefault="00D3596A" w:rsidP="007B6473">
      <w:pPr>
        <w:spacing w:after="0" w:line="240" w:lineRule="auto"/>
        <w:rPr>
          <w:rFonts w:ascii="Times New Roman" w:eastAsia="Times New Roman" w:hAnsi="Times New Roman" w:cs="Times New Roman"/>
          <w:bCs/>
          <w:color w:val="000000" w:themeColor="text1"/>
          <w:sz w:val="28"/>
        </w:rPr>
      </w:pPr>
    </w:p>
    <w:p w:rsidR="005555AC" w:rsidRPr="00FA4F15" w:rsidRDefault="005555AC" w:rsidP="007B6473">
      <w:pPr>
        <w:spacing w:after="0" w:line="240" w:lineRule="auto"/>
        <w:jc w:val="center"/>
        <w:rPr>
          <w:rFonts w:ascii="Times New Roman" w:eastAsia="Times New Roman" w:hAnsi="Times New Roman" w:cs="Times New Roman"/>
          <w:bCs/>
          <w:color w:val="000000" w:themeColor="text1"/>
          <w:sz w:val="28"/>
        </w:rPr>
      </w:pPr>
      <w:r w:rsidRPr="00FA4F15">
        <w:rPr>
          <w:rFonts w:ascii="Times New Roman" w:eastAsia="Times New Roman" w:hAnsi="Times New Roman" w:cs="Times New Roman"/>
          <w:bCs/>
          <w:color w:val="000000" w:themeColor="text1"/>
          <w:sz w:val="28"/>
        </w:rPr>
        <w:t>Workshop # 1</w:t>
      </w:r>
    </w:p>
    <w:p w:rsidR="005555AC" w:rsidRPr="00FA4F15" w:rsidRDefault="005555AC" w:rsidP="007B6473">
      <w:pPr>
        <w:spacing w:after="0" w:line="240" w:lineRule="auto"/>
        <w:contextualSpacing/>
        <w:jc w:val="center"/>
        <w:rPr>
          <w:rFonts w:ascii="Times New Roman" w:eastAsia="Times New Roman" w:hAnsi="Times New Roman" w:cs="Times New Roman"/>
          <w:bCs/>
          <w:color w:val="000000" w:themeColor="text1"/>
          <w:sz w:val="28"/>
        </w:rPr>
      </w:pPr>
      <w:r w:rsidRPr="00FA4F15">
        <w:rPr>
          <w:rFonts w:ascii="Times New Roman" w:eastAsia="Times New Roman" w:hAnsi="Times New Roman" w:cs="Times New Roman"/>
          <w:bCs/>
          <w:color w:val="000000" w:themeColor="text1"/>
          <w:sz w:val="28"/>
        </w:rPr>
        <w:t>PET-Participatory Engaging Teaching</w:t>
      </w:r>
    </w:p>
    <w:p w:rsidR="004C0859" w:rsidRPr="00FA4F15" w:rsidRDefault="004C0859" w:rsidP="007B6473">
      <w:pPr>
        <w:pStyle w:val="Heading3"/>
        <w:spacing w:before="0" w:line="240" w:lineRule="auto"/>
        <w:rPr>
          <w:rFonts w:ascii="Helvetica" w:hAnsi="Helvetica"/>
          <w:b w:val="0"/>
          <w:bCs w:val="0"/>
          <w:color w:val="000000" w:themeColor="text1"/>
          <w:sz w:val="13"/>
          <w:szCs w:val="13"/>
        </w:rPr>
      </w:pPr>
      <w:r w:rsidRPr="00FA4F15">
        <w:rPr>
          <w:noProof/>
          <w:color w:val="000000" w:themeColor="text1"/>
          <w:lang w:bidi="ar-SA"/>
        </w:rPr>
        <w:drawing>
          <wp:inline distT="0" distB="0" distL="0" distR="0">
            <wp:extent cx="949325" cy="1106805"/>
            <wp:effectExtent l="19050" t="0" r="3175" b="0"/>
            <wp:docPr id="28" name="Picture 28" descr="http://faculty.daffodilvarsity.edu.bd/images/teacher/357505b2812ee4c66d081363db4d28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faculty.daffodilvarsity.edu.bd/images/teacher/357505b2812ee4c66d081363db4d281e.JPG"/>
                    <pic:cNvPicPr>
                      <a:picLocks noChangeAspect="1" noChangeArrowheads="1"/>
                    </pic:cNvPicPr>
                  </pic:nvPicPr>
                  <pic:blipFill>
                    <a:blip r:embed="rId47"/>
                    <a:srcRect/>
                    <a:stretch>
                      <a:fillRect/>
                    </a:stretch>
                  </pic:blipFill>
                  <pic:spPr bwMode="auto">
                    <a:xfrm>
                      <a:off x="0" y="0"/>
                      <a:ext cx="949325" cy="1106805"/>
                    </a:xfrm>
                    <a:prstGeom prst="rect">
                      <a:avLst/>
                    </a:prstGeom>
                    <a:noFill/>
                    <a:ln w="9525">
                      <a:noFill/>
                      <a:miter lim="800000"/>
                      <a:headEnd/>
                      <a:tailEnd/>
                    </a:ln>
                  </pic:spPr>
                </pic:pic>
              </a:graphicData>
            </a:graphic>
          </wp:inline>
        </w:drawing>
      </w:r>
    </w:p>
    <w:p w:rsidR="004C0859" w:rsidRPr="00FA4F15" w:rsidRDefault="004C0859" w:rsidP="007B6473">
      <w:pPr>
        <w:pStyle w:val="Heading3"/>
        <w:spacing w:before="0" w:line="240" w:lineRule="auto"/>
        <w:jc w:val="right"/>
        <w:rPr>
          <w:rFonts w:asciiTheme="minorHAnsi" w:eastAsiaTheme="minorEastAsia" w:hAnsiTheme="minorHAnsi" w:cs="Vrinda"/>
          <w:b w:val="0"/>
          <w:bCs w:val="0"/>
          <w:i/>
          <w:color w:val="000000" w:themeColor="text1"/>
        </w:rPr>
      </w:pPr>
      <w:r w:rsidRPr="00FA4F15">
        <w:rPr>
          <w:rFonts w:asciiTheme="minorHAnsi" w:eastAsiaTheme="minorEastAsia" w:hAnsiTheme="minorHAnsi" w:cs="Vrinda"/>
          <w:b w:val="0"/>
          <w:bCs w:val="0"/>
          <w:i/>
          <w:color w:val="000000" w:themeColor="text1"/>
        </w:rPr>
        <w:t xml:space="preserve">Facilitated by </w:t>
      </w:r>
    </w:p>
    <w:p w:rsidR="004C0859" w:rsidRPr="00FA4F15" w:rsidRDefault="00A07C0D" w:rsidP="007B6473">
      <w:pPr>
        <w:pStyle w:val="Heading3"/>
        <w:spacing w:before="0" w:line="240" w:lineRule="auto"/>
        <w:jc w:val="right"/>
        <w:rPr>
          <w:rFonts w:asciiTheme="minorHAnsi" w:eastAsiaTheme="minorEastAsia" w:hAnsiTheme="minorHAnsi" w:cs="Vrinda"/>
          <w:bCs w:val="0"/>
          <w:color w:val="000000" w:themeColor="text1"/>
        </w:rPr>
      </w:pPr>
      <w:hyperlink r:id="rId48" w:history="1">
        <w:r w:rsidR="004C0859" w:rsidRPr="00FA4F15">
          <w:rPr>
            <w:rFonts w:asciiTheme="minorHAnsi" w:eastAsiaTheme="minorEastAsia" w:hAnsiTheme="minorHAnsi" w:cs="Vrinda"/>
            <w:color w:val="000000" w:themeColor="text1"/>
          </w:rPr>
          <w:t>Mr. Mohammed Nafeez Al Amin</w:t>
        </w:r>
      </w:hyperlink>
    </w:p>
    <w:p w:rsidR="004C0859" w:rsidRPr="00FA4F15" w:rsidRDefault="005D02B7" w:rsidP="007B6473">
      <w:pPr>
        <w:spacing w:after="0" w:line="240" w:lineRule="auto"/>
        <w:jc w:val="right"/>
        <w:rPr>
          <w:color w:val="000000" w:themeColor="text1"/>
        </w:rPr>
      </w:pPr>
      <w:r w:rsidRPr="00FA4F15">
        <w:rPr>
          <w:color w:val="000000" w:themeColor="text1"/>
        </w:rPr>
        <w:t>Assistant</w:t>
      </w:r>
      <w:r w:rsidR="004C0859" w:rsidRPr="00FA4F15">
        <w:rPr>
          <w:color w:val="000000" w:themeColor="text1"/>
        </w:rPr>
        <w:t xml:space="preserve"> </w:t>
      </w:r>
      <w:r w:rsidRPr="00FA4F15">
        <w:rPr>
          <w:color w:val="000000" w:themeColor="text1"/>
        </w:rPr>
        <w:t>Professor</w:t>
      </w:r>
      <w:r w:rsidR="004C0859" w:rsidRPr="00FA4F15">
        <w:rPr>
          <w:color w:val="000000" w:themeColor="text1"/>
        </w:rPr>
        <w:t xml:space="preserve"> </w:t>
      </w:r>
    </w:p>
    <w:p w:rsidR="004C0859" w:rsidRPr="00FA4F15" w:rsidRDefault="005D02B7" w:rsidP="007B6473">
      <w:pPr>
        <w:spacing w:after="0" w:line="240" w:lineRule="auto"/>
        <w:jc w:val="right"/>
        <w:rPr>
          <w:color w:val="000000" w:themeColor="text1"/>
        </w:rPr>
      </w:pPr>
      <w:r w:rsidRPr="00FA4F15">
        <w:rPr>
          <w:color w:val="000000" w:themeColor="text1"/>
        </w:rPr>
        <w:t>Department</w:t>
      </w:r>
      <w:r w:rsidR="004C0859" w:rsidRPr="00FA4F15">
        <w:rPr>
          <w:color w:val="000000" w:themeColor="text1"/>
        </w:rPr>
        <w:t xml:space="preserve"> of Business Administration </w:t>
      </w:r>
    </w:p>
    <w:p w:rsidR="004C0859" w:rsidRPr="00FA4F15" w:rsidRDefault="004C0859" w:rsidP="007B6473">
      <w:pPr>
        <w:spacing w:after="0" w:line="240" w:lineRule="auto"/>
        <w:jc w:val="right"/>
        <w:rPr>
          <w:color w:val="000000" w:themeColor="text1"/>
        </w:rPr>
      </w:pPr>
      <w:r w:rsidRPr="00FA4F15">
        <w:rPr>
          <w:color w:val="000000" w:themeColor="text1"/>
        </w:rPr>
        <w:t xml:space="preserve">Daffodil International University </w:t>
      </w:r>
    </w:p>
    <w:p w:rsidR="005D02B7" w:rsidRPr="00FA4F15" w:rsidRDefault="005D02B7" w:rsidP="007B6473">
      <w:pPr>
        <w:spacing w:after="0" w:line="240" w:lineRule="auto"/>
        <w:contextualSpacing/>
        <w:jc w:val="both"/>
        <w:rPr>
          <w:rFonts w:ascii="Times New Roman" w:eastAsia="Times New Roman" w:hAnsi="Times New Roman" w:cs="Times New Roman"/>
          <w:color w:val="000000" w:themeColor="text1"/>
          <w:sz w:val="24"/>
          <w:szCs w:val="24"/>
        </w:rPr>
      </w:pP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PET - Participatory Engaging Teaching is specially designed for teaching and learning purpose. This course includes application of different teaching methodologies to engage student’s brain while learning. Target participants of this course are mostly facilitators, teachers and trainers. The philosophy of this course is to engage the participant’s brain so that they can help the students in their respective academic classes to learn and start thinking by using their brain.</w:t>
      </w: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In our traditional education system, students are not active enough in the class and most of our classes are teacher centered. Students memorize the contents without understanding the facts and purpose. They rarely use their brain and they ultimately forget what they have learned after a while. This course is designed to train the facilitators so that they can increase student’s participation in class. </w:t>
      </w:r>
      <w:r w:rsidRPr="00FA4F15">
        <w:rPr>
          <w:rFonts w:ascii="Times New Roman" w:hAnsi="Times New Roman" w:cs="Times New Roman"/>
          <w:color w:val="000000" w:themeColor="text1"/>
          <w:sz w:val="24"/>
          <w:szCs w:val="24"/>
        </w:rPr>
        <w:t>The PET workshop at the summit is an opportunity for trainers to evaluate the effectiveness of the participatory training techniques through first-hand experiences</w:t>
      </w:r>
      <w:r w:rsidRPr="00FA4F15">
        <w:rPr>
          <w:rFonts w:ascii="Times New Roman" w:eastAsia="Times New Roman" w:hAnsi="Times New Roman" w:cs="Times New Roman"/>
          <w:color w:val="000000" w:themeColor="text1"/>
          <w:sz w:val="24"/>
          <w:szCs w:val="24"/>
        </w:rPr>
        <w:t>. Participants will get a clear concept about how this course works, course outline and course content if an agreement is signed between two parties.</w:t>
      </w: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This course is beneficial for the students, teachers as well as institutions. After completing this course teachers will be able to design lesson plan including class activity and assessment plan to increase student’s participation. Students will be encouraged to use the brain, asking questions and grow thinking ability. They will be able to take ownership of learning. If student’s participation increasesin learning, dropout will reduce.</w:t>
      </w: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p>
    <w:p w:rsidR="005555AC" w:rsidRPr="00FA4F15" w:rsidRDefault="005555AC" w:rsidP="007B6473">
      <w:pPr>
        <w:spacing w:after="0" w:line="240" w:lineRule="auto"/>
        <w:contextualSpacing/>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During the workshop, participants have to share their idea in interactive sessions via question exchange. All the ideas will be categorized under suitable title by the participants. From those ideas, they will design a model to solve the problem.</w:t>
      </w:r>
    </w:p>
    <w:p w:rsidR="005555AC" w:rsidRPr="00FA4F15" w:rsidRDefault="005555AC" w:rsidP="007B6473">
      <w:pPr>
        <w:spacing w:after="0" w:line="240" w:lineRule="auto"/>
        <w:contextualSpacing/>
        <w:jc w:val="both"/>
        <w:rPr>
          <w:rFonts w:ascii="Times New Roman" w:hAnsi="Times New Roman" w:cs="Times New Roman"/>
          <w:color w:val="000000" w:themeColor="text1"/>
          <w:sz w:val="24"/>
          <w:szCs w:val="24"/>
        </w:rPr>
      </w:pPr>
    </w:p>
    <w:p w:rsidR="005555AC" w:rsidRPr="00FA4F15" w:rsidRDefault="005555AC" w:rsidP="007B6473">
      <w:pPr>
        <w:spacing w:after="0" w:line="240" w:lineRule="auto"/>
        <w:contextualSpacing/>
        <w:jc w:val="both"/>
        <w:rPr>
          <w:rFonts w:ascii="Calibri" w:eastAsia="Times New Roman" w:hAnsi="Calibri" w:cs="Times New Roman"/>
          <w:b/>
          <w:bCs/>
          <w:color w:val="000000" w:themeColor="text1"/>
          <w:u w:val="single"/>
        </w:rPr>
      </w:pPr>
    </w:p>
    <w:p w:rsidR="00AF1561" w:rsidRPr="00FA4F15" w:rsidRDefault="00AF1561" w:rsidP="007B6473">
      <w:pPr>
        <w:spacing w:after="0" w:line="240" w:lineRule="auto"/>
        <w:jc w:val="center"/>
        <w:rPr>
          <w:rFonts w:ascii="Times New Roman" w:eastAsia="Times New Roman" w:hAnsi="Times New Roman" w:cs="Times New Roman"/>
          <w:bCs/>
          <w:color w:val="000000" w:themeColor="text1"/>
          <w:sz w:val="28"/>
        </w:rPr>
      </w:pPr>
      <w:r w:rsidRPr="00FA4F15">
        <w:rPr>
          <w:rFonts w:ascii="Times New Roman" w:eastAsia="Times New Roman" w:hAnsi="Times New Roman" w:cs="Times New Roman"/>
          <w:bCs/>
          <w:color w:val="000000" w:themeColor="text1"/>
          <w:sz w:val="28"/>
        </w:rPr>
        <w:t>Workshop # 2</w:t>
      </w:r>
    </w:p>
    <w:p w:rsidR="00797E42" w:rsidRPr="00FA4F15" w:rsidRDefault="00797E42" w:rsidP="007B6473">
      <w:pPr>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CES: Certificate in Employability Skills</w:t>
      </w:r>
    </w:p>
    <w:p w:rsidR="00D92911" w:rsidRPr="00FA4F15" w:rsidRDefault="00DE4C7C" w:rsidP="007B6473">
      <w:pPr>
        <w:pStyle w:val="Heading3"/>
        <w:spacing w:before="0" w:line="240" w:lineRule="auto"/>
        <w:rPr>
          <w:rFonts w:ascii="Times New Roman" w:eastAsia="Times New Roman" w:hAnsi="Times New Roman" w:cs="Times New Roman"/>
          <w:b w:val="0"/>
          <w:bCs w:val="0"/>
          <w:i/>
          <w:color w:val="000000" w:themeColor="text1"/>
          <w:sz w:val="24"/>
          <w:szCs w:val="24"/>
        </w:rPr>
      </w:pPr>
      <w:r w:rsidRPr="00FA4F15">
        <w:rPr>
          <w:noProof/>
          <w:color w:val="000000" w:themeColor="text1"/>
          <w:lang w:bidi="ar-SA"/>
        </w:rPr>
        <w:lastRenderedPageBreak/>
        <w:drawing>
          <wp:inline distT="0" distB="0" distL="0" distR="0">
            <wp:extent cx="1065530" cy="1141730"/>
            <wp:effectExtent l="19050" t="0" r="1270" b="0"/>
            <wp:docPr id="25" name="Picture 25" descr="http://faculty.daffodilvarsity.edu.bd/images/teacher/c05d1e45e5b13dfda27f31641ead6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aculty.daffodilvarsity.edu.bd/images/teacher/c05d1e45e5b13dfda27f31641ead6085.JPG"/>
                    <pic:cNvPicPr>
                      <a:picLocks noChangeAspect="1" noChangeArrowheads="1"/>
                    </pic:cNvPicPr>
                  </pic:nvPicPr>
                  <pic:blipFill>
                    <a:blip r:embed="rId49"/>
                    <a:srcRect/>
                    <a:stretch>
                      <a:fillRect/>
                    </a:stretch>
                  </pic:blipFill>
                  <pic:spPr bwMode="auto">
                    <a:xfrm>
                      <a:off x="0" y="0"/>
                      <a:ext cx="1065530" cy="1141730"/>
                    </a:xfrm>
                    <a:prstGeom prst="rect">
                      <a:avLst/>
                    </a:prstGeom>
                    <a:noFill/>
                    <a:ln w="9525">
                      <a:noFill/>
                      <a:miter lim="800000"/>
                      <a:headEnd/>
                      <a:tailEnd/>
                    </a:ln>
                  </pic:spPr>
                </pic:pic>
              </a:graphicData>
            </a:graphic>
          </wp:inline>
        </w:drawing>
      </w:r>
    </w:p>
    <w:p w:rsidR="00D92911" w:rsidRPr="00FA4F15" w:rsidRDefault="00D92911" w:rsidP="007B6473">
      <w:pPr>
        <w:pStyle w:val="Heading3"/>
        <w:spacing w:before="0" w:line="240" w:lineRule="auto"/>
        <w:jc w:val="right"/>
        <w:rPr>
          <w:rFonts w:ascii="Times New Roman" w:eastAsia="Times New Roman" w:hAnsi="Times New Roman" w:cs="Times New Roman"/>
          <w:b w:val="0"/>
          <w:bCs w:val="0"/>
          <w:i/>
          <w:color w:val="000000" w:themeColor="text1"/>
          <w:sz w:val="24"/>
          <w:szCs w:val="24"/>
        </w:rPr>
      </w:pPr>
      <w:r w:rsidRPr="00FA4F15">
        <w:rPr>
          <w:rFonts w:ascii="Times New Roman" w:eastAsia="Times New Roman" w:hAnsi="Times New Roman" w:cs="Times New Roman"/>
          <w:b w:val="0"/>
          <w:bCs w:val="0"/>
          <w:i/>
          <w:color w:val="000000" w:themeColor="text1"/>
          <w:sz w:val="24"/>
          <w:szCs w:val="24"/>
        </w:rPr>
        <w:t xml:space="preserve">Facilitated by: </w:t>
      </w:r>
    </w:p>
    <w:p w:rsidR="00D92911" w:rsidRPr="00FA4F15" w:rsidRDefault="00A07C0D" w:rsidP="007B6473">
      <w:pPr>
        <w:pStyle w:val="Heading3"/>
        <w:spacing w:before="0" w:line="240" w:lineRule="auto"/>
        <w:jc w:val="right"/>
        <w:rPr>
          <w:rFonts w:ascii="Times New Roman" w:eastAsia="Times New Roman" w:hAnsi="Times New Roman" w:cs="Times New Roman"/>
          <w:b w:val="0"/>
          <w:bCs w:val="0"/>
          <w:color w:val="000000" w:themeColor="text1"/>
          <w:sz w:val="24"/>
          <w:szCs w:val="24"/>
        </w:rPr>
      </w:pPr>
      <w:hyperlink r:id="rId50" w:history="1">
        <w:r w:rsidR="00D92911" w:rsidRPr="00FA4F15">
          <w:rPr>
            <w:rFonts w:ascii="Times New Roman" w:eastAsia="Times New Roman" w:hAnsi="Times New Roman" w:cs="Times New Roman"/>
            <w:color w:val="000000" w:themeColor="text1"/>
            <w:sz w:val="24"/>
            <w:szCs w:val="24"/>
          </w:rPr>
          <w:t>Dr. S. M. Aminul Haque</w:t>
        </w:r>
      </w:hyperlink>
    </w:p>
    <w:p w:rsidR="00D92911" w:rsidRPr="00FA4F15" w:rsidRDefault="00D92911" w:rsidP="007B6473">
      <w:pPr>
        <w:spacing w:after="0" w:line="240" w:lineRule="auto"/>
        <w:jc w:val="right"/>
        <w:rPr>
          <w:color w:val="000000" w:themeColor="text1"/>
        </w:rPr>
      </w:pPr>
      <w:r w:rsidRPr="00FA4F15">
        <w:rPr>
          <w:color w:val="000000" w:themeColor="text1"/>
        </w:rPr>
        <w:t xml:space="preserve">Assistant Professor </w:t>
      </w:r>
    </w:p>
    <w:p w:rsidR="00D92911" w:rsidRPr="00FA4F15" w:rsidRDefault="00D92911" w:rsidP="007B6473">
      <w:pPr>
        <w:spacing w:after="0" w:line="240" w:lineRule="auto"/>
        <w:jc w:val="right"/>
        <w:rPr>
          <w:color w:val="000000" w:themeColor="text1"/>
        </w:rPr>
      </w:pPr>
      <w:r w:rsidRPr="00FA4F15">
        <w:rPr>
          <w:color w:val="000000" w:themeColor="text1"/>
        </w:rPr>
        <w:t xml:space="preserve">Department of Computer Science and Engineering </w:t>
      </w:r>
    </w:p>
    <w:p w:rsidR="00D92911" w:rsidRPr="00FA4F15" w:rsidRDefault="00D92911" w:rsidP="007B6473">
      <w:pPr>
        <w:spacing w:after="0" w:line="240" w:lineRule="auto"/>
        <w:jc w:val="right"/>
        <w:rPr>
          <w:color w:val="000000" w:themeColor="text1"/>
        </w:rPr>
      </w:pPr>
      <w:r w:rsidRPr="00FA4F15">
        <w:rPr>
          <w:color w:val="000000" w:themeColor="text1"/>
        </w:rPr>
        <w:t xml:space="preserve">Daffodil International University </w:t>
      </w:r>
    </w:p>
    <w:p w:rsidR="00D92911" w:rsidRPr="00FA4F15" w:rsidRDefault="00D92911" w:rsidP="007B6473">
      <w:pPr>
        <w:spacing w:after="0" w:line="240" w:lineRule="auto"/>
        <w:jc w:val="both"/>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It is demanded by every country/region that her educational institutions work on providing students/graduates who are capable to contribute to the country through their career life. Along with technical skills, our employers demand employability skills like critical thinking, good interpersonal and personal skills, creativity, and good communication skills. Unfortunately, methods to address these skills are often skipped from the curriculum prepared/used by those institutes. As a result, our graduates face severe obstacles while preparing for their career life or even after entering into the career life. It is often found that due to lack of this employability skills, our graduates are also suffering from gaining their technical skills properly. </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The purpose of this workshop is to introduce the course “Certificate in Employability Skills (CES) – a 108 hours course, designed to develop these employability skills of our graduates.</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The participants attending in the workshop will comprehend the limitation of traditional teaching method in students learning and its consequences in job markets. The participants would further be benefited by learning the way out to solve these limitations through incorporating innovative teaching methods in our education systems. </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Through practical lessons, the workshop itself will work as an example to prove the effectiveness of the coursework. Through this coursework, an institution can bring a significant change in teaching and learning. The students would be able to prepare themselves to tackle any kind of challenge in their job environment. The teachers here play the key role in successful implementation of this coursework. They would be able to discover a new way to identify the strengths and weaknesses of their students and to involve them in active and effective learning.</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The participants in this two days workshop will get opportunity to actually discuss and reflect on all these issues through a practical session and share opportunities and obstacles to the implementation of this new coursework in their respective institutions.</w:t>
      </w: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Workshop # 3</w:t>
      </w:r>
    </w:p>
    <w:p w:rsidR="00797E42" w:rsidRPr="00FA4F15" w:rsidRDefault="00797E42" w:rsidP="007B6473">
      <w:pPr>
        <w:spacing w:after="0" w:line="240" w:lineRule="auto"/>
        <w:ind w:left="360"/>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ICEMT:  I Can Express My Thoughts</w:t>
      </w:r>
    </w:p>
    <w:p w:rsidR="003F76E6" w:rsidRPr="00FA4F15" w:rsidRDefault="003F76E6" w:rsidP="007B6473">
      <w:pPr>
        <w:spacing w:after="0" w:line="240" w:lineRule="auto"/>
        <w:ind w:left="360"/>
        <w:jc w:val="center"/>
        <w:rPr>
          <w:rFonts w:ascii="Times New Roman" w:eastAsia="Times New Roman" w:hAnsi="Times New Roman" w:cs="Times New Roman"/>
          <w:b/>
          <w:color w:val="000000" w:themeColor="text1"/>
          <w:sz w:val="28"/>
        </w:rPr>
      </w:pPr>
    </w:p>
    <w:p w:rsidR="003F76E6" w:rsidRPr="00FA4F15" w:rsidRDefault="003F76E6" w:rsidP="007B6473">
      <w:pPr>
        <w:spacing w:after="0" w:line="240" w:lineRule="auto"/>
        <w:ind w:left="360"/>
        <w:rPr>
          <w:rFonts w:ascii="Times New Roman" w:eastAsia="Times New Roman" w:hAnsi="Times New Roman" w:cs="Times New Roman"/>
          <w:b/>
          <w:color w:val="000000" w:themeColor="text1"/>
          <w:sz w:val="28"/>
        </w:rPr>
      </w:pPr>
      <w:r w:rsidRPr="00FA4F15">
        <w:rPr>
          <w:noProof/>
          <w:color w:val="000000" w:themeColor="text1"/>
          <w:lang w:bidi="ar-SA"/>
        </w:rPr>
        <w:drawing>
          <wp:inline distT="0" distB="0" distL="0" distR="0">
            <wp:extent cx="972820" cy="1141730"/>
            <wp:effectExtent l="19050" t="0" r="0" b="0"/>
            <wp:docPr id="22" name="Picture 22" descr="http://faculty.daffodilvarsity.edu.bd/images/teacher/496818e60ae9ba9d7e53ad1f8f7160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faculty.daffodilvarsity.edu.bd/images/teacher/496818e60ae9ba9d7e53ad1f8f7160fc.JPG"/>
                    <pic:cNvPicPr>
                      <a:picLocks noChangeAspect="1" noChangeArrowheads="1"/>
                    </pic:cNvPicPr>
                  </pic:nvPicPr>
                  <pic:blipFill>
                    <a:blip r:embed="rId51"/>
                    <a:srcRect/>
                    <a:stretch>
                      <a:fillRect/>
                    </a:stretch>
                  </pic:blipFill>
                  <pic:spPr bwMode="auto">
                    <a:xfrm>
                      <a:off x="0" y="0"/>
                      <a:ext cx="972820" cy="1141730"/>
                    </a:xfrm>
                    <a:prstGeom prst="rect">
                      <a:avLst/>
                    </a:prstGeom>
                    <a:noFill/>
                    <a:ln w="9525">
                      <a:noFill/>
                      <a:miter lim="800000"/>
                      <a:headEnd/>
                      <a:tailEnd/>
                    </a:ln>
                  </pic:spPr>
                </pic:pic>
              </a:graphicData>
            </a:graphic>
          </wp:inline>
        </w:drawing>
      </w:r>
    </w:p>
    <w:p w:rsidR="00797E42" w:rsidRPr="00FA4F15" w:rsidRDefault="00797E42" w:rsidP="007B6473">
      <w:pPr>
        <w:spacing w:after="0" w:line="240" w:lineRule="auto"/>
        <w:rPr>
          <w:rFonts w:ascii="Times New Roman" w:eastAsia="Times New Roman" w:hAnsi="Times New Roman" w:cs="Times New Roman"/>
          <w:b/>
          <w:color w:val="000000" w:themeColor="text1"/>
          <w:sz w:val="24"/>
        </w:rPr>
      </w:pPr>
    </w:p>
    <w:p w:rsidR="003F76E6" w:rsidRPr="00FA4F15" w:rsidRDefault="003F76E6" w:rsidP="007B6473">
      <w:pPr>
        <w:spacing w:after="0" w:line="240" w:lineRule="auto"/>
        <w:jc w:val="right"/>
        <w:rPr>
          <w:rFonts w:ascii="Times New Roman" w:eastAsia="Times New Roman" w:hAnsi="Times New Roman" w:cs="Times New Roman"/>
          <w:i/>
          <w:color w:val="000000" w:themeColor="text1"/>
          <w:sz w:val="24"/>
        </w:rPr>
      </w:pPr>
      <w:r w:rsidRPr="00FA4F15">
        <w:rPr>
          <w:rFonts w:ascii="Times New Roman" w:eastAsia="Times New Roman" w:hAnsi="Times New Roman" w:cs="Times New Roman"/>
          <w:i/>
          <w:color w:val="000000" w:themeColor="text1"/>
          <w:sz w:val="24"/>
        </w:rPr>
        <w:lastRenderedPageBreak/>
        <w:t xml:space="preserve">Facilitated by </w:t>
      </w:r>
    </w:p>
    <w:p w:rsidR="003F76E6" w:rsidRPr="00FA4F15" w:rsidRDefault="003F76E6" w:rsidP="007B6473">
      <w:pPr>
        <w:spacing w:after="0" w:line="240" w:lineRule="auto"/>
        <w:jc w:val="right"/>
        <w:rPr>
          <w:rFonts w:ascii="Times New Roman" w:hAnsi="Times New Roman" w:cs="Times New Roman"/>
          <w:b/>
          <w:color w:val="000000" w:themeColor="text1"/>
          <w:sz w:val="24"/>
          <w:szCs w:val="24"/>
        </w:rPr>
      </w:pPr>
      <w:r w:rsidRPr="00FA4F15">
        <w:rPr>
          <w:rFonts w:ascii="Times New Roman" w:hAnsi="Times New Roman" w:cs="Times New Roman"/>
          <w:b/>
          <w:color w:val="000000" w:themeColor="text1"/>
          <w:sz w:val="24"/>
          <w:szCs w:val="24"/>
        </w:rPr>
        <w:t xml:space="preserve">Ms. Nazia Nishat </w:t>
      </w:r>
    </w:p>
    <w:p w:rsidR="003F76E6" w:rsidRPr="00FA4F15" w:rsidRDefault="003F76E6" w:rsidP="007B6473">
      <w:pPr>
        <w:spacing w:after="0" w:line="240" w:lineRule="auto"/>
        <w:jc w:val="right"/>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Senior Lecturer </w:t>
      </w:r>
    </w:p>
    <w:p w:rsidR="003F76E6" w:rsidRPr="00FA4F15" w:rsidRDefault="003F76E6" w:rsidP="007B6473">
      <w:pPr>
        <w:spacing w:after="0" w:line="240" w:lineRule="auto"/>
        <w:jc w:val="right"/>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Department of Software Engineering </w:t>
      </w:r>
    </w:p>
    <w:p w:rsidR="003F76E6" w:rsidRPr="00FA4F15" w:rsidRDefault="003F76E6" w:rsidP="007B6473">
      <w:pPr>
        <w:spacing w:after="0" w:line="240" w:lineRule="auto"/>
        <w:jc w:val="right"/>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 xml:space="preserve">Daffodil </w:t>
      </w:r>
      <w:r w:rsidR="00D92911" w:rsidRPr="00FA4F15">
        <w:rPr>
          <w:rFonts w:ascii="Times New Roman" w:hAnsi="Times New Roman" w:cs="Times New Roman"/>
          <w:color w:val="000000" w:themeColor="text1"/>
          <w:sz w:val="24"/>
          <w:szCs w:val="24"/>
        </w:rPr>
        <w:t xml:space="preserve">International University </w:t>
      </w:r>
    </w:p>
    <w:p w:rsidR="00D92911" w:rsidRPr="00FA4F15" w:rsidRDefault="00D92911" w:rsidP="007B6473">
      <w:pPr>
        <w:spacing w:after="0" w:line="240" w:lineRule="auto"/>
        <w:rPr>
          <w:rFonts w:ascii="Times New Roman" w:eastAsia="Times New Roman" w:hAnsi="Times New Roman" w:cs="Times New Roman"/>
          <w:b/>
          <w:color w:val="000000" w:themeColor="text1"/>
          <w:sz w:val="24"/>
        </w:rPr>
      </w:pPr>
    </w:p>
    <w:p w:rsidR="00797E42" w:rsidRPr="00FA4F15" w:rsidRDefault="00797E42"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ICEMT is an English Language course – I Can Express My Thoughts. ICEMT uses innovative learning methodologies that engage the participant’s brain to develop authentic expression while expressing their own concepts and ideas. This course is designed to help students to think and express their thoughts in English. There are two ways of developing language ability: by acquisition and by learning. Acquisition is a sub-conscious process, as in the case of a child learning its own language or an adult 'picking up' a second language simply by living and working in a foreign country.</w:t>
      </w:r>
    </w:p>
    <w:p w:rsidR="00797E42" w:rsidRPr="00FA4F15" w:rsidRDefault="00797E42" w:rsidP="007B6473">
      <w:pPr>
        <w:spacing w:after="0" w:line="240" w:lineRule="auto"/>
        <w:jc w:val="both"/>
        <w:rPr>
          <w:rFonts w:ascii="Times New Roman" w:hAnsi="Times New Roman" w:cs="Times New Roman"/>
          <w:color w:val="000000" w:themeColor="text1"/>
          <w:sz w:val="24"/>
          <w:szCs w:val="24"/>
        </w:rPr>
      </w:pPr>
    </w:p>
    <w:p w:rsidR="00797E42" w:rsidRPr="00FA4F15" w:rsidRDefault="00797E42" w:rsidP="007B6473">
      <w:pPr>
        <w:spacing w:after="0" w:line="240" w:lineRule="auto"/>
        <w:jc w:val="both"/>
        <w:rPr>
          <w:rFonts w:ascii="Times New Roman" w:hAnsi="Times New Roman" w:cs="Times New Roman"/>
          <w:color w:val="000000" w:themeColor="text1"/>
          <w:sz w:val="24"/>
          <w:szCs w:val="24"/>
        </w:rPr>
      </w:pPr>
      <w:r w:rsidRPr="00FA4F15">
        <w:rPr>
          <w:rFonts w:ascii="Times New Roman" w:hAnsi="Times New Roman" w:cs="Times New Roman"/>
          <w:color w:val="000000" w:themeColor="text1"/>
          <w:sz w:val="24"/>
          <w:szCs w:val="24"/>
        </w:rPr>
        <w:t>The workshop will help participants to develop an understanding of lesson design and decide on the usefulness of the course. It is observed that many students find it hard to communicate verbally and also to write their ideas in English. Various methods of Grammar Translation (GTM) and Communicative Language Teaching (CLT) have been applied to fulfill the student’s need but the success rate is low.</w:t>
      </w:r>
    </w:p>
    <w:p w:rsidR="00797E42" w:rsidRPr="00FA4F15" w:rsidRDefault="00797E42" w:rsidP="007B6473">
      <w:pPr>
        <w:spacing w:after="0" w:line="240" w:lineRule="auto"/>
        <w:jc w:val="both"/>
        <w:rPr>
          <w:rFonts w:ascii="Times New Roman" w:hAnsi="Times New Roman" w:cs="Times New Roman"/>
          <w:color w:val="000000" w:themeColor="text1"/>
          <w:sz w:val="24"/>
          <w:szCs w:val="24"/>
        </w:rPr>
      </w:pPr>
    </w:p>
    <w:p w:rsidR="00797E42" w:rsidRPr="00FA4F15" w:rsidRDefault="00797E42" w:rsidP="007B6473">
      <w:pPr>
        <w:spacing w:after="0" w:line="240" w:lineRule="auto"/>
        <w:jc w:val="both"/>
        <w:rPr>
          <w:rFonts w:ascii="Times New Roman" w:hAnsi="Times New Roman" w:cs="Times New Roman"/>
          <w:color w:val="000000" w:themeColor="text1"/>
          <w:sz w:val="24"/>
          <w:szCs w:val="24"/>
          <w:lang w:bidi="bn-BD"/>
        </w:rPr>
      </w:pPr>
      <w:r w:rsidRPr="00FA4F15">
        <w:rPr>
          <w:rFonts w:ascii="Times New Roman" w:hAnsi="Times New Roman" w:cs="Times New Roman"/>
          <w:color w:val="000000" w:themeColor="text1"/>
          <w:sz w:val="24"/>
          <w:szCs w:val="24"/>
        </w:rPr>
        <w:t>Throughout this (ICEMT) course, a participatory environment is created for students to help them picking up the 2</w:t>
      </w:r>
      <w:r w:rsidRPr="00FA4F15">
        <w:rPr>
          <w:rFonts w:ascii="Times New Roman" w:hAnsi="Times New Roman" w:cs="Times New Roman"/>
          <w:color w:val="000000" w:themeColor="text1"/>
          <w:sz w:val="24"/>
          <w:szCs w:val="24"/>
          <w:vertAlign w:val="superscript"/>
        </w:rPr>
        <w:t>nd</w:t>
      </w:r>
      <w:r w:rsidRPr="00FA4F15">
        <w:rPr>
          <w:rFonts w:ascii="Times New Roman" w:hAnsi="Times New Roman" w:cs="Times New Roman"/>
          <w:color w:val="000000" w:themeColor="text1"/>
          <w:sz w:val="24"/>
          <w:szCs w:val="24"/>
        </w:rPr>
        <w:t xml:space="preserve"> language. The designed course gets students to take ownership of language development and helps them to achieve mastery. The students can develop confidence to start speaking by attending minimum classes.</w:t>
      </w:r>
      <w:r w:rsidRPr="00FA4F15">
        <w:rPr>
          <w:rFonts w:ascii="Times New Roman" w:eastAsia="Times New Roman" w:hAnsi="Times New Roman" w:cs="Times New Roman"/>
          <w:color w:val="000000" w:themeColor="text1"/>
          <w:sz w:val="24"/>
          <w:szCs w:val="24"/>
        </w:rPr>
        <w:t xml:space="preserve"> Employers require good fluency in Basic English Skills.By attending the Workshop they will get various benefits such as, identify the problems of learning English,and identify how to learn English, compare the learning technique of ICEMT with other learning techniques.</w:t>
      </w:r>
      <w:r w:rsidRPr="00FA4F15">
        <w:rPr>
          <w:rFonts w:ascii="Times New Roman" w:hAnsi="Times New Roman" w:cs="Times New Roman"/>
          <w:color w:val="000000" w:themeColor="text1"/>
          <w:sz w:val="24"/>
          <w:szCs w:val="24"/>
        </w:rPr>
        <w:t>Participants will get the course outline, course content if an agreement is done between two parties</w:t>
      </w:r>
      <w:r w:rsidRPr="00FA4F15">
        <w:rPr>
          <w:rFonts w:ascii="Times New Roman" w:eastAsia="Times New Roman" w:hAnsi="Times New Roman" w:cs="Times New Roman"/>
          <w:color w:val="000000" w:themeColor="text1"/>
          <w:sz w:val="24"/>
          <w:szCs w:val="24"/>
        </w:rPr>
        <w:t xml:space="preserve">; </w:t>
      </w:r>
      <w:r w:rsidRPr="00FA4F15">
        <w:rPr>
          <w:rFonts w:ascii="Times New Roman" w:hAnsi="Times New Roman" w:cs="Times New Roman"/>
          <w:color w:val="000000" w:themeColor="text1"/>
          <w:sz w:val="24"/>
          <w:szCs w:val="24"/>
        </w:rPr>
        <w:t>get brief idea on how to tackle the courses in the learning platform Moodle.</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both"/>
        <w:rPr>
          <w:rFonts w:ascii="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 xml:space="preserve">The participant will be benefited by getting the brief idea of workshop;will learn the techniques of teaching, will learn the basic information about the course. </w:t>
      </w:r>
      <w:r w:rsidRPr="00FA4F15">
        <w:rPr>
          <w:rFonts w:ascii="Times New Roman" w:hAnsi="Times New Roman" w:cs="Times New Roman"/>
          <w:color w:val="000000" w:themeColor="text1"/>
          <w:sz w:val="24"/>
          <w:szCs w:val="24"/>
        </w:rPr>
        <w:t>Students will be able to think and express their thought in English, develop confidence using English.</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Teachers will learn how students can learn and also know how to take classes interactively.</w:t>
      </w:r>
      <w:r w:rsidRPr="00FA4F15">
        <w:rPr>
          <w:rFonts w:ascii="Times New Roman" w:hAnsi="Times New Roman" w:cs="Times New Roman"/>
          <w:color w:val="000000" w:themeColor="text1"/>
          <w:sz w:val="24"/>
          <w:szCs w:val="24"/>
        </w:rPr>
        <w:t xml:space="preserve"> Participants will share ideas in interactive sessions. Summarize the problems in learning English and will make posters of how the course can be carried out. Institution is going to get materials and </w:t>
      </w:r>
      <w:r w:rsidR="005924B8" w:rsidRPr="00FA4F15">
        <w:rPr>
          <w:rFonts w:ascii="Times New Roman" w:hAnsi="Times New Roman" w:cs="Times New Roman"/>
          <w:color w:val="000000" w:themeColor="text1"/>
          <w:sz w:val="24"/>
          <w:szCs w:val="24"/>
        </w:rPr>
        <w:t>training. Training</w:t>
      </w:r>
      <w:r w:rsidRPr="00FA4F15">
        <w:rPr>
          <w:rFonts w:ascii="Times New Roman" w:hAnsi="Times New Roman" w:cs="Times New Roman"/>
          <w:color w:val="000000" w:themeColor="text1"/>
          <w:sz w:val="24"/>
          <w:szCs w:val="24"/>
        </w:rPr>
        <w:t xml:space="preserve"> is of 3 types: DIU may provide training of trainers;Institution could hire trainers from DIU</w:t>
      </w:r>
      <w:r w:rsidRPr="00FA4F15">
        <w:rPr>
          <w:rFonts w:ascii="Times New Roman" w:eastAsia="Times New Roman" w:hAnsi="Times New Roman" w:cs="Times New Roman"/>
          <w:color w:val="000000" w:themeColor="text1"/>
          <w:sz w:val="24"/>
          <w:szCs w:val="24"/>
        </w:rPr>
        <w:t xml:space="preserve"> and </w:t>
      </w:r>
      <w:r w:rsidRPr="00FA4F15">
        <w:rPr>
          <w:rFonts w:ascii="Times New Roman" w:hAnsi="Times New Roman" w:cs="Times New Roman"/>
          <w:color w:val="000000" w:themeColor="text1"/>
          <w:sz w:val="24"/>
          <w:szCs w:val="24"/>
        </w:rPr>
        <w:t xml:space="preserve">Institution can follow video tutorials on ICEMT class. Moodle service can be given on situation </w:t>
      </w:r>
      <w:r w:rsidR="005924B8" w:rsidRPr="00FA4F15">
        <w:rPr>
          <w:rFonts w:ascii="Times New Roman" w:hAnsi="Times New Roman" w:cs="Times New Roman"/>
          <w:color w:val="000000" w:themeColor="text1"/>
          <w:sz w:val="24"/>
          <w:szCs w:val="24"/>
        </w:rPr>
        <w:t>basis. Template</w:t>
      </w:r>
      <w:r w:rsidRPr="00FA4F15">
        <w:rPr>
          <w:rFonts w:ascii="Times New Roman" w:hAnsi="Times New Roman" w:cs="Times New Roman"/>
          <w:color w:val="000000" w:themeColor="text1"/>
          <w:sz w:val="24"/>
          <w:szCs w:val="24"/>
        </w:rPr>
        <w:t xml:space="preserve"> of ICEMT course will be provided if Moodle setup is available in the institution</w:t>
      </w:r>
      <w:r w:rsidRPr="00FA4F15">
        <w:rPr>
          <w:rFonts w:ascii="Times New Roman" w:eastAsia="Times New Roman" w:hAnsi="Times New Roman" w:cs="Times New Roman"/>
          <w:color w:val="000000" w:themeColor="text1"/>
          <w:sz w:val="24"/>
          <w:szCs w:val="24"/>
        </w:rPr>
        <w:t xml:space="preserve">. </w:t>
      </w:r>
      <w:r w:rsidRPr="00FA4F15">
        <w:rPr>
          <w:rFonts w:ascii="Times New Roman" w:hAnsi="Times New Roman" w:cs="Times New Roman"/>
          <w:color w:val="000000" w:themeColor="text1"/>
          <w:sz w:val="24"/>
          <w:szCs w:val="24"/>
        </w:rPr>
        <w:t xml:space="preserve">If Moodle setup is not available in the institution, both Moodle setup and template will be provided. Institution should have their own server if unavailable then they could use DIU server if mentioned in </w:t>
      </w:r>
      <w:r w:rsidR="005924B8" w:rsidRPr="00FA4F15">
        <w:rPr>
          <w:rFonts w:ascii="Times New Roman" w:hAnsi="Times New Roman" w:cs="Times New Roman"/>
          <w:color w:val="000000" w:themeColor="text1"/>
          <w:sz w:val="24"/>
          <w:szCs w:val="24"/>
        </w:rPr>
        <w:t>agreement. Certification</w:t>
      </w:r>
      <w:r w:rsidRPr="00FA4F15">
        <w:rPr>
          <w:rFonts w:ascii="Times New Roman" w:hAnsi="Times New Roman" w:cs="Times New Roman"/>
          <w:color w:val="000000" w:themeColor="text1"/>
          <w:sz w:val="24"/>
          <w:szCs w:val="24"/>
        </w:rPr>
        <w:t xml:space="preserve"> will be given by DIU</w:t>
      </w:r>
      <w:r w:rsidRPr="00FA4F15">
        <w:rPr>
          <w:rFonts w:ascii="Times New Roman" w:eastAsia="Times New Roman" w:hAnsi="Times New Roman" w:cs="Times New Roman"/>
          <w:color w:val="000000" w:themeColor="text1"/>
          <w:sz w:val="24"/>
          <w:szCs w:val="24"/>
        </w:rPr>
        <w:t xml:space="preserve"> and it </w:t>
      </w:r>
      <w:r w:rsidRPr="00FA4F15">
        <w:rPr>
          <w:rFonts w:ascii="Times New Roman" w:hAnsi="Times New Roman" w:cs="Times New Roman"/>
          <w:color w:val="000000" w:themeColor="text1"/>
          <w:sz w:val="24"/>
          <w:szCs w:val="24"/>
        </w:rPr>
        <w:t>will provide certification on the basis of agreement.</w:t>
      </w: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p>
    <w:p w:rsidR="00797E42" w:rsidRPr="00FA4F15" w:rsidRDefault="005924B8" w:rsidP="007B6473">
      <w:pPr>
        <w:widowControl w:val="0"/>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Workshop</w:t>
      </w:r>
      <w:r w:rsidR="00797E42" w:rsidRPr="00FA4F15">
        <w:rPr>
          <w:rFonts w:ascii="Times New Roman" w:eastAsia="Times New Roman" w:hAnsi="Times New Roman" w:cs="Times New Roman"/>
          <w:b/>
          <w:color w:val="000000" w:themeColor="text1"/>
          <w:sz w:val="28"/>
        </w:rPr>
        <w:t xml:space="preserve"> # 4   </w:t>
      </w:r>
    </w:p>
    <w:p w:rsidR="00797E42" w:rsidRPr="00FA4F15" w:rsidRDefault="005924B8" w:rsidP="007B6473">
      <w:pPr>
        <w:widowControl w:val="0"/>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lastRenderedPageBreak/>
        <w:t xml:space="preserve">ESP-English for Specific Purposes </w:t>
      </w:r>
    </w:p>
    <w:p w:rsidR="003F76E6" w:rsidRPr="00FA4F15" w:rsidRDefault="003F76E6" w:rsidP="007B6473">
      <w:pPr>
        <w:widowControl w:val="0"/>
        <w:spacing w:after="0" w:line="240" w:lineRule="auto"/>
        <w:rPr>
          <w:rFonts w:ascii="Times New Roman" w:eastAsia="Times New Roman" w:hAnsi="Times New Roman" w:cs="Times New Roman"/>
          <w:b/>
          <w:color w:val="000000" w:themeColor="text1"/>
          <w:sz w:val="28"/>
        </w:rPr>
      </w:pPr>
      <w:r w:rsidRPr="00FA4F15">
        <w:rPr>
          <w:noProof/>
          <w:color w:val="000000" w:themeColor="text1"/>
          <w:lang w:bidi="ar-SA"/>
        </w:rPr>
        <w:drawing>
          <wp:inline distT="0" distB="0" distL="0" distR="0">
            <wp:extent cx="868045" cy="1141730"/>
            <wp:effectExtent l="19050" t="0" r="8255" b="0"/>
            <wp:docPr id="20" name="Picture 19" descr="http://faculty.daffodilvarsity.edu.bd/images/teacher/e7518e9d32190eb2354612720e5fe8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aculty.daffodilvarsity.edu.bd/images/teacher/e7518e9d32190eb2354612720e5fe81f.JPG"/>
                    <pic:cNvPicPr>
                      <a:picLocks noChangeAspect="1" noChangeArrowheads="1"/>
                    </pic:cNvPicPr>
                  </pic:nvPicPr>
                  <pic:blipFill>
                    <a:blip r:embed="rId52"/>
                    <a:srcRect/>
                    <a:stretch>
                      <a:fillRect/>
                    </a:stretch>
                  </pic:blipFill>
                  <pic:spPr bwMode="auto">
                    <a:xfrm>
                      <a:off x="0" y="0"/>
                      <a:ext cx="868045" cy="1141730"/>
                    </a:xfrm>
                    <a:prstGeom prst="rect">
                      <a:avLst/>
                    </a:prstGeom>
                    <a:noFill/>
                    <a:ln w="9525">
                      <a:noFill/>
                      <a:miter lim="800000"/>
                      <a:headEnd/>
                      <a:tailEnd/>
                    </a:ln>
                  </pic:spPr>
                </pic:pic>
              </a:graphicData>
            </a:graphic>
          </wp:inline>
        </w:drawing>
      </w:r>
    </w:p>
    <w:p w:rsidR="003F76E6" w:rsidRPr="00FA4F15" w:rsidRDefault="003F76E6" w:rsidP="007B6473">
      <w:pPr>
        <w:widowControl w:val="0"/>
        <w:spacing w:after="0" w:line="240" w:lineRule="auto"/>
        <w:jc w:val="right"/>
        <w:rPr>
          <w:rFonts w:ascii="Times New Roman" w:eastAsia="Times New Roman" w:hAnsi="Times New Roman" w:cs="Times New Roman"/>
          <w:i/>
          <w:color w:val="000000" w:themeColor="text1"/>
        </w:rPr>
      </w:pPr>
      <w:r w:rsidRPr="00FA4F15">
        <w:rPr>
          <w:rFonts w:ascii="Times New Roman" w:eastAsia="Times New Roman" w:hAnsi="Times New Roman" w:cs="Times New Roman"/>
          <w:i/>
          <w:color w:val="000000" w:themeColor="text1"/>
        </w:rPr>
        <w:t>Facilitated by:</w:t>
      </w:r>
    </w:p>
    <w:p w:rsidR="003F76E6" w:rsidRPr="00FA4F15" w:rsidRDefault="003F76E6" w:rsidP="007B6473">
      <w:pPr>
        <w:widowControl w:val="0"/>
        <w:spacing w:after="0" w:line="240" w:lineRule="auto"/>
        <w:jc w:val="right"/>
        <w:rPr>
          <w:rFonts w:ascii="Times New Roman" w:eastAsia="Times New Roman" w:hAnsi="Times New Roman" w:cs="Times New Roman"/>
          <w:b/>
          <w:color w:val="000000" w:themeColor="text1"/>
        </w:rPr>
      </w:pPr>
      <w:r w:rsidRPr="00FA4F15">
        <w:rPr>
          <w:rFonts w:ascii="Times New Roman" w:eastAsia="Times New Roman" w:hAnsi="Times New Roman" w:cs="Times New Roman"/>
          <w:b/>
          <w:color w:val="000000" w:themeColor="text1"/>
        </w:rPr>
        <w:t>Ms. Liza Sharmin</w:t>
      </w:r>
    </w:p>
    <w:p w:rsidR="003F76E6" w:rsidRPr="00FA4F15" w:rsidRDefault="003F76E6" w:rsidP="007B6473">
      <w:pPr>
        <w:widowControl w:val="0"/>
        <w:spacing w:after="0" w:line="240" w:lineRule="auto"/>
        <w:jc w:val="right"/>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 xml:space="preserve">Associate Professor </w:t>
      </w:r>
    </w:p>
    <w:p w:rsidR="003F76E6" w:rsidRPr="00FA4F15" w:rsidRDefault="003F76E6" w:rsidP="007B6473">
      <w:pPr>
        <w:widowControl w:val="0"/>
        <w:spacing w:after="0" w:line="240" w:lineRule="auto"/>
        <w:jc w:val="right"/>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 xml:space="preserve">Department of English </w:t>
      </w:r>
    </w:p>
    <w:p w:rsidR="003F76E6" w:rsidRPr="00FA4F15" w:rsidRDefault="003F76E6" w:rsidP="007B6473">
      <w:pPr>
        <w:widowControl w:val="0"/>
        <w:spacing w:after="0" w:line="240" w:lineRule="auto"/>
        <w:jc w:val="right"/>
        <w:rPr>
          <w:rFonts w:ascii="Times New Roman" w:eastAsia="Times New Roman" w:hAnsi="Times New Roman" w:cs="Times New Roman"/>
          <w:color w:val="000000" w:themeColor="text1"/>
          <w:sz w:val="28"/>
        </w:rPr>
      </w:pPr>
      <w:r w:rsidRPr="00FA4F15">
        <w:rPr>
          <w:rFonts w:ascii="Times New Roman" w:eastAsia="Times New Roman" w:hAnsi="Times New Roman" w:cs="Times New Roman"/>
          <w:color w:val="000000" w:themeColor="text1"/>
        </w:rPr>
        <w:t>Daffodil International University</w:t>
      </w:r>
      <w:r w:rsidRPr="00FA4F15">
        <w:rPr>
          <w:rFonts w:ascii="Times New Roman" w:eastAsia="Times New Roman" w:hAnsi="Times New Roman" w:cs="Times New Roman"/>
          <w:color w:val="000000" w:themeColor="text1"/>
          <w:sz w:val="28"/>
        </w:rPr>
        <w:t xml:space="preserve"> </w:t>
      </w:r>
    </w:p>
    <w:p w:rsidR="003F76E6" w:rsidRPr="00FA4F15" w:rsidRDefault="003F76E6" w:rsidP="007B6473">
      <w:pPr>
        <w:widowControl w:val="0"/>
        <w:spacing w:after="0" w:line="240" w:lineRule="auto"/>
        <w:jc w:val="right"/>
        <w:rPr>
          <w:rFonts w:ascii="Times New Roman" w:eastAsia="Times New Roman" w:hAnsi="Times New Roman" w:cs="Times New Roman"/>
          <w:color w:val="000000" w:themeColor="text1"/>
          <w:sz w:val="28"/>
        </w:rPr>
      </w:pP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English for Specific Purposes (ESP) is a branch of English Language Teaching (ELT).ESP has flourished to meet all the growing demand of the academic and professional learners. While businessmen need English to sell their products, mechanics need to read the instructions of the manuals. On the other hand, doctors need to keep pace with global invention of medicine and equipment of medical world. Considering the reality, ESP suggests tailor made English language courses for profession specific learners.</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 xml:space="preserve">For the rapid advancement of business, communication and technology in this global era, we need to use English as medium of communication. There are so many professions in this world. All of them need different moods of communication. The workshop is arranged to help the profession specific learners by making them equipped with necessary skills of language. Is English for lawyers same as English for engineers or astronauts? If not, this workshop is a platform to brainstorm on ‘how to recognize the necessary  issues’ and ‘how to provide them with tailor made ESP courses’. As professions vary, needs vary from individual to individual. Let us realize the fact and find the way out. </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By attending the workshop, we can review our existing techniques to teach English language more effectively. English for nurses is different from doctors’ English. While doctors need four skills of language (listening, speaking, reading and writing), nurses need only three skills (listening, speaking and reading). Thus, for designing courses for domain specific learners and professionals, we need to consider the steps like needs analysis (necessities, lacks and wants), formulation of goals and objectives, syllabus design, material development, teaching, evaluation.</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In this workshop, the participants will express their thoughtful opinions/ideas through cards (in pairs). They will be introduced with need-based effective ESP courses. They will analyze the issues (in small groups) to comment or evaluate (through presentations) so that we can draw a precise conclusion out of it.  Finally, they will be able to prepare ESP courses with the help of experts.</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r w:rsidRPr="00FA4F15">
        <w:rPr>
          <w:rFonts w:ascii="Times New Roman" w:eastAsia="Times New Roman" w:hAnsi="Times New Roman" w:cs="Times New Roman"/>
          <w:color w:val="000000" w:themeColor="text1"/>
        </w:rPr>
        <w:t>Institution can get materials and training. DIU is providing training there are 3 types of Training: DIU may provide training of trainers, Institution could hire trainers from DIU, and Institution can follow video tutorials on ESP class. Moodle service can be given on situation basis .Certification will be given by DIU.DIU will provide certification on basis of agreement.</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p>
    <w:p w:rsidR="00797E42" w:rsidRPr="00FA4F15" w:rsidRDefault="005924B8" w:rsidP="007B6473">
      <w:pPr>
        <w:shd w:val="clear" w:color="auto" w:fill="FFFFFF"/>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Workshop</w:t>
      </w:r>
      <w:r w:rsidR="00797E42" w:rsidRPr="00FA4F15">
        <w:rPr>
          <w:rFonts w:ascii="Times New Roman" w:eastAsia="Times New Roman" w:hAnsi="Times New Roman" w:cs="Times New Roman"/>
          <w:b/>
          <w:color w:val="000000" w:themeColor="text1"/>
          <w:sz w:val="28"/>
        </w:rPr>
        <w:t xml:space="preserve"> # 5</w:t>
      </w:r>
    </w:p>
    <w:p w:rsidR="005924B8" w:rsidRPr="00FA4F15" w:rsidRDefault="005924B8" w:rsidP="007B6473">
      <w:pPr>
        <w:shd w:val="clear" w:color="auto" w:fill="FFFFFF"/>
        <w:spacing w:after="0" w:line="240" w:lineRule="auto"/>
        <w:jc w:val="center"/>
        <w:rPr>
          <w:rFonts w:ascii="Times New Roman" w:eastAsia="Times New Roman" w:hAnsi="Times New Roman" w:cs="Times New Roman"/>
          <w:b/>
          <w:color w:val="000000" w:themeColor="text1"/>
          <w:sz w:val="28"/>
        </w:rPr>
      </w:pPr>
    </w:p>
    <w:p w:rsidR="00797E42" w:rsidRPr="00FA4F15" w:rsidRDefault="00797E42" w:rsidP="007B6473">
      <w:pPr>
        <w:shd w:val="clear" w:color="auto" w:fill="FFFFFF"/>
        <w:spacing w:after="0" w:line="240" w:lineRule="auto"/>
        <w:jc w:val="center"/>
        <w:rPr>
          <w:rFonts w:ascii="Times New Roman" w:eastAsia="Times New Roman" w:hAnsi="Times New Roman" w:cs="Times New Roman"/>
          <w:b/>
          <w:color w:val="000000" w:themeColor="text1"/>
          <w:sz w:val="28"/>
          <w:shd w:val="clear" w:color="auto" w:fill="FFFFFF"/>
        </w:rPr>
      </w:pPr>
      <w:r w:rsidRPr="00FA4F15">
        <w:rPr>
          <w:rFonts w:ascii="Times New Roman" w:eastAsia="Times New Roman" w:hAnsi="Times New Roman" w:cs="Times New Roman"/>
          <w:b/>
          <w:color w:val="000000" w:themeColor="text1"/>
          <w:sz w:val="28"/>
        </w:rPr>
        <w:t xml:space="preserve">CSS: </w:t>
      </w:r>
      <w:r w:rsidRPr="00FA4F15">
        <w:rPr>
          <w:rFonts w:ascii="Times New Roman" w:eastAsia="Times New Roman" w:hAnsi="Times New Roman" w:cs="Times New Roman"/>
          <w:b/>
          <w:color w:val="000000" w:themeColor="text1"/>
          <w:sz w:val="28"/>
          <w:shd w:val="clear" w:color="auto" w:fill="FFFFFF"/>
        </w:rPr>
        <w:t>Cyber Security Support</w:t>
      </w:r>
    </w:p>
    <w:p w:rsidR="00797E42" w:rsidRPr="00FA4F15" w:rsidRDefault="00797E42" w:rsidP="007B6473">
      <w:pPr>
        <w:shd w:val="clear" w:color="auto" w:fill="FFFFFF"/>
        <w:spacing w:after="0" w:line="240" w:lineRule="auto"/>
        <w:rPr>
          <w:rFonts w:ascii="Times New Roman" w:eastAsia="Times New Roman" w:hAnsi="Times New Roman" w:cs="Times New Roman"/>
          <w:b/>
          <w:color w:val="000000" w:themeColor="text1"/>
          <w:sz w:val="28"/>
          <w:shd w:val="clear" w:color="auto" w:fill="FFFFFF"/>
        </w:rPr>
      </w:pPr>
    </w:p>
    <w:p w:rsidR="003F76E6" w:rsidRPr="00FA4F15" w:rsidRDefault="003F76E6" w:rsidP="007B6473">
      <w:pPr>
        <w:pStyle w:val="Heading3"/>
        <w:spacing w:before="0" w:line="240" w:lineRule="auto"/>
        <w:rPr>
          <w:rFonts w:ascii="Helvetica" w:hAnsi="Helvetica"/>
          <w:b w:val="0"/>
          <w:bCs w:val="0"/>
          <w:color w:val="000000" w:themeColor="text1"/>
          <w:sz w:val="13"/>
          <w:szCs w:val="13"/>
        </w:rPr>
      </w:pPr>
      <w:r w:rsidRPr="00FA4F15">
        <w:rPr>
          <w:noProof/>
          <w:color w:val="000000" w:themeColor="text1"/>
          <w:lang w:bidi="ar-SA"/>
        </w:rPr>
        <w:lastRenderedPageBreak/>
        <w:drawing>
          <wp:inline distT="0" distB="0" distL="0" distR="0">
            <wp:extent cx="914400" cy="1141730"/>
            <wp:effectExtent l="19050" t="0" r="0" b="0"/>
            <wp:docPr id="17" name="Picture 13" descr="http://faculty.daffodilvarsity.edu.bd/images/teacher/2c2cdb34d2e0d85b78e63f0529cdc6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aculty.daffodilvarsity.edu.bd/images/teacher/2c2cdb34d2e0d85b78e63f0529cdc6bb.jpg"/>
                    <pic:cNvPicPr>
                      <a:picLocks noChangeAspect="1" noChangeArrowheads="1"/>
                    </pic:cNvPicPr>
                  </pic:nvPicPr>
                  <pic:blipFill>
                    <a:blip r:embed="rId53"/>
                    <a:srcRect/>
                    <a:stretch>
                      <a:fillRect/>
                    </a:stretch>
                  </pic:blipFill>
                  <pic:spPr bwMode="auto">
                    <a:xfrm>
                      <a:off x="0" y="0"/>
                      <a:ext cx="914400" cy="1141730"/>
                    </a:xfrm>
                    <a:prstGeom prst="rect">
                      <a:avLst/>
                    </a:prstGeom>
                    <a:noFill/>
                    <a:ln w="9525">
                      <a:noFill/>
                      <a:miter lim="800000"/>
                      <a:headEnd/>
                      <a:tailEnd/>
                    </a:ln>
                  </pic:spPr>
                </pic:pic>
              </a:graphicData>
            </a:graphic>
          </wp:inline>
        </w:drawing>
      </w:r>
    </w:p>
    <w:p w:rsidR="003F76E6" w:rsidRPr="00FA4F15" w:rsidRDefault="003F76E6" w:rsidP="007B6473">
      <w:pPr>
        <w:pStyle w:val="Heading3"/>
        <w:spacing w:before="0" w:line="240" w:lineRule="auto"/>
        <w:jc w:val="right"/>
        <w:rPr>
          <w:rFonts w:asciiTheme="minorHAnsi" w:eastAsiaTheme="minorEastAsia" w:hAnsiTheme="minorHAnsi" w:cs="Vrinda"/>
          <w:b w:val="0"/>
          <w:bCs w:val="0"/>
          <w:color w:val="000000" w:themeColor="text1"/>
        </w:rPr>
      </w:pPr>
    </w:p>
    <w:p w:rsidR="003F76E6" w:rsidRPr="00FA4F15" w:rsidRDefault="003F76E6" w:rsidP="007B6473">
      <w:pPr>
        <w:shd w:val="clear" w:color="auto" w:fill="FFFFFF"/>
        <w:spacing w:after="0" w:line="240" w:lineRule="auto"/>
        <w:jc w:val="right"/>
        <w:rPr>
          <w:color w:val="000000" w:themeColor="text1"/>
        </w:rPr>
      </w:pPr>
      <w:r w:rsidRPr="00FA4F15">
        <w:rPr>
          <w:color w:val="000000" w:themeColor="text1"/>
        </w:rPr>
        <w:t xml:space="preserve">Facilitated by: </w:t>
      </w:r>
    </w:p>
    <w:p w:rsidR="003F76E6" w:rsidRPr="00FA4F15" w:rsidRDefault="00A07C0D" w:rsidP="007B6473">
      <w:pPr>
        <w:pStyle w:val="Heading3"/>
        <w:spacing w:before="0" w:line="240" w:lineRule="auto"/>
        <w:jc w:val="right"/>
        <w:rPr>
          <w:rFonts w:asciiTheme="minorHAnsi" w:eastAsiaTheme="minorEastAsia" w:hAnsiTheme="minorHAnsi" w:cs="Vrinda"/>
          <w:b w:val="0"/>
          <w:bCs w:val="0"/>
          <w:color w:val="000000" w:themeColor="text1"/>
        </w:rPr>
      </w:pPr>
      <w:hyperlink r:id="rId54" w:history="1">
        <w:r w:rsidR="003F76E6" w:rsidRPr="00FA4F15">
          <w:rPr>
            <w:rFonts w:asciiTheme="minorHAnsi" w:eastAsiaTheme="minorEastAsia" w:hAnsiTheme="minorHAnsi" w:cs="Vrinda"/>
            <w:color w:val="000000" w:themeColor="text1"/>
          </w:rPr>
          <w:t>Mr. Md. Maruf Hassan</w:t>
        </w:r>
      </w:hyperlink>
    </w:p>
    <w:p w:rsidR="003F76E6" w:rsidRPr="00FA4F15" w:rsidRDefault="003F76E6" w:rsidP="007B6473">
      <w:pPr>
        <w:pStyle w:val="Heading4"/>
        <w:spacing w:before="0" w:line="240" w:lineRule="auto"/>
        <w:jc w:val="right"/>
        <w:rPr>
          <w:rFonts w:asciiTheme="minorHAnsi" w:eastAsiaTheme="minorEastAsia" w:hAnsiTheme="minorHAnsi" w:cs="Vrinda"/>
          <w:b w:val="0"/>
          <w:bCs w:val="0"/>
          <w:i w:val="0"/>
          <w:iCs w:val="0"/>
          <w:color w:val="000000" w:themeColor="text1"/>
        </w:rPr>
      </w:pPr>
      <w:r w:rsidRPr="00FA4F15">
        <w:rPr>
          <w:rFonts w:asciiTheme="minorHAnsi" w:eastAsiaTheme="minorEastAsia" w:hAnsiTheme="minorHAnsi" w:cs="Vrinda"/>
          <w:b w:val="0"/>
          <w:bCs w:val="0"/>
          <w:i w:val="0"/>
          <w:iCs w:val="0"/>
          <w:color w:val="000000" w:themeColor="text1"/>
        </w:rPr>
        <w:t>Assistant Professor</w:t>
      </w:r>
    </w:p>
    <w:p w:rsidR="003F76E6" w:rsidRPr="00FA4F15" w:rsidRDefault="003F76E6" w:rsidP="007B6473">
      <w:pPr>
        <w:spacing w:after="0" w:line="240" w:lineRule="auto"/>
        <w:jc w:val="right"/>
        <w:rPr>
          <w:color w:val="000000" w:themeColor="text1"/>
        </w:rPr>
      </w:pPr>
      <w:r w:rsidRPr="00FA4F15">
        <w:rPr>
          <w:color w:val="000000" w:themeColor="text1"/>
        </w:rPr>
        <w:t>Department of Software Engineering</w:t>
      </w:r>
    </w:p>
    <w:p w:rsidR="003F76E6" w:rsidRPr="00FA4F15" w:rsidRDefault="003F76E6" w:rsidP="007B6473">
      <w:pPr>
        <w:spacing w:after="0" w:line="240" w:lineRule="auto"/>
        <w:jc w:val="right"/>
        <w:rPr>
          <w:color w:val="000000" w:themeColor="text1"/>
        </w:rPr>
      </w:pPr>
      <w:r w:rsidRPr="00FA4F15">
        <w:rPr>
          <w:color w:val="000000" w:themeColor="text1"/>
        </w:rPr>
        <w:t>Daffodil International University</w:t>
      </w:r>
    </w:p>
    <w:p w:rsidR="00797E42" w:rsidRPr="00FA4F15" w:rsidRDefault="00797E42" w:rsidP="007B6473">
      <w:pPr>
        <w:shd w:val="clear" w:color="auto" w:fill="FFFFFF"/>
        <w:spacing w:after="0" w:line="240" w:lineRule="auto"/>
        <w:jc w:val="center"/>
        <w:rPr>
          <w:rFonts w:ascii="Times New Roman" w:eastAsia="Times New Roman" w:hAnsi="Times New Roman" w:cs="Times New Roman"/>
          <w:b/>
          <w:color w:val="000000" w:themeColor="text1"/>
          <w:sz w:val="28"/>
          <w:shd w:val="clear" w:color="auto" w:fill="FFFFFF"/>
        </w:rPr>
      </w:pPr>
    </w:p>
    <w:p w:rsidR="00797E42" w:rsidRPr="00FA4F15" w:rsidRDefault="00797E42" w:rsidP="007B6473">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FA4F15">
        <w:rPr>
          <w:rFonts w:ascii="Times New Roman" w:eastAsia="Times New Roman" w:hAnsi="Times New Roman" w:cs="Times New Roman"/>
          <w:color w:val="000000" w:themeColor="text1"/>
          <w:sz w:val="24"/>
          <w:szCs w:val="24"/>
        </w:rPr>
        <w:t>In this modern world, people in all sectors are getting deliberately involved in online transactions and it has become an integral part of our daily life. Though the blessings of online facilities make the life of people easier, the risks of cyber threats are getting more dismaying at the same time. According to a current study, cyber-attacks through online transaction could emerge as a major threat to the digital transformation of whole world which may hinder to achieve the vision of the nations. It is clearly observable that cybercrime is now the biggest threat in our present economy. It becomes very common phenomenon in the current scenario that a number of vulnerabilities, bugs, weaknesses, etc. are present in online systems. It is high time we should create awareness and take preventive measures to secure ourselves from cyber-attacks.</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 </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Security awareness through interactive programs has become very essential for all online users to reduce the risks of abusing the technology. The purpose of information security awareness is improving coherence of the need to protect information and system resources, and defining the user’s role in the process. Making computer system users to be aware of their security responsibilities and disseminating correct practices can help users change past behaviors.</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 </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 xml:space="preserve">Cyber Security Support (CSS) workshop aims of promoting two products i.e. Web Application Security Assessment Service (WASAS) and Cyber Security Awareness Program (CSAP). This workshop is designed where it interactively represents the importance of cyber security and creates cyber security awareness among the audience. This workshop also involves a live demonstration where some web applications will be tested by our participants guided by the instructor.CSS workshop at the summit is a great opportunity to get fast hand experience on the current cyber security aspects. With our future becoming surrounded by IoT, new doors of great possibilities and research field have opened up in cyber security. It is high time we prepare our students to pursue those opportunities, by providing technical knowledge and practical scopes. </w:t>
      </w: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p>
    <w:p w:rsidR="00797E42" w:rsidRPr="00FA4F15" w:rsidRDefault="00797E42" w:rsidP="007B6473">
      <w:pPr>
        <w:spacing w:after="0" w:line="240" w:lineRule="auto"/>
        <w:jc w:val="both"/>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This workshop will be the first step toward promoting an official cyber security product, which will not only create a platform for our students to get practical experience but also boost the reputation of our institute. It will also help the teachers to motivate students in conducting their research in cyber security and to be an expert in this field.</w:t>
      </w:r>
      <w:r w:rsidR="005924B8" w:rsidRPr="00FA4F15">
        <w:rPr>
          <w:rFonts w:ascii="Times New Roman" w:eastAsia="Times New Roman" w:hAnsi="Times New Roman" w:cs="Times New Roman"/>
          <w:color w:val="000000" w:themeColor="text1"/>
          <w:sz w:val="24"/>
          <w:szCs w:val="24"/>
          <w:shd w:val="clear" w:color="auto" w:fill="FFFFFF"/>
        </w:rPr>
        <w:t xml:space="preserve"> </w:t>
      </w:r>
      <w:r w:rsidRPr="00FA4F15">
        <w:rPr>
          <w:rFonts w:ascii="Times New Roman" w:eastAsia="Times New Roman" w:hAnsi="Times New Roman" w:cs="Times New Roman"/>
          <w:color w:val="000000" w:themeColor="text1"/>
          <w:sz w:val="24"/>
          <w:szCs w:val="24"/>
          <w:shd w:val="clear" w:color="auto" w:fill="FFFFFF"/>
        </w:rPr>
        <w:t xml:space="preserve">This workshop involves a brainstorming session where the participants will learn the importance of cyber security in a web application in an inductive learning way. Workshop will also show some live demonstration of testing the security position of some web applications, which will certainly make the participant </w:t>
      </w:r>
      <w:r w:rsidRPr="00FA4F15">
        <w:rPr>
          <w:rFonts w:ascii="Times New Roman" w:eastAsia="Times New Roman" w:hAnsi="Times New Roman" w:cs="Times New Roman"/>
          <w:color w:val="000000" w:themeColor="text1"/>
          <w:sz w:val="24"/>
          <w:szCs w:val="24"/>
          <w:shd w:val="clear" w:color="auto" w:fill="FFFFFF"/>
        </w:rPr>
        <w:lastRenderedPageBreak/>
        <w:t>concerned about security aspects and understand the gravity of cyber security in our day-to-day life.</w:t>
      </w:r>
    </w:p>
    <w:p w:rsidR="00797E42" w:rsidRPr="00FA4F15" w:rsidRDefault="00797E42" w:rsidP="007B6473">
      <w:pPr>
        <w:widowControl w:val="0"/>
        <w:spacing w:after="0" w:line="240" w:lineRule="auto"/>
        <w:jc w:val="both"/>
        <w:rPr>
          <w:rFonts w:ascii="Times New Roman" w:eastAsia="Times New Roman" w:hAnsi="Times New Roman" w:cs="Times New Roman"/>
          <w:color w:val="000000" w:themeColor="text1"/>
        </w:rPr>
      </w:pPr>
    </w:p>
    <w:p w:rsidR="00CD3041" w:rsidRPr="00FA4F15" w:rsidRDefault="005924B8" w:rsidP="007B6473">
      <w:pPr>
        <w:shd w:val="clear" w:color="auto" w:fill="FFFFFF"/>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Workshop</w:t>
      </w:r>
      <w:r w:rsidR="00757083" w:rsidRPr="00FA4F15">
        <w:rPr>
          <w:rFonts w:ascii="Times New Roman" w:eastAsia="Times New Roman" w:hAnsi="Times New Roman" w:cs="Times New Roman"/>
          <w:b/>
          <w:color w:val="000000" w:themeColor="text1"/>
          <w:sz w:val="28"/>
        </w:rPr>
        <w:t xml:space="preserve"> # 6</w:t>
      </w:r>
    </w:p>
    <w:p w:rsidR="00CD3041" w:rsidRPr="00FA4F15" w:rsidRDefault="00CD3041" w:rsidP="007B6473">
      <w:pPr>
        <w:spacing w:after="0" w:line="240" w:lineRule="auto"/>
        <w:jc w:val="center"/>
        <w:rPr>
          <w:rFonts w:ascii="Times New Roman" w:hAnsi="Times New Roman" w:cs="Times New Roman"/>
          <w:b/>
          <w:color w:val="000000" w:themeColor="text1"/>
          <w:sz w:val="24"/>
          <w:szCs w:val="24"/>
        </w:rPr>
      </w:pPr>
      <w:r w:rsidRPr="00FA4F15">
        <w:rPr>
          <w:rFonts w:ascii="Times New Roman" w:hAnsi="Times New Roman" w:cs="Times New Roman"/>
          <w:b/>
          <w:color w:val="000000" w:themeColor="text1"/>
          <w:sz w:val="24"/>
          <w:szCs w:val="24"/>
        </w:rPr>
        <w:t>CSUSM: Use of Google Classroom in a Blended Learning: Qualitative and Quantitative Analysis Techniques</w:t>
      </w:r>
    </w:p>
    <w:p w:rsidR="003F76E6" w:rsidRPr="00FA4F15" w:rsidRDefault="003F76E6" w:rsidP="007B6473">
      <w:pPr>
        <w:spacing w:after="0" w:line="240" w:lineRule="auto"/>
        <w:rPr>
          <w:rFonts w:ascii="Times New Roman" w:hAnsi="Times New Roman" w:cs="Times New Roman"/>
          <w:b/>
          <w:i/>
          <w:color w:val="000000" w:themeColor="text1"/>
          <w:sz w:val="24"/>
          <w:szCs w:val="24"/>
        </w:rPr>
      </w:pPr>
      <w:r w:rsidRPr="00FA4F15">
        <w:rPr>
          <w:noProof/>
          <w:color w:val="000000" w:themeColor="text1"/>
          <w:lang w:bidi="ar-SA"/>
        </w:rPr>
        <w:drawing>
          <wp:inline distT="0" distB="0" distL="0" distR="0">
            <wp:extent cx="1054100" cy="1141730"/>
            <wp:effectExtent l="19050" t="0" r="0" b="0"/>
            <wp:docPr id="18" name="Picture 16" descr="http://faculty.daffodilvarsity.edu.bd/images/teacher/1b8016162323985f89f918402cb8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aculty.daffodilvarsity.edu.bd/images/teacher/1b8016162323985f89f918402cb87201.JPG"/>
                    <pic:cNvPicPr>
                      <a:picLocks noChangeAspect="1" noChangeArrowheads="1"/>
                    </pic:cNvPicPr>
                  </pic:nvPicPr>
                  <pic:blipFill>
                    <a:blip r:embed="rId55"/>
                    <a:srcRect/>
                    <a:stretch>
                      <a:fillRect/>
                    </a:stretch>
                  </pic:blipFill>
                  <pic:spPr bwMode="auto">
                    <a:xfrm>
                      <a:off x="0" y="0"/>
                      <a:ext cx="1054100" cy="1141730"/>
                    </a:xfrm>
                    <a:prstGeom prst="rect">
                      <a:avLst/>
                    </a:prstGeom>
                    <a:noFill/>
                    <a:ln w="9525">
                      <a:noFill/>
                      <a:miter lim="800000"/>
                      <a:headEnd/>
                      <a:tailEnd/>
                    </a:ln>
                  </pic:spPr>
                </pic:pic>
              </a:graphicData>
            </a:graphic>
          </wp:inline>
        </w:drawing>
      </w:r>
    </w:p>
    <w:p w:rsidR="00D278E3" w:rsidRPr="00FA4F15" w:rsidRDefault="00D278E3" w:rsidP="007B6473">
      <w:pPr>
        <w:spacing w:after="0" w:line="240" w:lineRule="auto"/>
        <w:jc w:val="right"/>
        <w:rPr>
          <w:rFonts w:ascii="Times New Roman" w:hAnsi="Times New Roman" w:cs="Times New Roman"/>
          <w:b/>
          <w:i/>
          <w:color w:val="000000" w:themeColor="text1"/>
          <w:sz w:val="24"/>
          <w:szCs w:val="24"/>
        </w:rPr>
      </w:pPr>
      <w:r w:rsidRPr="00FA4F15">
        <w:rPr>
          <w:rFonts w:ascii="Times New Roman" w:hAnsi="Times New Roman" w:cs="Times New Roman"/>
          <w:b/>
          <w:i/>
          <w:color w:val="000000" w:themeColor="text1"/>
          <w:sz w:val="24"/>
          <w:szCs w:val="24"/>
        </w:rPr>
        <w:t xml:space="preserve">Facilitated by: </w:t>
      </w:r>
    </w:p>
    <w:p w:rsidR="00D278E3" w:rsidRPr="00FA4F15" w:rsidRDefault="00D278E3" w:rsidP="007B6473">
      <w:pPr>
        <w:pStyle w:val="Heading3"/>
        <w:spacing w:before="0" w:line="240" w:lineRule="auto"/>
        <w:jc w:val="right"/>
        <w:rPr>
          <w:rFonts w:ascii="Times New Roman" w:eastAsia="Times New Roman" w:hAnsi="Times New Roman" w:cs="Times New Roman"/>
          <w:b w:val="0"/>
          <w:bCs w:val="0"/>
          <w:color w:val="000000" w:themeColor="text1"/>
          <w:sz w:val="24"/>
          <w:szCs w:val="24"/>
          <w:shd w:val="clear" w:color="auto" w:fill="FFFFFF"/>
        </w:rPr>
      </w:pPr>
      <w:r w:rsidRPr="00FA4F15">
        <w:rPr>
          <w:rFonts w:ascii="Times New Roman" w:eastAsia="Times New Roman" w:hAnsi="Times New Roman" w:cs="Times New Roman"/>
          <w:b w:val="0"/>
          <w:bCs w:val="0"/>
          <w:color w:val="000000" w:themeColor="text1"/>
          <w:sz w:val="24"/>
          <w:szCs w:val="24"/>
          <w:shd w:val="clear" w:color="auto" w:fill="FFFFFF"/>
        </w:rPr>
        <w:t xml:space="preserve">Mr. </w:t>
      </w:r>
      <w:hyperlink r:id="rId56" w:history="1">
        <w:r w:rsidRPr="00FA4F15">
          <w:rPr>
            <w:rFonts w:ascii="Times New Roman" w:eastAsia="Times New Roman" w:hAnsi="Times New Roman" w:cs="Times New Roman"/>
            <w:color w:val="000000" w:themeColor="text1"/>
            <w:sz w:val="24"/>
            <w:szCs w:val="24"/>
            <w:shd w:val="clear" w:color="auto" w:fill="FFFFFF"/>
          </w:rPr>
          <w:t>Md. Fouad Hossain Sarker</w:t>
        </w:r>
      </w:hyperlink>
    </w:p>
    <w:p w:rsidR="00D278E3" w:rsidRPr="00FA4F15" w:rsidRDefault="00D278E3" w:rsidP="007B6473">
      <w:pPr>
        <w:pStyle w:val="Heading4"/>
        <w:spacing w:before="0" w:line="240" w:lineRule="auto"/>
        <w:jc w:val="right"/>
        <w:rPr>
          <w:rFonts w:ascii="Times New Roman" w:eastAsia="Times New Roman" w:hAnsi="Times New Roman" w:cs="Times New Roman"/>
          <w:b w:val="0"/>
          <w:bCs w:val="0"/>
          <w:i w:val="0"/>
          <w:iCs w:val="0"/>
          <w:color w:val="000000" w:themeColor="text1"/>
          <w:sz w:val="24"/>
          <w:szCs w:val="24"/>
          <w:shd w:val="clear" w:color="auto" w:fill="FFFFFF"/>
        </w:rPr>
      </w:pPr>
      <w:r w:rsidRPr="00FA4F15">
        <w:rPr>
          <w:rFonts w:ascii="Times New Roman" w:eastAsia="Times New Roman" w:hAnsi="Times New Roman" w:cs="Times New Roman"/>
          <w:b w:val="0"/>
          <w:bCs w:val="0"/>
          <w:i w:val="0"/>
          <w:iCs w:val="0"/>
          <w:color w:val="000000" w:themeColor="text1"/>
          <w:sz w:val="24"/>
          <w:szCs w:val="24"/>
          <w:shd w:val="clear" w:color="auto" w:fill="FFFFFF"/>
        </w:rPr>
        <w:t>Assistant Professor and Head</w:t>
      </w:r>
    </w:p>
    <w:p w:rsidR="00D278E3" w:rsidRPr="00FA4F15" w:rsidRDefault="00D278E3" w:rsidP="007B6473">
      <w:pPr>
        <w:spacing w:after="0" w:line="240" w:lineRule="auto"/>
        <w:jc w:val="right"/>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Department of Development Studies</w:t>
      </w:r>
    </w:p>
    <w:p w:rsidR="00D278E3" w:rsidRPr="00FA4F15" w:rsidRDefault="00D278E3" w:rsidP="007B6473">
      <w:pPr>
        <w:spacing w:after="0" w:line="240" w:lineRule="auto"/>
        <w:jc w:val="right"/>
        <w:rPr>
          <w:rFonts w:ascii="Times New Roman" w:eastAsia="Times New Roman" w:hAnsi="Times New Roman" w:cs="Times New Roman"/>
          <w:color w:val="000000" w:themeColor="text1"/>
          <w:sz w:val="24"/>
          <w:szCs w:val="24"/>
          <w:shd w:val="clear" w:color="auto" w:fill="FFFFFF"/>
        </w:rPr>
      </w:pPr>
      <w:r w:rsidRPr="00FA4F15">
        <w:rPr>
          <w:rFonts w:ascii="Times New Roman" w:eastAsia="Times New Roman" w:hAnsi="Times New Roman" w:cs="Times New Roman"/>
          <w:color w:val="000000" w:themeColor="text1"/>
          <w:sz w:val="24"/>
          <w:szCs w:val="24"/>
          <w:shd w:val="clear" w:color="auto" w:fill="FFFFFF"/>
        </w:rPr>
        <w:t xml:space="preserve">Daffodil International University </w:t>
      </w:r>
    </w:p>
    <w:p w:rsidR="00D278E3" w:rsidRPr="00FA4F15" w:rsidRDefault="00D278E3" w:rsidP="007B6473">
      <w:pPr>
        <w:spacing w:after="0" w:line="240" w:lineRule="auto"/>
        <w:jc w:val="right"/>
        <w:rPr>
          <w:rFonts w:ascii="Times New Roman" w:eastAsia="Times New Roman" w:hAnsi="Times New Roman" w:cs="Times New Roman"/>
          <w:color w:val="000000" w:themeColor="text1"/>
          <w:sz w:val="24"/>
          <w:szCs w:val="24"/>
          <w:shd w:val="clear" w:color="auto" w:fill="FFFFFF"/>
        </w:rPr>
      </w:pPr>
    </w:p>
    <w:p w:rsidR="00CD3041" w:rsidRPr="00FA4F15" w:rsidRDefault="00CD3041" w:rsidP="007B6473">
      <w:pPr>
        <w:spacing w:after="0" w:line="240" w:lineRule="auto"/>
        <w:jc w:val="both"/>
        <w:rPr>
          <w:rFonts w:ascii="Times New Roman" w:hAnsi="Times New Roman" w:cs="Times New Roman"/>
          <w:color w:val="000000" w:themeColor="text1"/>
        </w:rPr>
      </w:pPr>
      <w:r w:rsidRPr="00FA4F15">
        <w:rPr>
          <w:rFonts w:ascii="Times New Roman" w:hAnsi="Times New Roman" w:cs="Times New Roman"/>
          <w:color w:val="000000" w:themeColor="text1"/>
        </w:rPr>
        <w:t>Daffodil International University started to use several E-learning technologies, such as social media, Learning Management System (LMS) etc. in a blended approach to support student learning in a collaborative manner in 2010.  Simultaneously, Google Classroom online platform has been in use for more than two years and it is getting popularity among both the students and the teachers. However, we have observed that promoting interaction between students remains as a challenge for the teachers because of several reasons such as the formulation of appropriate task set (questions) for the students, better time-management especially during hectic schedule, finding strategies for engaging students in discussion etc. Keeping mind all these deliberations, an initiative has been taken by Professor Dr Md Kabirul Islam and Mr. Md. Fouad Hossain Sarker, Assistant Professor and Head of Development Studies, with an intention to increase engagement of the students online and discussion of the given topics among the fellow students and to understand student motivation for different E-learning environments. For this workshop, we have intended to share a mode of interaction in Google Classroom i.e. ‘faces to face class in together with off campus online interaction on the same topic and given task set (Asynchronous mode)’.</w:t>
      </w:r>
    </w:p>
    <w:p w:rsidR="00CD3041" w:rsidRPr="00FA4F15" w:rsidRDefault="00CD3041" w:rsidP="007B6473">
      <w:pPr>
        <w:spacing w:after="0" w:line="240" w:lineRule="auto"/>
        <w:jc w:val="both"/>
        <w:rPr>
          <w:rFonts w:ascii="Times New Roman" w:hAnsi="Times New Roman" w:cs="Times New Roman"/>
          <w:color w:val="000000" w:themeColor="text1"/>
        </w:rPr>
      </w:pPr>
      <w:r w:rsidRPr="00FA4F15">
        <w:rPr>
          <w:rFonts w:ascii="Times New Roman" w:hAnsi="Times New Roman" w:cs="Times New Roman"/>
          <w:color w:val="000000" w:themeColor="text1"/>
        </w:rPr>
        <w:t xml:space="preserve">Several classes have been conducted on Bangladesh Studies course as per the above plan during this present semester (Spring-2017). The participants were from Computer Science and Engineering (CSE) and Textile Engineering (TE) departments. We conducted the above-mentioned course for several sections of those two departments where a total number of 199 students participated. The data of student-student interaction was found thought-provoking and encouraging in the context of Bangladesh. The purpose of the workshop is to acquaint the teachers and the participants with the power of blended learning approaches and strategies for promoting student learning and the key aspect (questions) that inspired students for interaction. This will be done by a short presentation of the quantitative and qualitative data collected from the above mentioned study. </w:t>
      </w:r>
    </w:p>
    <w:p w:rsidR="00CD3041" w:rsidRPr="00FA4F15" w:rsidRDefault="00CD3041" w:rsidP="007B6473">
      <w:pPr>
        <w:spacing w:after="0" w:line="240" w:lineRule="auto"/>
        <w:jc w:val="both"/>
        <w:rPr>
          <w:rFonts w:ascii="Times New Roman" w:hAnsi="Times New Roman" w:cs="Times New Roman"/>
          <w:color w:val="000000" w:themeColor="text1"/>
        </w:rPr>
      </w:pPr>
      <w:r w:rsidRPr="00FA4F15">
        <w:rPr>
          <w:rFonts w:ascii="Times New Roman" w:hAnsi="Times New Roman" w:cs="Times New Roman"/>
          <w:color w:val="000000" w:themeColor="text1"/>
        </w:rPr>
        <w:t xml:space="preserve">The participants in the workshop will be encouraged to work in groups to find out the alignment of the given questions (tasks) that promoted online interactions of the students with the Bloom’s cognitive levels. Additionally, the participants will also be asked to analyze the questions as per other academic considerations. A total number of 29 questions were posed online for students during several classes. The group-work of the teachers will illustrate the alignment of the questions with the different cognitive levels of Bloom and other categories of the questions asked to the students. </w:t>
      </w:r>
    </w:p>
    <w:p w:rsidR="00CD3041" w:rsidRPr="00FA4F15" w:rsidRDefault="00CD3041" w:rsidP="007B6473">
      <w:pPr>
        <w:spacing w:after="0" w:line="240" w:lineRule="auto"/>
        <w:jc w:val="both"/>
        <w:rPr>
          <w:rFonts w:ascii="Times New Roman" w:hAnsi="Times New Roman" w:cs="Times New Roman"/>
          <w:color w:val="000000" w:themeColor="text1"/>
        </w:rPr>
      </w:pPr>
      <w:r w:rsidRPr="00FA4F15">
        <w:rPr>
          <w:rFonts w:ascii="Times New Roman" w:hAnsi="Times New Roman" w:cs="Times New Roman"/>
          <w:color w:val="000000" w:themeColor="text1"/>
        </w:rPr>
        <w:t xml:space="preserve">The outcomes of the workshop will be valuable assets for both the researchers and the participants. It is expected that the participants will have an experience of an interactive online course, a pattern for student </w:t>
      </w:r>
      <w:r w:rsidRPr="00FA4F15">
        <w:rPr>
          <w:rFonts w:ascii="Times New Roman" w:hAnsi="Times New Roman" w:cs="Times New Roman"/>
          <w:color w:val="000000" w:themeColor="text1"/>
        </w:rPr>
        <w:lastRenderedPageBreak/>
        <w:t>interaction, and most importantly the nitty-gritty details on how to form the questions for ensuring effective student online engagement. Hopefully, it will encourage and assist them to conduct their own classes using E-learning technologies in an effective and collaborative manner.</w:t>
      </w:r>
    </w:p>
    <w:p w:rsidR="00CD3041" w:rsidRPr="00FA4F15" w:rsidRDefault="00D3596A" w:rsidP="007B6473">
      <w:pPr>
        <w:widowControl w:val="0"/>
        <w:spacing w:after="0" w:line="240" w:lineRule="auto"/>
        <w:jc w:val="center"/>
        <w:rPr>
          <w:rFonts w:ascii="Times New Roman" w:eastAsia="Times New Roman" w:hAnsi="Times New Roman" w:cs="Times New Roman"/>
          <w:b/>
          <w:color w:val="000000" w:themeColor="text1"/>
          <w:sz w:val="28"/>
        </w:rPr>
      </w:pPr>
      <w:r w:rsidRPr="00FA4F15">
        <w:rPr>
          <w:rFonts w:ascii="Times New Roman" w:eastAsia="Times New Roman" w:hAnsi="Times New Roman" w:cs="Times New Roman"/>
          <w:b/>
          <w:color w:val="000000" w:themeColor="text1"/>
          <w:sz w:val="28"/>
        </w:rPr>
        <w:t>Workshop # 7</w:t>
      </w:r>
    </w:p>
    <w:p w:rsidR="00D278E3" w:rsidRPr="00FA4F15" w:rsidRDefault="00D278E3" w:rsidP="007B6473">
      <w:pPr>
        <w:spacing w:after="0" w:line="240" w:lineRule="auto"/>
        <w:jc w:val="center"/>
        <w:rPr>
          <w:rFonts w:ascii="Times New Roman" w:hAnsi="Times New Roman"/>
          <w:b/>
          <w:color w:val="000000" w:themeColor="text1"/>
          <w:sz w:val="28"/>
        </w:rPr>
      </w:pPr>
      <w:r w:rsidRPr="00FA4F15">
        <w:rPr>
          <w:rFonts w:ascii="Times New Roman" w:hAnsi="Times New Roman"/>
          <w:b/>
          <w:color w:val="000000" w:themeColor="text1"/>
          <w:sz w:val="28"/>
        </w:rPr>
        <w:t>ENHANCING GRADUATE EMPLOYABILITY AND SOFT SKILLS:</w:t>
      </w:r>
    </w:p>
    <w:p w:rsidR="00D278E3" w:rsidRPr="00FA4F15" w:rsidRDefault="00D278E3" w:rsidP="007B6473">
      <w:pPr>
        <w:spacing w:after="0" w:line="240" w:lineRule="auto"/>
        <w:jc w:val="center"/>
        <w:rPr>
          <w:rFonts w:ascii="Times New Roman" w:hAnsi="Times New Roman"/>
          <w:b/>
          <w:color w:val="000000" w:themeColor="text1"/>
          <w:sz w:val="28"/>
        </w:rPr>
      </w:pPr>
      <w:r w:rsidRPr="00FA4F15">
        <w:rPr>
          <w:rFonts w:ascii="Times New Roman" w:hAnsi="Times New Roman"/>
          <w:b/>
          <w:color w:val="000000" w:themeColor="text1"/>
          <w:sz w:val="28"/>
        </w:rPr>
        <w:t>AN INTEGRATED APPROACH</w:t>
      </w:r>
    </w:p>
    <w:p w:rsidR="003F76E6" w:rsidRPr="00FA4F15" w:rsidRDefault="003F76E6" w:rsidP="007B6473">
      <w:pPr>
        <w:spacing w:after="0" w:line="240" w:lineRule="auto"/>
        <w:jc w:val="center"/>
        <w:rPr>
          <w:rFonts w:ascii="Times New Roman" w:hAnsi="Times New Roman"/>
          <w:b/>
          <w:color w:val="000000" w:themeColor="text1"/>
          <w:sz w:val="28"/>
        </w:rPr>
      </w:pPr>
    </w:p>
    <w:p w:rsidR="00D278E3" w:rsidRPr="00FA4F15" w:rsidRDefault="003F76E6" w:rsidP="007B6473">
      <w:pPr>
        <w:spacing w:after="0" w:line="240" w:lineRule="auto"/>
        <w:rPr>
          <w:rFonts w:ascii="Times New Roman" w:hAnsi="Times New Roman"/>
          <w:b/>
          <w:color w:val="000000" w:themeColor="text1"/>
          <w:sz w:val="28"/>
        </w:rPr>
      </w:pPr>
      <w:r w:rsidRPr="00FA4F15">
        <w:rPr>
          <w:rFonts w:ascii="Times New Roman" w:hAnsi="Times New Roman"/>
          <w:b/>
          <w:noProof/>
          <w:color w:val="000000" w:themeColor="text1"/>
          <w:sz w:val="28"/>
          <w:lang w:bidi="ar-SA"/>
        </w:rPr>
        <w:drawing>
          <wp:inline distT="0" distB="0" distL="0" distR="0">
            <wp:extent cx="1167201" cy="1052450"/>
            <wp:effectExtent l="19050" t="0" r="0"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a:srcRect/>
                    <a:stretch>
                      <a:fillRect/>
                    </a:stretch>
                  </pic:blipFill>
                  <pic:spPr bwMode="auto">
                    <a:xfrm>
                      <a:off x="0" y="0"/>
                      <a:ext cx="1168600" cy="1053711"/>
                    </a:xfrm>
                    <a:prstGeom prst="rect">
                      <a:avLst/>
                    </a:prstGeom>
                    <a:noFill/>
                    <a:ln w="9525">
                      <a:noFill/>
                      <a:miter lim="800000"/>
                      <a:headEnd/>
                      <a:tailEnd/>
                    </a:ln>
                  </pic:spPr>
                </pic:pic>
              </a:graphicData>
            </a:graphic>
          </wp:inline>
        </w:drawing>
      </w:r>
    </w:p>
    <w:p w:rsidR="00D278E3" w:rsidRPr="00FA4F15" w:rsidRDefault="00D278E3" w:rsidP="007B6473">
      <w:pPr>
        <w:spacing w:after="0" w:line="240" w:lineRule="auto"/>
        <w:jc w:val="right"/>
        <w:rPr>
          <w:rFonts w:ascii="Times New Roman" w:hAnsi="Times New Roman"/>
          <w:i/>
          <w:color w:val="000000" w:themeColor="text1"/>
          <w:sz w:val="28"/>
        </w:rPr>
      </w:pPr>
      <w:r w:rsidRPr="00FA4F15">
        <w:rPr>
          <w:rFonts w:ascii="Times New Roman" w:hAnsi="Times New Roman"/>
          <w:i/>
          <w:color w:val="000000" w:themeColor="text1"/>
          <w:sz w:val="28"/>
        </w:rPr>
        <w:t>Facilitated by:</w:t>
      </w:r>
    </w:p>
    <w:p w:rsidR="00D278E3" w:rsidRPr="00FA4F15" w:rsidRDefault="00D278E3" w:rsidP="007B6473">
      <w:pPr>
        <w:spacing w:after="0" w:line="240" w:lineRule="auto"/>
        <w:jc w:val="right"/>
        <w:rPr>
          <w:rFonts w:ascii="Times New Roman" w:hAnsi="Times New Roman"/>
          <w:b/>
          <w:color w:val="000000" w:themeColor="text1"/>
          <w:sz w:val="28"/>
        </w:rPr>
      </w:pPr>
      <w:r w:rsidRPr="00FA4F15">
        <w:rPr>
          <w:rFonts w:ascii="Times New Roman" w:hAnsi="Times New Roman"/>
          <w:b/>
          <w:color w:val="000000" w:themeColor="text1"/>
          <w:sz w:val="28"/>
        </w:rPr>
        <w:t>Dr. Ranjit Singh Malhi</w:t>
      </w:r>
    </w:p>
    <w:p w:rsidR="00D278E3" w:rsidRPr="00FA4F15" w:rsidRDefault="00D278E3" w:rsidP="007B6473">
      <w:pPr>
        <w:spacing w:after="0" w:line="240" w:lineRule="auto"/>
        <w:jc w:val="right"/>
        <w:rPr>
          <w:rFonts w:ascii="Times New Roman" w:hAnsi="Times New Roman"/>
          <w:color w:val="000000" w:themeColor="text1"/>
          <w:sz w:val="28"/>
        </w:rPr>
      </w:pPr>
      <w:r w:rsidRPr="00FA4F15">
        <w:rPr>
          <w:rFonts w:ascii="Times New Roman" w:hAnsi="Times New Roman"/>
          <w:color w:val="000000" w:themeColor="text1"/>
          <w:sz w:val="28"/>
        </w:rPr>
        <w:t>CEO &amp; Principal Consultant</w:t>
      </w:r>
    </w:p>
    <w:p w:rsidR="00D278E3" w:rsidRPr="00FA4F15" w:rsidRDefault="00D278E3" w:rsidP="007B6473">
      <w:pPr>
        <w:spacing w:after="0" w:line="240" w:lineRule="auto"/>
        <w:jc w:val="right"/>
        <w:rPr>
          <w:rFonts w:ascii="Times New Roman" w:hAnsi="Times New Roman"/>
          <w:color w:val="000000" w:themeColor="text1"/>
          <w:sz w:val="28"/>
        </w:rPr>
      </w:pPr>
      <w:r w:rsidRPr="00FA4F15">
        <w:rPr>
          <w:rFonts w:ascii="Times New Roman" w:hAnsi="Times New Roman"/>
          <w:color w:val="000000" w:themeColor="text1"/>
          <w:sz w:val="28"/>
        </w:rPr>
        <w:t xml:space="preserve">TQM Consultants Sdn. Bhd., Malaysia </w:t>
      </w:r>
    </w:p>
    <w:p w:rsidR="00D278E3" w:rsidRPr="00FA4F15" w:rsidRDefault="00D278E3" w:rsidP="007B6473">
      <w:pPr>
        <w:spacing w:after="0" w:line="240" w:lineRule="auto"/>
        <w:jc w:val="both"/>
        <w:rPr>
          <w:rFonts w:ascii="Times New Roman" w:hAnsi="Times New Roman"/>
          <w:color w:val="000000" w:themeColor="text1"/>
          <w:spacing w:val="-2"/>
          <w:sz w:val="24"/>
          <w:szCs w:val="24"/>
        </w:rPr>
      </w:pPr>
    </w:p>
    <w:p w:rsidR="00D278E3" w:rsidRPr="00FA4F15" w:rsidRDefault="00D278E3" w:rsidP="007B6473">
      <w:pPr>
        <w:spacing w:after="0" w:line="240" w:lineRule="auto"/>
        <w:jc w:val="both"/>
        <w:rPr>
          <w:rFonts w:ascii="Times New Roman" w:hAnsi="Times New Roman"/>
          <w:color w:val="000000" w:themeColor="text1"/>
          <w:spacing w:val="-4"/>
          <w:sz w:val="24"/>
          <w:szCs w:val="24"/>
        </w:rPr>
      </w:pPr>
      <w:r w:rsidRPr="00FA4F15">
        <w:rPr>
          <w:rFonts w:ascii="Times New Roman" w:hAnsi="Times New Roman"/>
          <w:color w:val="000000" w:themeColor="text1"/>
          <w:spacing w:val="-2"/>
          <w:sz w:val="24"/>
          <w:szCs w:val="24"/>
        </w:rPr>
        <w:t>The employability agenda in higher education today is no longer an option; it’s a key strategy for higher education institutions to maintain the competitive edge in today’s highly competitive global market. Employers worldwide expect graduates to “hit the ground running” whilst graduates greatly value employability, as “jobs for life” are increasingly becoming scarce. Employability is also important because it resonates with the requirements from professional bodies.</w:t>
      </w:r>
      <w:r w:rsidRPr="00FA4F15">
        <w:rPr>
          <w:rFonts w:ascii="Times New Roman" w:hAnsi="Times New Roman"/>
          <w:color w:val="000000" w:themeColor="text1"/>
          <w:spacing w:val="-2"/>
          <w:sz w:val="24"/>
        </w:rPr>
        <w:t>Employers want well-rounded graduates who possess discipline-specific knowledge and skills (hard skills), desired soft skills, and preferably, relevant work experience (typically attained through internships or part-time</w:t>
      </w:r>
      <w:r w:rsidRPr="00FA4F15">
        <w:rPr>
          <w:rFonts w:ascii="Times New Roman" w:hAnsi="Times New Roman"/>
          <w:color w:val="000000" w:themeColor="text1"/>
          <w:spacing w:val="-4"/>
          <w:sz w:val="24"/>
        </w:rPr>
        <w:t xml:space="preserve"> jobs). Unfortunately, e</w:t>
      </w:r>
      <w:r w:rsidRPr="00FA4F15">
        <w:rPr>
          <w:rFonts w:ascii="Times New Roman" w:hAnsi="Times New Roman"/>
          <w:color w:val="000000" w:themeColor="text1"/>
          <w:sz w:val="24"/>
        </w:rPr>
        <w:t xml:space="preserve">mployers are facing a “soft skills gap” wherein a substantial number of fresh graduates lack the desired soft skills to meet the demands in the workplace. In this regard, </w:t>
      </w:r>
      <w:r w:rsidRPr="00FA4F15">
        <w:rPr>
          <w:rFonts w:ascii="Times New Roman" w:hAnsi="Times New Roman"/>
          <w:color w:val="000000" w:themeColor="text1"/>
          <w:sz w:val="24"/>
          <w:szCs w:val="24"/>
        </w:rPr>
        <w:t xml:space="preserve">it is imperative that higher education institutions empower students to </w:t>
      </w:r>
      <w:r w:rsidRPr="00FA4F15">
        <w:rPr>
          <w:rFonts w:ascii="Times New Roman" w:hAnsi="Times New Roman"/>
          <w:color w:val="000000" w:themeColor="text1"/>
          <w:spacing w:val="-2"/>
          <w:sz w:val="24"/>
          <w:szCs w:val="24"/>
        </w:rPr>
        <w:t>acquire the core disciplinary knowledge, skills and personal attributes that are necessary</w:t>
      </w:r>
      <w:r w:rsidRPr="00FA4F15">
        <w:rPr>
          <w:rFonts w:ascii="Times New Roman" w:hAnsi="Times New Roman"/>
          <w:color w:val="000000" w:themeColor="text1"/>
          <w:sz w:val="24"/>
          <w:szCs w:val="24"/>
        </w:rPr>
        <w:t xml:space="preserve"> for them to </w:t>
      </w:r>
      <w:r w:rsidRPr="00FA4F15">
        <w:rPr>
          <w:rFonts w:ascii="Times New Roman" w:hAnsi="Times New Roman"/>
          <w:color w:val="000000" w:themeColor="text1"/>
          <w:spacing w:val="-4"/>
          <w:sz w:val="24"/>
          <w:szCs w:val="24"/>
        </w:rPr>
        <w:t>function effectively at the workplace and in society.</w:t>
      </w:r>
    </w:p>
    <w:p w:rsidR="00D278E3" w:rsidRPr="00FA4F15" w:rsidRDefault="00D278E3" w:rsidP="007B6473">
      <w:pPr>
        <w:spacing w:after="0" w:line="240" w:lineRule="auto"/>
        <w:jc w:val="both"/>
        <w:rPr>
          <w:rFonts w:ascii="Times New Roman" w:hAnsi="Times New Roman"/>
          <w:color w:val="000000" w:themeColor="text1"/>
          <w:spacing w:val="-4"/>
          <w:sz w:val="24"/>
          <w:szCs w:val="24"/>
        </w:rPr>
      </w:pPr>
    </w:p>
    <w:p w:rsidR="00D278E3" w:rsidRPr="00FA4F15" w:rsidRDefault="00D278E3" w:rsidP="007B6473">
      <w:pPr>
        <w:pStyle w:val="BodyText"/>
        <w:spacing w:before="0" w:line="240" w:lineRule="auto"/>
        <w:rPr>
          <w:color w:val="000000" w:themeColor="text1"/>
        </w:rPr>
      </w:pPr>
      <w:r w:rsidRPr="00FA4F15">
        <w:rPr>
          <w:color w:val="000000" w:themeColor="text1"/>
        </w:rPr>
        <w:t xml:space="preserve">A five-prong integrated approach is recommended for higher education institutions to enhance the employability and soft skills of graduates: (i) a stand-alone approach wherein soft skills are taught in modules separate from their discipline studies (e.g. Personal Development, Public Speaking, Business Writing, and Critical Thinking); (ii) a curriculum-integrated approach that enables students to develop soft skills </w:t>
      </w:r>
      <w:r w:rsidRPr="00FA4F15">
        <w:rPr>
          <w:color w:val="000000" w:themeColor="text1"/>
          <w:spacing w:val="-4"/>
        </w:rPr>
        <w:t>within the context of their discipline (with greater emphasis on oral presentations,</w:t>
      </w:r>
      <w:r w:rsidRPr="00FA4F15">
        <w:rPr>
          <w:color w:val="000000" w:themeColor="text1"/>
        </w:rPr>
        <w:t xml:space="preserve"> role plays, usage of “real world” examples in teaching, group work, analysis of case-study material, etc.); (iii) work-based learning which primarily require students to spend a portion of their time in the workplace; (iv) student involvement in extra-curricular activities; and (v) provision of job-hunting guidance and advice through Career Services.</w:t>
      </w:r>
    </w:p>
    <w:p w:rsidR="00D278E3" w:rsidRPr="00FA4F15" w:rsidRDefault="00D278E3" w:rsidP="007B6473">
      <w:pPr>
        <w:pStyle w:val="BodyText"/>
        <w:spacing w:before="0" w:line="240" w:lineRule="auto"/>
        <w:rPr>
          <w:color w:val="000000" w:themeColor="text1"/>
        </w:rPr>
      </w:pPr>
    </w:p>
    <w:p w:rsidR="00D278E3" w:rsidRPr="00FA4F15" w:rsidRDefault="00D278E3" w:rsidP="007B6473">
      <w:pPr>
        <w:pStyle w:val="BodyText"/>
        <w:spacing w:before="0" w:line="240" w:lineRule="auto"/>
        <w:rPr>
          <w:color w:val="000000" w:themeColor="text1"/>
          <w:spacing w:val="-2"/>
        </w:rPr>
      </w:pPr>
      <w:r w:rsidRPr="00FA4F15">
        <w:rPr>
          <w:color w:val="000000" w:themeColor="text1"/>
          <w:spacing w:val="-2"/>
        </w:rPr>
        <w:t xml:space="preserve">Most soft skills cannot be caught; they must be taught. Merely embedding soft skills across the curriculum is not likely to produce the desired impact of enhancing graduate employability due to three main reasons. First, most lecturers succumb to the pressure of concentrating to finish the syllabus; hence, soft skills get watered down. Second, there is also a sense of inadequacy among subject matter specialists to incorporate soft skills into their teaching repertoire. Soft skills need to </w:t>
      </w:r>
      <w:r w:rsidRPr="00FA4F15">
        <w:rPr>
          <w:color w:val="000000" w:themeColor="text1"/>
          <w:spacing w:val="-2"/>
        </w:rPr>
        <w:lastRenderedPageBreak/>
        <w:t>be imparted competently to students by well-trained lecturers. Third, theory without practice is of limited value; so too is practice without theory. A proper theoretical framework enables students to practise soft skills more effectively. More importantly, a systematic and step-by-step experiential approach is needed to assist individuals to develop positive personal attributes and to take charge of their lives. Psychologists generally agree that self-image is the key to human personality and behaviour. In this regard, a specific learning event (experiential in nature) is required to help undergraduates develop a positive self-image.</w:t>
      </w:r>
    </w:p>
    <w:p w:rsidR="000D6922" w:rsidRPr="00FA4F15" w:rsidRDefault="000D6922" w:rsidP="007B6473">
      <w:pPr>
        <w:widowControl w:val="0"/>
        <w:spacing w:after="0" w:line="240" w:lineRule="auto"/>
        <w:jc w:val="center"/>
        <w:rPr>
          <w:rFonts w:ascii="Times New Roman" w:eastAsia="Times New Roman" w:hAnsi="Times New Roman" w:cs="Times New Roman"/>
          <w:b/>
          <w:color w:val="000000" w:themeColor="text1"/>
          <w:sz w:val="28"/>
        </w:rPr>
      </w:pPr>
    </w:p>
    <w:p w:rsidR="00D3596A" w:rsidRPr="00FA4F15" w:rsidRDefault="00D3596A" w:rsidP="007B6473">
      <w:pPr>
        <w:widowControl w:val="0"/>
        <w:spacing w:after="0" w:line="240" w:lineRule="auto"/>
        <w:rPr>
          <w:rFonts w:ascii="Times New Roman" w:eastAsia="Times New Roman" w:hAnsi="Times New Roman" w:cs="Times New Roman"/>
          <w:b/>
          <w:color w:val="000000" w:themeColor="text1"/>
          <w:sz w:val="28"/>
        </w:rPr>
      </w:pP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p>
    <w:p w:rsidR="00797E42" w:rsidRPr="00FA4F15" w:rsidRDefault="00797E42" w:rsidP="007B6473">
      <w:pPr>
        <w:spacing w:after="0" w:line="240" w:lineRule="auto"/>
        <w:jc w:val="center"/>
        <w:rPr>
          <w:rFonts w:ascii="Times New Roman" w:eastAsia="Times New Roman" w:hAnsi="Times New Roman" w:cs="Times New Roman"/>
          <w:color w:val="000000" w:themeColor="text1"/>
          <w:sz w:val="24"/>
          <w:szCs w:val="24"/>
        </w:rPr>
      </w:pPr>
    </w:p>
    <w:p w:rsidR="00F87CAB" w:rsidRPr="00FA4F15" w:rsidRDefault="00F87CAB" w:rsidP="007B6473">
      <w:pPr>
        <w:autoSpaceDE w:val="0"/>
        <w:autoSpaceDN w:val="0"/>
        <w:adjustRightInd w:val="0"/>
        <w:spacing w:after="0" w:line="240" w:lineRule="auto"/>
        <w:jc w:val="center"/>
        <w:rPr>
          <w:rFonts w:ascii="Book Antiqua" w:hAnsi="Book Antiqua" w:cs="Times New Roman"/>
          <w:b/>
          <w:color w:val="000000" w:themeColor="text1"/>
          <w:sz w:val="30"/>
          <w:szCs w:val="24"/>
          <w:u w:val="single"/>
        </w:rPr>
      </w:pPr>
      <w:r w:rsidRPr="00FA4F15">
        <w:rPr>
          <w:rFonts w:ascii="Book Antiqua" w:hAnsi="Book Antiqua" w:cs="Times New Roman"/>
          <w:b/>
          <w:color w:val="000000" w:themeColor="text1"/>
          <w:sz w:val="30"/>
          <w:szCs w:val="24"/>
          <w:u w:val="single"/>
        </w:rPr>
        <w:t>Committees of ISESS2017</w:t>
      </w:r>
    </w:p>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p>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Advisory Committee:</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Mr. Md. Sabur Khan, Honorable Chairman, BoT, DIU</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Professor Dr. Aminul Islam, Emeritus Professor &amp; Ex-Vice Chancellor, DIU</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Professor Dr. M. Lutfar Rahman, Emeritus Professor &amp; Ex-Vice Chancellor, DIU</w:t>
      </w:r>
    </w:p>
    <w:p w:rsidR="00F87CAB" w:rsidRPr="00FA4F15" w:rsidRDefault="00F87CAB" w:rsidP="007B6473">
      <w:pPr>
        <w:autoSpaceDE w:val="0"/>
        <w:autoSpaceDN w:val="0"/>
        <w:adjustRightInd w:val="0"/>
        <w:spacing w:after="0" w:line="240" w:lineRule="auto"/>
        <w:rPr>
          <w:rFonts w:ascii="Book Antiqua" w:hAnsi="Book Antiqua" w:cs="Arial"/>
          <w:color w:val="000000" w:themeColor="text1"/>
          <w:sz w:val="19"/>
          <w:szCs w:val="19"/>
        </w:rPr>
      </w:pPr>
    </w:p>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Organizing Committee:</w:t>
      </w:r>
    </w:p>
    <w:p w:rsidR="00F87CAB" w:rsidRPr="00FA4F15" w:rsidRDefault="00F87CAB" w:rsidP="007B6473">
      <w:pPr>
        <w:autoSpaceDE w:val="0"/>
        <w:autoSpaceDN w:val="0"/>
        <w:adjustRightInd w:val="0"/>
        <w:spacing w:after="0" w:line="240" w:lineRule="auto"/>
        <w:rPr>
          <w:rFonts w:ascii="Book Antiqua" w:hAnsi="Book Antiqua" w:cs="Arial"/>
          <w:color w:val="000000" w:themeColor="text1"/>
          <w:sz w:val="19"/>
          <w:szCs w:val="19"/>
        </w:rPr>
      </w:pPr>
    </w:p>
    <w:tbl>
      <w:tblPr>
        <w:tblW w:w="8572" w:type="dxa"/>
        <w:tblInd w:w="558" w:type="dxa"/>
        <w:tblCellMar>
          <w:left w:w="0" w:type="dxa"/>
          <w:right w:w="0" w:type="dxa"/>
        </w:tblCellMar>
        <w:tblLook w:val="04A0"/>
      </w:tblPr>
      <w:tblGrid>
        <w:gridCol w:w="610"/>
        <w:gridCol w:w="5942"/>
        <w:gridCol w:w="2020"/>
      </w:tblGrid>
      <w:tr w:rsidR="00F87CAB" w:rsidRPr="00FA4F15" w:rsidTr="00F87CAB">
        <w:trPr>
          <w:trHeight w:val="575"/>
        </w:trPr>
        <w:tc>
          <w:tcPr>
            <w:tcW w:w="610"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Sl. No.</w:t>
            </w:r>
          </w:p>
        </w:tc>
        <w:tc>
          <w:tcPr>
            <w:tcW w:w="5942"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Name &amp; Designation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Role</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 xml:space="preserve">Professor Dr. Yousuf Mahbubul Islam, </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Vice Chancellor</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Convener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S. M. Mahbub UlHaque Majumder,</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Pro-Vice Chancellor</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Mr. Hamidul Haque Khan,</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Treasurer</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Rafiqul Islam,</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Dean, Faculty of Business and Economics</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M. Shamsul Alam,</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Dean, Faculty of Engineering</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Ahmad Ismail Mustafa,</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Dean,  Faculty of Allied Health Sciences</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A. M.M. Hamidur Rahman,</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Dean, Faculty of Humanities and Social Sciences</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Mostafa Kamal,</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Dean, Permanent Campus</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Engr. A. K. M. Fazlul Hoque,</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Registrar</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Mr. Mohamed Emran Hossain,</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 xml:space="preserve">Director, Administration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Mr. Syed Mizanur Rahman Raju</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t xml:space="preserve">Director, Students’ Affairs </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hAnsi="Book Antiqua" w:cs="Times New Roman"/>
                <w:color w:val="000000" w:themeColor="text1"/>
                <w:sz w:val="24"/>
                <w:szCs w:val="24"/>
              </w:rPr>
              <w:lastRenderedPageBreak/>
              <w:t xml:space="preserve">&amp; Head, Department of </w:t>
            </w:r>
            <w:r w:rsidRPr="00FA4F15">
              <w:rPr>
                <w:rFonts w:ascii="Book Antiqua" w:hAnsi="Book Antiqua"/>
                <w:color w:val="000000" w:themeColor="text1"/>
              </w:rPr>
              <w:t>General Educational Development (GED)</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lastRenderedPageBreak/>
              <w:t>Member</w:t>
            </w:r>
          </w:p>
        </w:tc>
      </w:tr>
      <w:tr w:rsidR="00F87CAB" w:rsidRPr="00FA4F15" w:rsidTr="00F87CAB">
        <w:trPr>
          <w:trHeight w:val="255"/>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pStyle w:val="ListParagraph"/>
              <w:numPr>
                <w:ilvl w:val="0"/>
                <w:numId w:val="1"/>
              </w:numPr>
              <w:spacing w:after="0" w:line="240" w:lineRule="auto"/>
              <w:ind w:firstLine="0"/>
              <w:rPr>
                <w:rFonts w:ascii="Book Antiqua" w:eastAsia="Times New Roman" w:hAnsi="Book Antiqua" w:cs="Times New Roman"/>
                <w:b/>
                <w:bCs/>
                <w:color w:val="000000" w:themeColor="text1"/>
                <w:sz w:val="24"/>
                <w:szCs w:val="24"/>
              </w:rPr>
            </w:pPr>
          </w:p>
        </w:tc>
        <w:tc>
          <w:tcPr>
            <w:tcW w:w="59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autoSpaceDE w:val="0"/>
              <w:autoSpaceDN w:val="0"/>
              <w:adjustRightInd w:val="0"/>
              <w:spacing w:after="0" w:line="240" w:lineRule="auto"/>
              <w:rPr>
                <w:rFonts w:ascii="Book Antiqua" w:hAnsi="Book Antiqua" w:cs="Times New Roman"/>
                <w:b/>
                <w:color w:val="000000" w:themeColor="text1"/>
                <w:sz w:val="24"/>
                <w:szCs w:val="24"/>
              </w:rPr>
            </w:pPr>
            <w:r w:rsidRPr="00FA4F15">
              <w:rPr>
                <w:rFonts w:ascii="Book Antiqua" w:hAnsi="Book Antiqua" w:cs="Times New Roman"/>
                <w:b/>
                <w:color w:val="000000" w:themeColor="text1"/>
                <w:sz w:val="24"/>
                <w:szCs w:val="24"/>
              </w:rPr>
              <w:t>Professor Dr. Farid A. Sobhani</w:t>
            </w:r>
          </w:p>
          <w:p w:rsidR="00F87CAB" w:rsidRPr="00FA4F15" w:rsidRDefault="00F87CAB" w:rsidP="007B6473">
            <w:pPr>
              <w:autoSpaceDE w:val="0"/>
              <w:autoSpaceDN w:val="0"/>
              <w:adjustRightInd w:val="0"/>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Department of Business  Administration &amp; </w:t>
            </w:r>
          </w:p>
          <w:p w:rsidR="00F87CAB" w:rsidRPr="00FA4F15" w:rsidRDefault="00F87CAB" w:rsidP="007B6473">
            <w:pPr>
              <w:autoSpaceDE w:val="0"/>
              <w:autoSpaceDN w:val="0"/>
              <w:adjustRightInd w:val="0"/>
              <w:spacing w:after="0" w:line="240" w:lineRule="auto"/>
              <w:rPr>
                <w:rFonts w:ascii="Book Antiqua"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Director, Human Resource Development Institute</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 xml:space="preserve">Member Secretary </w:t>
            </w:r>
          </w:p>
        </w:tc>
      </w:tr>
    </w:tbl>
    <w:p w:rsidR="00F87CAB" w:rsidRPr="00FA4F15" w:rsidRDefault="00F87CAB" w:rsidP="007B6473">
      <w:pPr>
        <w:spacing w:after="0" w:line="240" w:lineRule="auto"/>
        <w:jc w:val="both"/>
        <w:rPr>
          <w:rFonts w:ascii="Book Antiqua" w:eastAsia="Times New Roman" w:hAnsi="Book Antiqua" w:cs="Times New Roman"/>
          <w:b/>
          <w:bCs/>
          <w:color w:val="000000" w:themeColor="text1"/>
          <w:sz w:val="24"/>
          <w:szCs w:val="24"/>
        </w:rPr>
      </w:pPr>
    </w:p>
    <w:p w:rsidR="00F87CAB" w:rsidRPr="00FA4F15" w:rsidRDefault="00F87CAB" w:rsidP="007B6473">
      <w:pPr>
        <w:spacing w:after="0" w:line="240" w:lineRule="auto"/>
        <w:jc w:val="both"/>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bCs/>
          <w:color w:val="000000" w:themeColor="text1"/>
          <w:sz w:val="24"/>
          <w:szCs w:val="24"/>
        </w:rPr>
        <w:t>Executive Committee</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Advisor to the Committee: </w:t>
      </w:r>
      <w:hyperlink r:id="rId58" w:tgtFrame="_blank" w:history="1">
        <w:r w:rsidRPr="00FA4F15">
          <w:rPr>
            <w:rFonts w:ascii="Book Antiqua" w:eastAsia="Times New Roman" w:hAnsi="Book Antiqua" w:cs="Times New Roman"/>
            <w:b/>
            <w:bCs/>
            <w:color w:val="000000" w:themeColor="text1"/>
            <w:sz w:val="24"/>
            <w:szCs w:val="24"/>
          </w:rPr>
          <w:t>Professor Dr. Yousuf Mahbubul Islam</w:t>
        </w:r>
      </w:hyperlink>
      <w:r w:rsidRPr="00FA4F15">
        <w:rPr>
          <w:rFonts w:ascii="Book Antiqua" w:eastAsia="Times New Roman" w:hAnsi="Book Antiqua" w:cs="Times New Roman"/>
          <w:color w:val="000000" w:themeColor="text1"/>
          <w:sz w:val="24"/>
          <w:szCs w:val="24"/>
        </w:rPr>
        <w:t>, Vice Chancellor</w:t>
      </w:r>
    </w:p>
    <w:p w:rsidR="00F87CAB" w:rsidRPr="00FA4F15" w:rsidRDefault="00F87CAB" w:rsidP="007B6473">
      <w:pPr>
        <w:spacing w:after="0" w:line="240" w:lineRule="auto"/>
        <w:ind w:left="360"/>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 </w:t>
      </w:r>
    </w:p>
    <w:tbl>
      <w:tblPr>
        <w:tblW w:w="8572" w:type="dxa"/>
        <w:tblInd w:w="558" w:type="dxa"/>
        <w:tblCellMar>
          <w:left w:w="0" w:type="dxa"/>
          <w:right w:w="0" w:type="dxa"/>
        </w:tblCellMar>
        <w:tblLook w:val="04A0"/>
      </w:tblPr>
      <w:tblGrid>
        <w:gridCol w:w="610"/>
        <w:gridCol w:w="5942"/>
        <w:gridCol w:w="2020"/>
      </w:tblGrid>
      <w:tr w:rsidR="00F87CAB" w:rsidRPr="00FA4F15" w:rsidTr="007A6EDE">
        <w:trPr>
          <w:trHeight w:val="575"/>
        </w:trPr>
        <w:tc>
          <w:tcPr>
            <w:tcW w:w="6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Sl. No.</w:t>
            </w:r>
          </w:p>
        </w:tc>
        <w:tc>
          <w:tcPr>
            <w:tcW w:w="594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Name &amp; Designation </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Role</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1</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Professor Dr. Farid A. Sobhani</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Department of Business  Administration </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Convener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2</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b/>
                <w:bCs/>
                <w:color w:val="000000" w:themeColor="text1"/>
                <w:sz w:val="24"/>
                <w:szCs w:val="24"/>
              </w:rPr>
            </w:pPr>
            <w:r w:rsidRPr="00FA4F15">
              <w:rPr>
                <w:rFonts w:ascii="Book Antiqua" w:eastAsia="Times New Roman" w:hAnsi="Book Antiqua" w:cs="Times New Roman"/>
                <w:b/>
                <w:bCs/>
                <w:color w:val="000000" w:themeColor="text1"/>
                <w:sz w:val="24"/>
                <w:szCs w:val="24"/>
              </w:rPr>
              <w:t>Professor Dr. Md. Fokhray Hossain</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Director of International Affairs</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3</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b/>
                <w:bCs/>
                <w:color w:val="000000" w:themeColor="text1"/>
                <w:sz w:val="24"/>
                <w:szCs w:val="24"/>
              </w:rPr>
            </w:pPr>
            <w:r w:rsidRPr="00FA4F15">
              <w:rPr>
                <w:rFonts w:ascii="Book Antiqua" w:eastAsia="Times New Roman" w:hAnsi="Book Antiqua" w:cs="Times New Roman"/>
                <w:b/>
                <w:bCs/>
                <w:color w:val="000000" w:themeColor="text1"/>
                <w:sz w:val="24"/>
                <w:szCs w:val="24"/>
              </w:rPr>
              <w:t>Mr. Mominul Haque Majumder</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Director (F &amp; A)</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4</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Mohamed Emran Hossain</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Director (Administration)</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5</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Dr. Touhid Bhuiyan</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Head, Department of SWE</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6</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Syed Mizanur Rahman Raju</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Director of Students Affair</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7</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Mohammed Masum Iqbal</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Head, Department of Business Administration </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8</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Dr. Sk. Abdul Kader Arafin</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Associate Professor, Department of N.Sc.</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9</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Dr. A.B.M. Kamal Pasha</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Head, Dept. of ESDM</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10</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Abu Taher Khan</w:t>
            </w: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Project Director, IIC, DIU</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F87CAB"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11</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Mr. Md. Nadir Bin Ali,</w:t>
            </w:r>
          </w:p>
          <w:p w:rsidR="00F87CAB" w:rsidRPr="00FA4F15" w:rsidRDefault="00F87CAB" w:rsidP="007B6473">
            <w:pPr>
              <w:spacing w:after="0" w:line="240" w:lineRule="auto"/>
              <w:ind w:left="14"/>
              <w:jc w:val="both"/>
              <w:rPr>
                <w:rFonts w:ascii="Book Antiqua" w:eastAsia="Times New Roman" w:hAnsi="Book Antiqua" w:cs="Times New Roman"/>
                <w:b/>
                <w:bCs/>
                <w:color w:val="000000" w:themeColor="text1"/>
                <w:sz w:val="24"/>
                <w:szCs w:val="24"/>
              </w:rPr>
            </w:pPr>
            <w:r w:rsidRPr="00FA4F15">
              <w:rPr>
                <w:rFonts w:ascii="Book Antiqua" w:eastAsia="Times New Roman" w:hAnsi="Book Antiqua" w:cs="Times New Roman"/>
                <w:color w:val="000000" w:themeColor="text1"/>
                <w:sz w:val="24"/>
                <w:szCs w:val="24"/>
              </w:rPr>
              <w:t>Deputy Director (IT)</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7B6473"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B6473" w:rsidRPr="00FA4F15" w:rsidRDefault="007B6473"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 xml:space="preserve">12 </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Nafees Imtiaz Islam</w:t>
            </w:r>
          </w:p>
          <w:p w:rsidR="007B6473" w:rsidRPr="00FA4F15" w:rsidRDefault="007B6473" w:rsidP="007B6473">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Senior Assistant Director, Research </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7B6473"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7B6473" w:rsidRPr="00FA4F15" w:rsidRDefault="007B6473" w:rsidP="007B6473">
            <w:pPr>
              <w:spacing w:after="0" w:line="240" w:lineRule="auto"/>
              <w:jc w:val="center"/>
              <w:rPr>
                <w:rFonts w:ascii="Book Antiqua" w:eastAsia="Times New Roman" w:hAnsi="Book Antiqua" w:cs="Times New Roman"/>
                <w:bCs/>
                <w:color w:val="000000" w:themeColor="text1"/>
                <w:sz w:val="24"/>
                <w:szCs w:val="24"/>
              </w:rPr>
            </w:pPr>
            <w:r w:rsidRPr="00FA4F15">
              <w:rPr>
                <w:rFonts w:ascii="Book Antiqua" w:eastAsia="Times New Roman" w:hAnsi="Book Antiqua" w:cs="Times New Roman"/>
                <w:bCs/>
                <w:color w:val="000000" w:themeColor="text1"/>
                <w:sz w:val="24"/>
                <w:szCs w:val="24"/>
              </w:rPr>
              <w:t>13</w:t>
            </w: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CA1950">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Ahemed Shamim Ansary</w:t>
            </w:r>
          </w:p>
          <w:p w:rsidR="007B6473" w:rsidRPr="00FA4F15" w:rsidRDefault="007B6473" w:rsidP="00CA1950">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Assistant Director</w:t>
            </w: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CA1950">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Member</w:t>
            </w:r>
          </w:p>
        </w:tc>
      </w:tr>
      <w:tr w:rsidR="007B6473" w:rsidRPr="00FA4F15" w:rsidTr="007B6473">
        <w:trPr>
          <w:trHeight w:val="255"/>
        </w:trPr>
        <w:tc>
          <w:tcPr>
            <w:tcW w:w="610" w:type="dxa"/>
            <w:tcBorders>
              <w:top w:val="nil"/>
              <w:left w:val="single" w:sz="8" w:space="0" w:color="000000"/>
              <w:bottom w:val="nil"/>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14</w:t>
            </w:r>
          </w:p>
        </w:tc>
        <w:tc>
          <w:tcPr>
            <w:tcW w:w="5942" w:type="dxa"/>
            <w:tcBorders>
              <w:top w:val="nil"/>
              <w:left w:val="nil"/>
              <w:bottom w:val="nil"/>
              <w:right w:val="single" w:sz="8" w:space="0" w:color="000000"/>
            </w:tcBorders>
            <w:tcMar>
              <w:top w:w="0" w:type="dxa"/>
              <w:left w:w="108" w:type="dxa"/>
              <w:bottom w:w="0" w:type="dxa"/>
              <w:right w:w="108" w:type="dxa"/>
            </w:tcMar>
            <w:hideMark/>
          </w:tcPr>
          <w:p w:rsidR="007B6473" w:rsidRPr="00FA4F15" w:rsidRDefault="007B6473" w:rsidP="00430476">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Mr. Md. Jamil Hossain</w:t>
            </w:r>
          </w:p>
          <w:p w:rsidR="007B6473" w:rsidRPr="00FA4F15" w:rsidRDefault="007B6473" w:rsidP="00430476">
            <w:pPr>
              <w:spacing w:after="0" w:line="240" w:lineRule="auto"/>
              <w:ind w:left="14"/>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Senior Assistant Registrar, Office of the VC </w:t>
            </w:r>
          </w:p>
        </w:tc>
        <w:tc>
          <w:tcPr>
            <w:tcW w:w="2020" w:type="dxa"/>
            <w:tcBorders>
              <w:top w:val="nil"/>
              <w:left w:val="nil"/>
              <w:bottom w:val="nil"/>
              <w:right w:val="single" w:sz="8" w:space="0" w:color="000000"/>
            </w:tcBorders>
            <w:tcMar>
              <w:top w:w="0" w:type="dxa"/>
              <w:left w:w="108" w:type="dxa"/>
              <w:bottom w:w="0" w:type="dxa"/>
              <w:right w:w="108" w:type="dxa"/>
            </w:tcMar>
            <w:hideMark/>
          </w:tcPr>
          <w:p w:rsidR="007B6473" w:rsidRPr="00FA4F15" w:rsidRDefault="007B6473" w:rsidP="00430476">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Cs/>
                <w:color w:val="000000" w:themeColor="text1"/>
                <w:sz w:val="24"/>
                <w:szCs w:val="24"/>
              </w:rPr>
              <w:t xml:space="preserve">Member Secretary </w:t>
            </w:r>
          </w:p>
        </w:tc>
      </w:tr>
      <w:tr w:rsidR="007B6473" w:rsidRPr="00FA4F15" w:rsidTr="007A6EDE">
        <w:trPr>
          <w:trHeight w:val="255"/>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rPr>
                <w:rFonts w:ascii="Book Antiqua" w:eastAsia="Times New Roman" w:hAnsi="Book Antiqua" w:cs="Times New Roman"/>
                <w:color w:val="000000" w:themeColor="text1"/>
                <w:sz w:val="24"/>
                <w:szCs w:val="24"/>
              </w:rPr>
            </w:pPr>
          </w:p>
        </w:tc>
        <w:tc>
          <w:tcPr>
            <w:tcW w:w="5942"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ind w:left="14"/>
              <w:jc w:val="both"/>
              <w:rPr>
                <w:rFonts w:ascii="Book Antiqua" w:eastAsia="Times New Roman" w:hAnsi="Book Antiqua" w:cs="Times New Roman"/>
                <w:b/>
                <w:bCs/>
                <w:color w:val="000000" w:themeColor="text1"/>
                <w:sz w:val="24"/>
                <w:szCs w:val="24"/>
              </w:rPr>
            </w:pPr>
          </w:p>
        </w:tc>
        <w:tc>
          <w:tcPr>
            <w:tcW w:w="2020" w:type="dxa"/>
            <w:tcBorders>
              <w:top w:val="nil"/>
              <w:left w:val="nil"/>
              <w:bottom w:val="single" w:sz="8" w:space="0" w:color="000000"/>
              <w:right w:val="single" w:sz="8" w:space="0" w:color="000000"/>
            </w:tcBorders>
            <w:tcMar>
              <w:top w:w="0" w:type="dxa"/>
              <w:left w:w="108" w:type="dxa"/>
              <w:bottom w:w="0" w:type="dxa"/>
              <w:right w:w="108" w:type="dxa"/>
            </w:tcMar>
            <w:hideMark/>
          </w:tcPr>
          <w:p w:rsidR="007B6473" w:rsidRPr="00FA4F15" w:rsidRDefault="007B6473" w:rsidP="007B6473">
            <w:pPr>
              <w:spacing w:after="0" w:line="240" w:lineRule="auto"/>
              <w:jc w:val="center"/>
              <w:rPr>
                <w:rFonts w:ascii="Book Antiqua" w:eastAsia="Times New Roman" w:hAnsi="Book Antiqua" w:cs="Times New Roman"/>
                <w:color w:val="000000" w:themeColor="text1"/>
                <w:sz w:val="24"/>
                <w:szCs w:val="24"/>
              </w:rPr>
            </w:pPr>
          </w:p>
        </w:tc>
      </w:tr>
    </w:tbl>
    <w:p w:rsidR="00F87CAB" w:rsidRPr="00FA4F15" w:rsidRDefault="00F87CAB" w:rsidP="007B6473">
      <w:pPr>
        <w:spacing w:after="0" w:line="240" w:lineRule="auto"/>
        <w:ind w:left="360"/>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 xml:space="preserve"> *Ex-officio members due to convener in the Sub-Committees. </w:t>
      </w:r>
    </w:p>
    <w:p w:rsidR="00F87CAB" w:rsidRPr="00FA4F15" w:rsidRDefault="00F87CAB" w:rsidP="007B6473">
      <w:pPr>
        <w:spacing w:after="0" w:line="240" w:lineRule="auto"/>
        <w:ind w:left="360"/>
        <w:jc w:val="both"/>
        <w:rPr>
          <w:rFonts w:ascii="Book Antiqua" w:eastAsia="Times New Roman" w:hAnsi="Book Antiqua" w:cs="Times New Roman"/>
          <w:b/>
          <w:bCs/>
          <w:color w:val="000000" w:themeColor="text1"/>
          <w:sz w:val="24"/>
          <w:szCs w:val="24"/>
        </w:rPr>
      </w:pPr>
      <w:r w:rsidRPr="00FA4F15">
        <w:rPr>
          <w:rFonts w:ascii="Book Antiqua" w:eastAsia="Times New Roman" w:hAnsi="Book Antiqua" w:cs="Times New Roman"/>
          <w:color w:val="000000" w:themeColor="text1"/>
          <w:sz w:val="24"/>
          <w:szCs w:val="24"/>
        </w:rPr>
        <w:t xml:space="preserve">Executive Committee may form any other sub-committee and co-opt any member for the Committee itself and Sub-Committees, if needed. </w:t>
      </w:r>
      <w:r w:rsidRPr="00FA4F15">
        <w:rPr>
          <w:rFonts w:ascii="Book Antiqua" w:eastAsia="Times New Roman" w:hAnsi="Book Antiqua" w:cs="Times New Roman"/>
          <w:b/>
          <w:bCs/>
          <w:color w:val="000000" w:themeColor="text1"/>
          <w:sz w:val="24"/>
          <w:szCs w:val="24"/>
        </w:rPr>
        <w:t> </w:t>
      </w:r>
    </w:p>
    <w:p w:rsidR="00F87CAB" w:rsidRPr="00FA4F15" w:rsidRDefault="00F87CAB" w:rsidP="007B6473">
      <w:pPr>
        <w:spacing w:after="0" w:line="240" w:lineRule="auto"/>
        <w:ind w:left="360"/>
        <w:jc w:val="both"/>
        <w:rPr>
          <w:rFonts w:ascii="Book Antiqua" w:eastAsia="Times New Roman" w:hAnsi="Book Antiqua" w:cs="Times New Roman"/>
          <w:b/>
          <w:bCs/>
          <w:color w:val="000000" w:themeColor="text1"/>
          <w:sz w:val="24"/>
          <w:szCs w:val="24"/>
        </w:rPr>
      </w:pPr>
    </w:p>
    <w:p w:rsidR="00F87CAB" w:rsidRPr="00FA4F15" w:rsidRDefault="00F87CAB" w:rsidP="007B6473">
      <w:pPr>
        <w:spacing w:after="0" w:line="240" w:lineRule="auto"/>
        <w:ind w:left="360"/>
        <w:jc w:val="both"/>
        <w:rPr>
          <w:rFonts w:ascii="Book Antiqua" w:eastAsia="Times New Roman" w:hAnsi="Book Antiqua" w:cs="Times New Roman"/>
          <w:b/>
          <w:bCs/>
          <w:color w:val="000000" w:themeColor="text1"/>
          <w:sz w:val="24"/>
          <w:szCs w:val="24"/>
        </w:rPr>
      </w:pPr>
    </w:p>
    <w:p w:rsidR="00F87CAB" w:rsidRPr="00FA4F15" w:rsidRDefault="00F87CAB" w:rsidP="007B6473">
      <w:pPr>
        <w:spacing w:after="0" w:line="240" w:lineRule="auto"/>
        <w:ind w:left="360"/>
        <w:jc w:val="both"/>
        <w:rPr>
          <w:rFonts w:ascii="Book Antiqua" w:eastAsia="Times New Roman" w:hAnsi="Book Antiqua" w:cs="Times New Roman"/>
          <w:b/>
          <w:bCs/>
          <w:color w:val="000000" w:themeColor="text1"/>
          <w:sz w:val="24"/>
          <w:szCs w:val="24"/>
        </w:rPr>
      </w:pPr>
    </w:p>
    <w:p w:rsidR="00F87CAB" w:rsidRPr="00FA4F15" w:rsidRDefault="00F87CAB" w:rsidP="007B6473">
      <w:pPr>
        <w:spacing w:after="0" w:line="240" w:lineRule="auto"/>
        <w:ind w:left="360"/>
        <w:jc w:val="both"/>
        <w:rPr>
          <w:rFonts w:ascii="Book Antiqua" w:eastAsia="Times New Roman" w:hAnsi="Book Antiqua" w:cs="Times New Roman"/>
          <w:color w:val="000000" w:themeColor="text1"/>
          <w:sz w:val="24"/>
          <w:szCs w:val="24"/>
        </w:rPr>
      </w:pPr>
    </w:p>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6"/>
          <w:szCs w:val="26"/>
        </w:rPr>
        <w:t xml:space="preserve">4) Sub-Committees and Conveners: </w:t>
      </w:r>
    </w:p>
    <w:tbl>
      <w:tblPr>
        <w:tblW w:w="9231" w:type="dxa"/>
        <w:tblInd w:w="198" w:type="dxa"/>
        <w:tblCellMar>
          <w:left w:w="0" w:type="dxa"/>
          <w:right w:w="0" w:type="dxa"/>
        </w:tblCellMar>
        <w:tblLook w:val="04A0"/>
      </w:tblPr>
      <w:tblGrid>
        <w:gridCol w:w="610"/>
        <w:gridCol w:w="4160"/>
        <w:gridCol w:w="4461"/>
      </w:tblGrid>
      <w:tr w:rsidR="00F87CAB" w:rsidRPr="00FA4F15" w:rsidTr="007A6EDE">
        <w:trPr>
          <w:trHeight w:val="758"/>
        </w:trPr>
        <w:tc>
          <w:tcPr>
            <w:tcW w:w="6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Sl. No.</w:t>
            </w:r>
          </w:p>
        </w:tc>
        <w:tc>
          <w:tcPr>
            <w:tcW w:w="416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b/>
                <w:bCs/>
                <w:color w:val="000000" w:themeColor="text1"/>
                <w:sz w:val="24"/>
                <w:szCs w:val="24"/>
              </w:rPr>
            </w:pPr>
            <w:r w:rsidRPr="00FA4F15">
              <w:rPr>
                <w:rFonts w:ascii="Book Antiqua" w:eastAsia="Times New Roman" w:hAnsi="Book Antiqua" w:cs="Times New Roman"/>
                <w:b/>
                <w:bCs/>
                <w:color w:val="000000" w:themeColor="text1"/>
                <w:sz w:val="24"/>
                <w:szCs w:val="24"/>
              </w:rPr>
              <w:t xml:space="preserve">Name of </w:t>
            </w:r>
          </w:p>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Sub-Committee </w:t>
            </w:r>
          </w:p>
        </w:tc>
        <w:tc>
          <w:tcPr>
            <w:tcW w:w="446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4"/>
                <w:szCs w:val="24"/>
              </w:rPr>
              <w:t>Convener</w:t>
            </w:r>
          </w:p>
        </w:tc>
      </w:tr>
      <w:tr w:rsidR="00F87CAB" w:rsidRPr="00FA4F15" w:rsidTr="007A6EDE">
        <w:trPr>
          <w:trHeight w:val="641"/>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1</w:t>
            </w:r>
          </w:p>
        </w:tc>
        <w:tc>
          <w:tcPr>
            <w:tcW w:w="416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Conference Papers and Presentation Committee</w:t>
            </w:r>
          </w:p>
        </w:tc>
        <w:tc>
          <w:tcPr>
            <w:tcW w:w="4461"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Professor Dr. Farid A. Sobhani,</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Department of Business Administration</w:t>
            </w:r>
          </w:p>
        </w:tc>
      </w:tr>
      <w:tr w:rsidR="00F87CAB" w:rsidRPr="00FA4F15" w:rsidTr="007A6EDE">
        <w:trPr>
          <w:trHeight w:val="399"/>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2</w:t>
            </w:r>
          </w:p>
        </w:tc>
        <w:tc>
          <w:tcPr>
            <w:tcW w:w="416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Exhibition  Committee</w:t>
            </w:r>
          </w:p>
        </w:tc>
        <w:tc>
          <w:tcPr>
            <w:tcW w:w="4461"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Mr. Abu Taher Khan,</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Project Director, IIC, DIU</w:t>
            </w:r>
          </w:p>
        </w:tc>
      </w:tr>
      <w:tr w:rsidR="00F87CAB" w:rsidRPr="00FA4F15" w:rsidTr="007A6EDE">
        <w:trPr>
          <w:trHeight w:val="378"/>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3</w:t>
            </w:r>
          </w:p>
        </w:tc>
        <w:tc>
          <w:tcPr>
            <w:tcW w:w="416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Workshop Committee</w:t>
            </w:r>
          </w:p>
        </w:tc>
        <w:tc>
          <w:tcPr>
            <w:tcW w:w="4461"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Dr. Touhid Bhuiyan,</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Head, Department of SWE</w:t>
            </w:r>
          </w:p>
        </w:tc>
      </w:tr>
      <w:tr w:rsidR="00F87CAB" w:rsidRPr="00FA4F15" w:rsidTr="007A6EDE">
        <w:trPr>
          <w:trHeight w:val="621"/>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4</w:t>
            </w:r>
          </w:p>
        </w:tc>
        <w:tc>
          <w:tcPr>
            <w:tcW w:w="416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Networking, Invitation and Business Meetings Committee</w:t>
            </w:r>
          </w:p>
        </w:tc>
        <w:tc>
          <w:tcPr>
            <w:tcW w:w="4461"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Professor Dr. Md. Fokhray Hossain,</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Director of International Affairs</w:t>
            </w:r>
          </w:p>
        </w:tc>
      </w:tr>
      <w:tr w:rsidR="00F87CAB" w:rsidRPr="00FA4F15" w:rsidTr="007A6EDE">
        <w:trPr>
          <w:trHeight w:val="378"/>
        </w:trPr>
        <w:tc>
          <w:tcPr>
            <w:tcW w:w="61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5</w:t>
            </w:r>
          </w:p>
        </w:tc>
        <w:tc>
          <w:tcPr>
            <w:tcW w:w="4160"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Press &amp; Publication Committee</w:t>
            </w:r>
          </w:p>
        </w:tc>
        <w:tc>
          <w:tcPr>
            <w:tcW w:w="4461" w:type="dxa"/>
            <w:tcBorders>
              <w:top w:val="nil"/>
              <w:left w:val="nil"/>
              <w:bottom w:val="single" w:sz="8" w:space="0" w:color="000000"/>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Dr. Sk. Abdul Kader Arafin,</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Associate Professor, Department of GED</w:t>
            </w:r>
          </w:p>
        </w:tc>
      </w:tr>
      <w:tr w:rsidR="00F87CAB" w:rsidRPr="00FA4F15" w:rsidTr="007A6EDE">
        <w:trPr>
          <w:trHeight w:val="378"/>
        </w:trPr>
        <w:tc>
          <w:tcPr>
            <w:tcW w:w="610"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6</w:t>
            </w:r>
          </w:p>
        </w:tc>
        <w:tc>
          <w:tcPr>
            <w:tcW w:w="4160" w:type="dxa"/>
            <w:tcBorders>
              <w:top w:val="nil"/>
              <w:left w:val="nil"/>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Finance Committee</w:t>
            </w:r>
          </w:p>
        </w:tc>
        <w:tc>
          <w:tcPr>
            <w:tcW w:w="4461" w:type="dxa"/>
            <w:tcBorders>
              <w:top w:val="nil"/>
              <w:left w:val="nil"/>
              <w:bottom w:val="single" w:sz="4" w:space="0" w:color="auto"/>
              <w:right w:val="single" w:sz="8" w:space="0" w:color="000000"/>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Mr. Mominul Haque Majumder,</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Director (F &amp; A)</w:t>
            </w:r>
          </w:p>
        </w:tc>
      </w:tr>
      <w:tr w:rsidR="00F87CAB" w:rsidRPr="00FA4F15" w:rsidTr="007A6EDE">
        <w:trPr>
          <w:trHeight w:val="777"/>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7</w:t>
            </w:r>
          </w:p>
        </w:tc>
        <w:tc>
          <w:tcPr>
            <w:tcW w:w="4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Logistics Committee</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(Food, Accommodation, Transport, Protocols, etc.)</w:t>
            </w:r>
          </w:p>
        </w:tc>
        <w:tc>
          <w:tcPr>
            <w:tcW w:w="4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Dr. A.B.M. Kamal Pasha,</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Head, Department of ESDM</w:t>
            </w:r>
          </w:p>
        </w:tc>
      </w:tr>
      <w:tr w:rsidR="00F87CAB" w:rsidRPr="00FA4F15" w:rsidTr="007A6EDE">
        <w:trPr>
          <w:trHeight w:val="777"/>
        </w:trPr>
        <w:tc>
          <w:tcPr>
            <w:tcW w:w="6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jc w:val="center"/>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8</w:t>
            </w:r>
          </w:p>
        </w:tc>
        <w:tc>
          <w:tcPr>
            <w:tcW w:w="4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Technical Committee</w:t>
            </w:r>
          </w:p>
        </w:tc>
        <w:tc>
          <w:tcPr>
            <w:tcW w:w="44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87CAB" w:rsidRPr="00FA4F15" w:rsidRDefault="00F87CAB" w:rsidP="007B6473">
            <w:pPr>
              <w:spacing w:after="0" w:line="240" w:lineRule="auto"/>
              <w:rPr>
                <w:rFonts w:ascii="Book Antiqua" w:eastAsia="Times New Roman" w:hAnsi="Book Antiqua" w:cs="Times New Roman"/>
                <w:b/>
                <w:color w:val="000000" w:themeColor="text1"/>
                <w:sz w:val="24"/>
                <w:szCs w:val="24"/>
              </w:rPr>
            </w:pPr>
            <w:r w:rsidRPr="00FA4F15">
              <w:rPr>
                <w:rFonts w:ascii="Book Antiqua" w:eastAsia="Times New Roman" w:hAnsi="Book Antiqua" w:cs="Times New Roman"/>
                <w:b/>
                <w:color w:val="000000" w:themeColor="text1"/>
                <w:sz w:val="24"/>
                <w:szCs w:val="24"/>
              </w:rPr>
              <w:t>Mr. Md. Nadir Bin Ali,</w:t>
            </w:r>
          </w:p>
          <w:p w:rsidR="00F87CAB" w:rsidRPr="00FA4F15" w:rsidRDefault="00F87CAB" w:rsidP="007B6473">
            <w:pPr>
              <w:spacing w:after="0" w:line="240" w:lineRule="auto"/>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color w:val="000000" w:themeColor="text1"/>
                <w:sz w:val="24"/>
                <w:szCs w:val="24"/>
              </w:rPr>
              <w:t>Deputy Director (IT)</w:t>
            </w:r>
          </w:p>
        </w:tc>
      </w:tr>
    </w:tbl>
    <w:p w:rsidR="00F87CAB" w:rsidRPr="00FA4F15" w:rsidRDefault="00F87CAB" w:rsidP="007B6473">
      <w:pPr>
        <w:spacing w:after="0" w:line="240" w:lineRule="auto"/>
        <w:jc w:val="both"/>
        <w:rPr>
          <w:rFonts w:ascii="Book Antiqua" w:eastAsia="Times New Roman" w:hAnsi="Book Antiqua" w:cs="Times New Roman"/>
          <w:color w:val="000000" w:themeColor="text1"/>
          <w:sz w:val="24"/>
          <w:szCs w:val="24"/>
        </w:rPr>
      </w:pPr>
      <w:r w:rsidRPr="00FA4F15">
        <w:rPr>
          <w:rFonts w:ascii="Book Antiqua" w:eastAsia="Times New Roman" w:hAnsi="Book Antiqua" w:cs="Times New Roman"/>
          <w:b/>
          <w:bCs/>
          <w:color w:val="000000" w:themeColor="text1"/>
          <w:sz w:val="2"/>
          <w:szCs w:val="2"/>
        </w:rPr>
        <w:t> </w:t>
      </w:r>
    </w:p>
    <w:sectPr w:rsidR="00F87CAB" w:rsidRPr="00FA4F15" w:rsidSect="00C54DA5">
      <w:footerReference w:type="default" r:id="rId59"/>
      <w:pgSz w:w="12240" w:h="15840"/>
      <w:pgMar w:top="144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B27" w:rsidRDefault="00DB0B27" w:rsidP="00CC3FD1">
      <w:pPr>
        <w:spacing w:after="0" w:line="240" w:lineRule="auto"/>
      </w:pPr>
      <w:r>
        <w:separator/>
      </w:r>
    </w:p>
  </w:endnote>
  <w:endnote w:type="continuationSeparator" w:id="1">
    <w:p w:rsidR="00DB0B27" w:rsidRDefault="00DB0B27" w:rsidP="00CC3F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1246469"/>
      <w:docPartObj>
        <w:docPartGallery w:val="Page Numbers (Bottom of Page)"/>
        <w:docPartUnique/>
      </w:docPartObj>
    </w:sdtPr>
    <w:sdtContent>
      <w:p w:rsidR="003C3036" w:rsidRDefault="00A07C0D">
        <w:pPr>
          <w:pStyle w:val="Footer"/>
          <w:jc w:val="center"/>
        </w:pPr>
        <w:fldSimple w:instr=" PAGE   \* MERGEFORMAT ">
          <w:r w:rsidR="006503B9">
            <w:rPr>
              <w:noProof/>
            </w:rPr>
            <w:t>2</w:t>
          </w:r>
        </w:fldSimple>
      </w:p>
    </w:sdtContent>
  </w:sdt>
  <w:p w:rsidR="003C3036" w:rsidRDefault="003C30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B27" w:rsidRDefault="00DB0B27" w:rsidP="00CC3FD1">
      <w:pPr>
        <w:spacing w:after="0" w:line="240" w:lineRule="auto"/>
      </w:pPr>
      <w:r>
        <w:separator/>
      </w:r>
    </w:p>
  </w:footnote>
  <w:footnote w:type="continuationSeparator" w:id="1">
    <w:p w:rsidR="00DB0B27" w:rsidRDefault="00DB0B27" w:rsidP="00CC3F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44BE8"/>
    <w:multiLevelType w:val="hybridMultilevel"/>
    <w:tmpl w:val="9886DC50"/>
    <w:lvl w:ilvl="0" w:tplc="9F2250F4">
      <w:start w:val="1"/>
      <w:numFmt w:val="decimal"/>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611E7C83"/>
    <w:multiLevelType w:val="hybridMultilevel"/>
    <w:tmpl w:val="10ACDC0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C3FD1"/>
    <w:rsid w:val="00021467"/>
    <w:rsid w:val="000735D9"/>
    <w:rsid w:val="000D6922"/>
    <w:rsid w:val="0015106D"/>
    <w:rsid w:val="001732C3"/>
    <w:rsid w:val="00176FDE"/>
    <w:rsid w:val="001D2D0A"/>
    <w:rsid w:val="001D6B7B"/>
    <w:rsid w:val="00230854"/>
    <w:rsid w:val="00274EE2"/>
    <w:rsid w:val="002971C6"/>
    <w:rsid w:val="002D3AFB"/>
    <w:rsid w:val="00390853"/>
    <w:rsid w:val="003C276C"/>
    <w:rsid w:val="003C3036"/>
    <w:rsid w:val="003E7710"/>
    <w:rsid w:val="003F76E6"/>
    <w:rsid w:val="0041582C"/>
    <w:rsid w:val="00420AB1"/>
    <w:rsid w:val="004374B6"/>
    <w:rsid w:val="004414CC"/>
    <w:rsid w:val="00464726"/>
    <w:rsid w:val="004A3C30"/>
    <w:rsid w:val="004C0859"/>
    <w:rsid w:val="00514A9F"/>
    <w:rsid w:val="005555AC"/>
    <w:rsid w:val="0057146A"/>
    <w:rsid w:val="005924B8"/>
    <w:rsid w:val="005B461D"/>
    <w:rsid w:val="005D02B7"/>
    <w:rsid w:val="00631E15"/>
    <w:rsid w:val="00634BA5"/>
    <w:rsid w:val="006503B9"/>
    <w:rsid w:val="006622BF"/>
    <w:rsid w:val="00676C4C"/>
    <w:rsid w:val="00691793"/>
    <w:rsid w:val="0069797B"/>
    <w:rsid w:val="006E75FF"/>
    <w:rsid w:val="00734FDB"/>
    <w:rsid w:val="0075054E"/>
    <w:rsid w:val="00757083"/>
    <w:rsid w:val="00760B17"/>
    <w:rsid w:val="00762A40"/>
    <w:rsid w:val="00762E90"/>
    <w:rsid w:val="00797E42"/>
    <w:rsid w:val="007A6EDE"/>
    <w:rsid w:val="007B6473"/>
    <w:rsid w:val="007D572C"/>
    <w:rsid w:val="007E528D"/>
    <w:rsid w:val="0083112F"/>
    <w:rsid w:val="008B19D6"/>
    <w:rsid w:val="008C1B3D"/>
    <w:rsid w:val="00952963"/>
    <w:rsid w:val="00966799"/>
    <w:rsid w:val="00975B30"/>
    <w:rsid w:val="00976CA8"/>
    <w:rsid w:val="009F5C1A"/>
    <w:rsid w:val="00A07C0D"/>
    <w:rsid w:val="00A34990"/>
    <w:rsid w:val="00A562FD"/>
    <w:rsid w:val="00A85F89"/>
    <w:rsid w:val="00AD18D4"/>
    <w:rsid w:val="00AF1561"/>
    <w:rsid w:val="00AF1822"/>
    <w:rsid w:val="00B3175E"/>
    <w:rsid w:val="00B4678B"/>
    <w:rsid w:val="00BE11BD"/>
    <w:rsid w:val="00BE2C66"/>
    <w:rsid w:val="00BE3276"/>
    <w:rsid w:val="00C350FB"/>
    <w:rsid w:val="00C54DA5"/>
    <w:rsid w:val="00C945B3"/>
    <w:rsid w:val="00CB4A91"/>
    <w:rsid w:val="00CC3FD1"/>
    <w:rsid w:val="00CD3041"/>
    <w:rsid w:val="00CD3482"/>
    <w:rsid w:val="00CD53B2"/>
    <w:rsid w:val="00D14386"/>
    <w:rsid w:val="00D278E3"/>
    <w:rsid w:val="00D3596A"/>
    <w:rsid w:val="00D627F6"/>
    <w:rsid w:val="00D90EFD"/>
    <w:rsid w:val="00D92911"/>
    <w:rsid w:val="00DB0B27"/>
    <w:rsid w:val="00DB78DA"/>
    <w:rsid w:val="00DE4C7C"/>
    <w:rsid w:val="00E5466D"/>
    <w:rsid w:val="00E5686A"/>
    <w:rsid w:val="00E914F1"/>
    <w:rsid w:val="00EB1EA0"/>
    <w:rsid w:val="00ED7CCB"/>
    <w:rsid w:val="00F014C2"/>
    <w:rsid w:val="00F06F97"/>
    <w:rsid w:val="00F74D61"/>
    <w:rsid w:val="00F87CAB"/>
    <w:rsid w:val="00FA4F15"/>
    <w:rsid w:val="00FB6CF9"/>
    <w:rsid w:val="00FF57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12F"/>
    <w:rPr>
      <w:rFonts w:cs="Vrinda"/>
    </w:rPr>
  </w:style>
  <w:style w:type="paragraph" w:styleId="Heading2">
    <w:name w:val="heading 2"/>
    <w:basedOn w:val="Normal"/>
    <w:next w:val="Normal"/>
    <w:link w:val="Heading2Char"/>
    <w:rsid w:val="00A34990"/>
    <w:pPr>
      <w:keepNext/>
      <w:keepLines/>
      <w:widowControl w:val="0"/>
      <w:spacing w:before="360" w:after="80"/>
      <w:contextualSpacing/>
      <w:outlineLvl w:val="1"/>
    </w:pPr>
    <w:rPr>
      <w:rFonts w:ascii="Calibri" w:eastAsia="Calibri" w:hAnsi="Calibri" w:cs="Calibri"/>
      <w:b/>
      <w:color w:val="000000"/>
      <w:sz w:val="36"/>
      <w:szCs w:val="36"/>
      <w:lang w:bidi="ar-SA"/>
    </w:rPr>
  </w:style>
  <w:style w:type="paragraph" w:styleId="Heading3">
    <w:name w:val="heading 3"/>
    <w:basedOn w:val="Normal"/>
    <w:next w:val="Normal"/>
    <w:link w:val="Heading3Char"/>
    <w:uiPriority w:val="9"/>
    <w:semiHidden/>
    <w:unhideWhenUsed/>
    <w:qFormat/>
    <w:rsid w:val="000D692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278E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C3FD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3FD1"/>
    <w:rPr>
      <w:rFonts w:cs="Vrinda"/>
    </w:rPr>
  </w:style>
  <w:style w:type="paragraph" w:styleId="Footer">
    <w:name w:val="footer"/>
    <w:basedOn w:val="Normal"/>
    <w:link w:val="FooterChar"/>
    <w:uiPriority w:val="99"/>
    <w:unhideWhenUsed/>
    <w:rsid w:val="00CC3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D1"/>
    <w:rPr>
      <w:rFonts w:cs="Vrinda"/>
    </w:rPr>
  </w:style>
  <w:style w:type="character" w:customStyle="1" w:styleId="Heading2Char">
    <w:name w:val="Heading 2 Char"/>
    <w:basedOn w:val="DefaultParagraphFont"/>
    <w:link w:val="Heading2"/>
    <w:rsid w:val="00A34990"/>
    <w:rPr>
      <w:rFonts w:ascii="Calibri" w:eastAsia="Calibri" w:hAnsi="Calibri" w:cs="Calibri"/>
      <w:b/>
      <w:color w:val="000000"/>
      <w:sz w:val="36"/>
      <w:szCs w:val="36"/>
      <w:lang w:bidi="ar-SA"/>
    </w:rPr>
  </w:style>
  <w:style w:type="paragraph" w:styleId="BalloonText">
    <w:name w:val="Balloon Text"/>
    <w:basedOn w:val="Normal"/>
    <w:link w:val="BalloonTextChar"/>
    <w:uiPriority w:val="99"/>
    <w:semiHidden/>
    <w:unhideWhenUsed/>
    <w:rsid w:val="00A34990"/>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A34990"/>
    <w:rPr>
      <w:rFonts w:ascii="Tahoma" w:hAnsi="Tahoma" w:cs="Tahoma"/>
      <w:sz w:val="16"/>
      <w:szCs w:val="20"/>
    </w:rPr>
  </w:style>
  <w:style w:type="character" w:customStyle="1" w:styleId="a">
    <w:name w:val="a"/>
    <w:basedOn w:val="DefaultParagraphFont"/>
    <w:rsid w:val="00634BA5"/>
  </w:style>
  <w:style w:type="character" w:styleId="Strong">
    <w:name w:val="Strong"/>
    <w:uiPriority w:val="22"/>
    <w:qFormat/>
    <w:rsid w:val="002971C6"/>
    <w:rPr>
      <w:b/>
      <w:bCs/>
    </w:rPr>
  </w:style>
  <w:style w:type="paragraph" w:styleId="NormalWeb">
    <w:name w:val="Normal (Web)"/>
    <w:basedOn w:val="Normal"/>
    <w:uiPriority w:val="99"/>
    <w:unhideWhenUsed/>
    <w:rsid w:val="00ED7CCB"/>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Default">
    <w:name w:val="Default"/>
    <w:rsid w:val="00A562FD"/>
    <w:pPr>
      <w:autoSpaceDE w:val="0"/>
      <w:autoSpaceDN w:val="0"/>
      <w:adjustRightInd w:val="0"/>
      <w:spacing w:after="0" w:line="240" w:lineRule="auto"/>
    </w:pPr>
    <w:rPr>
      <w:rFonts w:ascii="Arial" w:eastAsia="Calibri" w:hAnsi="Arial" w:cs="Arial"/>
      <w:color w:val="000000"/>
      <w:sz w:val="24"/>
      <w:szCs w:val="24"/>
      <w:lang w:bidi="ar-SA"/>
    </w:rPr>
  </w:style>
  <w:style w:type="table" w:styleId="TableGrid">
    <w:name w:val="Table Grid"/>
    <w:basedOn w:val="TableNormal"/>
    <w:uiPriority w:val="59"/>
    <w:rsid w:val="00976CA8"/>
    <w:pPr>
      <w:spacing w:after="0" w:line="240" w:lineRule="auto"/>
    </w:pPr>
    <w:rPr>
      <w:rFonts w:eastAsiaTheme="minorHAnsi"/>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76CA8"/>
    <w:pPr>
      <w:spacing w:after="0" w:line="240" w:lineRule="auto"/>
    </w:pPr>
    <w:rPr>
      <w:rFonts w:ascii="Calibri" w:eastAsia="Calibri" w:hAnsi="Calibri" w:cs="Times New Roman"/>
      <w:szCs w:val="22"/>
      <w:lang w:bidi="ar-SA"/>
    </w:rPr>
  </w:style>
  <w:style w:type="character" w:styleId="Hyperlink">
    <w:name w:val="Hyperlink"/>
    <w:basedOn w:val="DefaultParagraphFont"/>
    <w:uiPriority w:val="99"/>
    <w:unhideWhenUsed/>
    <w:rsid w:val="00514A9F"/>
    <w:rPr>
      <w:color w:val="0000FF"/>
      <w:u w:val="single"/>
    </w:rPr>
  </w:style>
  <w:style w:type="character" w:customStyle="1" w:styleId="Heading3Char">
    <w:name w:val="Heading 3 Char"/>
    <w:basedOn w:val="DefaultParagraphFont"/>
    <w:link w:val="Heading3"/>
    <w:uiPriority w:val="9"/>
    <w:semiHidden/>
    <w:rsid w:val="000D6922"/>
    <w:rPr>
      <w:rFonts w:asciiTheme="majorHAnsi" w:eastAsiaTheme="majorEastAsia" w:hAnsiTheme="majorHAnsi" w:cstheme="majorBidi"/>
      <w:b/>
      <w:bCs/>
      <w:color w:val="4F81BD" w:themeColor="accent1"/>
    </w:rPr>
  </w:style>
  <w:style w:type="paragraph" w:styleId="BodyText">
    <w:name w:val="Body Text"/>
    <w:basedOn w:val="Normal"/>
    <w:link w:val="BodyTextChar"/>
    <w:semiHidden/>
    <w:rsid w:val="00D278E3"/>
    <w:pPr>
      <w:spacing w:before="120" w:after="0" w:line="360" w:lineRule="auto"/>
      <w:jc w:val="both"/>
    </w:pPr>
    <w:rPr>
      <w:rFonts w:ascii="Times New Roman" w:eastAsia="Times New Roman" w:hAnsi="Times New Roman" w:cs="Times New Roman"/>
      <w:sz w:val="24"/>
      <w:szCs w:val="20"/>
      <w:lang w:val="en-GB" w:bidi="ar-SA"/>
    </w:rPr>
  </w:style>
  <w:style w:type="character" w:customStyle="1" w:styleId="BodyTextChar">
    <w:name w:val="Body Text Char"/>
    <w:basedOn w:val="DefaultParagraphFont"/>
    <w:link w:val="BodyText"/>
    <w:semiHidden/>
    <w:rsid w:val="00D278E3"/>
    <w:rPr>
      <w:rFonts w:ascii="Times New Roman" w:eastAsia="Times New Roman" w:hAnsi="Times New Roman" w:cs="Times New Roman"/>
      <w:sz w:val="24"/>
      <w:szCs w:val="20"/>
      <w:lang w:val="en-GB" w:bidi="ar-SA"/>
    </w:rPr>
  </w:style>
  <w:style w:type="character" w:customStyle="1" w:styleId="Heading4Char">
    <w:name w:val="Heading 4 Char"/>
    <w:basedOn w:val="DefaultParagraphFont"/>
    <w:link w:val="Heading4"/>
    <w:uiPriority w:val="9"/>
    <w:semiHidden/>
    <w:rsid w:val="00D278E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F87CAB"/>
    <w:pPr>
      <w:ind w:left="720"/>
      <w:contextualSpacing/>
    </w:pPr>
    <w:rPr>
      <w:rFonts w:eastAsiaTheme="minorHAnsi" w:cstheme="minorBidi"/>
      <w:szCs w:val="22"/>
      <w:lang w:bidi="ar-SA"/>
    </w:rPr>
  </w:style>
</w:styles>
</file>

<file path=word/webSettings.xml><?xml version="1.0" encoding="utf-8"?>
<w:webSettings xmlns:r="http://schemas.openxmlformats.org/officeDocument/2006/relationships" xmlns:w="http://schemas.openxmlformats.org/wordprocessingml/2006/main">
  <w:divs>
    <w:div w:id="240258933">
      <w:bodyDiv w:val="1"/>
      <w:marLeft w:val="0"/>
      <w:marRight w:val="0"/>
      <w:marTop w:val="0"/>
      <w:marBottom w:val="0"/>
      <w:divBdr>
        <w:top w:val="none" w:sz="0" w:space="0" w:color="auto"/>
        <w:left w:val="none" w:sz="0" w:space="0" w:color="auto"/>
        <w:bottom w:val="none" w:sz="0" w:space="0" w:color="auto"/>
        <w:right w:val="none" w:sz="0" w:space="0" w:color="auto"/>
      </w:divBdr>
    </w:div>
    <w:div w:id="1019164151">
      <w:bodyDiv w:val="1"/>
      <w:marLeft w:val="0"/>
      <w:marRight w:val="0"/>
      <w:marTop w:val="0"/>
      <w:marBottom w:val="0"/>
      <w:divBdr>
        <w:top w:val="none" w:sz="0" w:space="0" w:color="auto"/>
        <w:left w:val="none" w:sz="0" w:space="0" w:color="auto"/>
        <w:bottom w:val="none" w:sz="0" w:space="0" w:color="auto"/>
        <w:right w:val="none" w:sz="0" w:space="0" w:color="auto"/>
      </w:divBdr>
    </w:div>
    <w:div w:id="1218931544">
      <w:bodyDiv w:val="1"/>
      <w:marLeft w:val="0"/>
      <w:marRight w:val="0"/>
      <w:marTop w:val="0"/>
      <w:marBottom w:val="0"/>
      <w:divBdr>
        <w:top w:val="none" w:sz="0" w:space="0" w:color="auto"/>
        <w:left w:val="none" w:sz="0" w:space="0" w:color="auto"/>
        <w:bottom w:val="none" w:sz="0" w:space="0" w:color="auto"/>
        <w:right w:val="none" w:sz="0" w:space="0" w:color="auto"/>
      </w:divBdr>
    </w:div>
    <w:div w:id="1599217853">
      <w:bodyDiv w:val="1"/>
      <w:marLeft w:val="0"/>
      <w:marRight w:val="0"/>
      <w:marTop w:val="0"/>
      <w:marBottom w:val="0"/>
      <w:divBdr>
        <w:top w:val="none" w:sz="0" w:space="0" w:color="auto"/>
        <w:left w:val="none" w:sz="0" w:space="0" w:color="auto"/>
        <w:bottom w:val="none" w:sz="0" w:space="0" w:color="auto"/>
        <w:right w:val="none" w:sz="0" w:space="0" w:color="auto"/>
      </w:divBdr>
    </w:div>
    <w:div w:id="1639190081">
      <w:bodyDiv w:val="1"/>
      <w:marLeft w:val="0"/>
      <w:marRight w:val="0"/>
      <w:marTop w:val="0"/>
      <w:marBottom w:val="0"/>
      <w:divBdr>
        <w:top w:val="none" w:sz="0" w:space="0" w:color="auto"/>
        <w:left w:val="none" w:sz="0" w:space="0" w:color="auto"/>
        <w:bottom w:val="none" w:sz="0" w:space="0" w:color="auto"/>
        <w:right w:val="none" w:sz="0" w:space="0" w:color="auto"/>
      </w:divBdr>
    </w:div>
    <w:div w:id="205766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hyperlink" Target="mailto:rabeya@daffodilvarsity.edu.bd" TargetMode="External"/><Relationship Id="rId21" Type="http://schemas.openxmlformats.org/officeDocument/2006/relationships/image" Target="media/image12.png"/><Relationship Id="rId34" Type="http://schemas.openxmlformats.org/officeDocument/2006/relationships/hyperlink" Target="mailto:liza.eng@diu.edu.bd" TargetMode="External"/><Relationship Id="rId42" Type="http://schemas.openxmlformats.org/officeDocument/2006/relationships/hyperlink" Target="mailto:nazia.swe@daffodilvarsity.edu.bd" TargetMode="External"/><Relationship Id="rId47" Type="http://schemas.openxmlformats.org/officeDocument/2006/relationships/image" Target="media/image25.jpeg"/><Relationship Id="rId50" Type="http://schemas.openxmlformats.org/officeDocument/2006/relationships/hyperlink" Target="http://faculty.daffodilvarsity.edu.bd/profile/cse/aminul.html" TargetMode="External"/><Relationship Id="rId55" Type="http://schemas.openxmlformats.org/officeDocument/2006/relationships/image" Target="media/image3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hyperlink" Target="mailto:smsohelrana@ymail.com" TargetMode="External"/><Relationship Id="rId54" Type="http://schemas.openxmlformats.org/officeDocument/2006/relationships/hyperlink" Target="http://faculty.daffodilvarsity.edu.bd/profile/swe/hassan-sw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hyperlink" Target="http://faculty.daffodilvarsity.edu.bd/profile/swe/touhid.html" TargetMode="External"/><Relationship Id="rId37" Type="http://schemas.openxmlformats.org/officeDocument/2006/relationships/hyperlink" Target="mailto:ummisalwa@usim.edu.my" TargetMode="External"/><Relationship Id="rId40" Type="http://schemas.openxmlformats.org/officeDocument/2006/relationships/hyperlink" Target="mailto:fahad.swe@diu.edu.bd" TargetMode="External"/><Relationship Id="rId45" Type="http://schemas.openxmlformats.org/officeDocument/2006/relationships/image" Target="media/image24.png"/><Relationship Id="rId53" Type="http://schemas.openxmlformats.org/officeDocument/2006/relationships/image" Target="media/image29.jpeg"/><Relationship Id="rId58" Type="http://schemas.openxmlformats.org/officeDocument/2006/relationships/hyperlink" Target="http://vc.daffodilvarsity.edu.bd/"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mailto:ahmadfarid@usim.edu.my" TargetMode="External"/><Relationship Id="rId49" Type="http://schemas.openxmlformats.org/officeDocument/2006/relationships/image" Target="media/image26.jpeg"/><Relationship Id="rId57" Type="http://schemas.openxmlformats.org/officeDocument/2006/relationships/image" Target="media/image31.jpeg"/><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faculty.daffodilvarsity.edu.bd/profile/cse/majumder.html" TargetMode="External"/><Relationship Id="rId31" Type="http://schemas.openxmlformats.org/officeDocument/2006/relationships/image" Target="media/image22.jpeg"/><Relationship Id="rId44" Type="http://schemas.openxmlformats.org/officeDocument/2006/relationships/hyperlink" Target="http://goal-itqan.usim.edu.my/about-giq/staff-directory/directors-office?view=employee&amp;id=3&amp;tmpl=component&amp;print=1" TargetMode="External"/><Relationship Id="rId52" Type="http://schemas.openxmlformats.org/officeDocument/2006/relationships/image" Target="media/image28.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mailto:eftekharmkt45@gmail.com" TargetMode="External"/><Relationship Id="rId43" Type="http://schemas.openxmlformats.org/officeDocument/2006/relationships/hyperlink" Target="mailto:imranmahmud@daffodilvarsity.edu.bd" TargetMode="External"/><Relationship Id="rId48" Type="http://schemas.openxmlformats.org/officeDocument/2006/relationships/hyperlink" Target="http://faculty.daffodilvarsity.edu.bd/profile/bba/nafeez.html" TargetMode="External"/><Relationship Id="rId56" Type="http://schemas.openxmlformats.org/officeDocument/2006/relationships/hyperlink" Target="http://faculty.daffodilvarsity.edu.bd/profile/ds/fouadsarker.html" TargetMode="External"/><Relationship Id="rId8" Type="http://schemas.openxmlformats.org/officeDocument/2006/relationships/hyperlink" Target="http://faculty.daffodilvarsity.edu.bd/profile/english/mshamsul.html" TargetMode="External"/><Relationship Id="rId51"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hyperlink" Target="mailto:khairiabdulrahim@gmail.com" TargetMode="External"/><Relationship Id="rId46" Type="http://schemas.openxmlformats.org/officeDocument/2006/relationships/hyperlink" Target="mailto:pengarah.goalitqan@usim.edu.my"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8CA1D-C810-498E-9951-272C86876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51</Pages>
  <Words>15842</Words>
  <Characters>90300</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Sobhani</dc:creator>
  <cp:keywords/>
  <dc:description/>
  <cp:lastModifiedBy>su</cp:lastModifiedBy>
  <cp:revision>62</cp:revision>
  <cp:lastPrinted>2017-03-19T07:56:00Z</cp:lastPrinted>
  <dcterms:created xsi:type="dcterms:W3CDTF">2017-03-18T17:46:00Z</dcterms:created>
  <dcterms:modified xsi:type="dcterms:W3CDTF">2017-03-19T08:52:00Z</dcterms:modified>
</cp:coreProperties>
</file>