
<file path=[Content_Types].xml><?xml version="1.0" encoding="utf-8"?>
<Types xmlns="http://schemas.openxmlformats.org/package/2006/content-types">
  <Override PartName="/word/footnotes.xml" ContentType="application/vnd.openxmlformats-officedocument.wordprocessingml.footnotes+xml"/>
  <Override PartName="/word/diagrams/quickStyle2.xml" ContentType="application/vnd.openxmlformats-officedocument.drawingml.diagramStyle+xml"/>
  <Override PartName="/word/diagrams/data3.xml" ContentType="application/vnd.openxmlformats-officedocument.drawingml.diagramData+xml"/>
  <Override PartName="/word/diagrams/colors5.xml" ContentType="application/vnd.openxmlformats-officedocument.drawingml.diagramColors+xml"/>
  <Override PartName="/word/diagrams/quickStyle1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colors3.xml" ContentType="application/vnd.openxmlformats-officedocument.drawingml.diagramColors+xml"/>
  <Override PartName="/word/diagrams/colors1.xml" ContentType="application/vnd.openxmlformats-officedocument.drawingml.diagramColors+xml"/>
  <Override PartName="/word/diagrams/data12.xml" ContentType="application/vnd.openxmlformats-officedocument.drawingml.diagramData+xml"/>
  <Override PartName="/word/diagrams/layout12.xml" ContentType="application/vnd.openxmlformats-officedocument.drawingml.diagramLayout+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diagrams/layout9.xml" ContentType="application/vnd.openxmlformats-officedocument.drawingml.diagramLayout+xml"/>
  <Override PartName="/word/diagrams/data10.xml" ContentType="application/vnd.openxmlformats-officedocument.drawingml.diagramData+xml"/>
  <Override PartName="/word/diagrams/layout10.xml" ContentType="application/vnd.openxmlformats-officedocument.drawingml.diagramLayout+xml"/>
  <Override PartName="/word/diagrams/layout7.xml" ContentType="application/vnd.openxmlformats-officedocument.drawingml.diagramLayout+xml"/>
  <Override PartName="/word/diagrams/quickStyle9.xml" ContentType="application/vnd.openxmlformats-officedocument.drawingml.diagramStyle+xml"/>
  <Override PartName="/word/diagrams/colors11.xml" ContentType="application/vnd.openxmlformats-officedocument.drawingml.diagramColors+xml"/>
  <Override PartName="/word/footer1.xml" ContentType="application/vnd.openxmlformats-officedocument.wordprocessingml.footer+xml"/>
  <Override PartName="/word/diagrams/layout5.xml" ContentType="application/vnd.openxmlformats-officedocument.drawingml.diagramLayout+xml"/>
  <Override PartName="/word/diagrams/layout6.xml" ContentType="application/vnd.openxmlformats-officedocument.drawingml.diagramLayout+xml"/>
  <Override PartName="/word/diagrams/quickStyle7.xml" ContentType="application/vnd.openxmlformats-officedocument.drawingml.diagramStyle+xml"/>
  <Override PartName="/word/diagrams/quickStyle8.xml" ContentType="application/vnd.openxmlformats-officedocument.drawingml.diagramStyle+xml"/>
  <Override PartName="/word/diagrams/data9.xml" ContentType="application/vnd.openxmlformats-officedocument.drawingml.diagramData+xml"/>
  <Override PartName="/word/diagrams/colors10.xml" ContentType="application/vnd.openxmlformats-officedocument.drawingml.diagramColors+xml"/>
  <Override PartName="/word/charts/chart4.xml" ContentType="application/vnd.openxmlformats-officedocument.drawingml.chart+xml"/>
  <Override PartName="/word/theme/theme1.xml" ContentType="application/vnd.openxmlformats-officedocument.theme+xml"/>
  <Override PartName="/word/diagrams/layout3.xml" ContentType="application/vnd.openxmlformats-officedocument.drawingml.diagramLayout+xml"/>
  <Default Extension="xlsx" ContentType="application/vnd.openxmlformats-officedocument.spreadsheetml.sheet"/>
  <Override PartName="/word/diagrams/layout4.xml" ContentType="application/vnd.openxmlformats-officedocument.drawingml.diagramLayout+xml"/>
  <Override PartName="/word/diagrams/quickStyle5.xml" ContentType="application/vnd.openxmlformats-officedocument.drawingml.diagramStyle+xml"/>
  <Override PartName="/word/diagrams/quickStyle6.xml" ContentType="application/vnd.openxmlformats-officedocument.drawingml.diagramStyle+xml"/>
  <Override PartName="/word/diagrams/data7.xml" ContentType="application/vnd.openxmlformats-officedocument.drawingml.diagramData+xml"/>
  <Override PartName="/word/diagrams/data8.xml" ContentType="application/vnd.openxmlformats-officedocument.drawingml.diagramData+xml"/>
  <Override PartName="/word/diagrams/colors8.xml" ContentType="application/vnd.openxmlformats-officedocument.drawingml.diagramColors+xml"/>
  <Override PartName="/word/diagrams/colors9.xml" ContentType="application/vnd.openxmlformats-officedocument.drawingml.diagramColors+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diagrams/layout1.xml" ContentType="application/vnd.openxmlformats-officedocument.drawingml.diagramLayout+xml"/>
  <Override PartName="/word/diagrams/layout2.xml" ContentType="application/vnd.openxmlformats-officedocument.drawingml.diagramLayout+xml"/>
  <Override PartName="/word/diagrams/quickStyle3.xml" ContentType="application/vnd.openxmlformats-officedocument.drawingml.diagramStyle+xml"/>
  <Override PartName="/word/charts/chart1.xml" ContentType="application/vnd.openxmlformats-officedocument.drawingml.chart+xml"/>
  <Override PartName="/word/diagrams/quickStyle4.xml" ContentType="application/vnd.openxmlformats-officedocument.drawingml.diagramStyle+xml"/>
  <Override PartName="/word/diagrams/data5.xml" ContentType="application/vnd.openxmlformats-officedocument.drawingml.diagramData+xml"/>
  <Override PartName="/word/diagrams/data6.xml" ContentType="application/vnd.openxmlformats-officedocument.drawingml.diagramData+xml"/>
  <Override PartName="/word/diagrams/colors6.xml" ContentType="application/vnd.openxmlformats-officedocument.drawingml.diagramColors+xml"/>
  <Override PartName="/word/diagrams/colors7.xml" ContentType="application/vnd.openxmlformats-officedocument.drawingml.diagramColors+xml"/>
  <Override PartName="/word/diagrams/quickStyle12.xml" ContentType="application/vnd.openxmlformats-officedocument.drawingml.diagramStyle+xml"/>
  <Override PartName="/docProps/core.xml" ContentType="application/vnd.openxmlformats-package.core-properties+xml"/>
  <Override PartName="/customXml/itemProps2.xml" ContentType="application/vnd.openxmlformats-officedocument.customXmlProperties+xml"/>
  <Default Extension="png" ContentType="image/png"/>
  <Default Extension="bin" ContentType="application/vnd.openxmlformats-officedocument.oleObject"/>
  <Override PartName="/word/diagrams/quickStyle1.xml" ContentType="application/vnd.openxmlformats-officedocument.drawingml.diagramStyle+xml"/>
  <Override PartName="/word/diagrams/data4.xml" ContentType="application/vnd.openxmlformats-officedocument.drawingml.diagramData+xml"/>
  <Override PartName="/word/diagrams/colors4.xml" ContentType="application/vnd.openxmlformats-officedocument.drawingml.diagramColors+xml"/>
  <Override PartName="/word/diagrams/quickStyle10.xml" ContentType="application/vnd.openxmlformats-officedocument.drawingml.diagramStyle+xml"/>
  <Override PartName="/word/diagrams/data2.xml" ContentType="application/vnd.openxmlformats-officedocument.drawingml.diagramData+xml"/>
  <Override PartName="/word/diagrams/colors2.xml" ContentType="application/vnd.openxmlformats-officedocument.drawingml.diagramColors+xml"/>
  <Default Extension="jpeg" ContentType="image/jpeg"/>
  <Default Extension="emf" ContentType="image/x-emf"/>
  <Override PartName="/word/diagrams/data11.xml" ContentType="application/vnd.openxmlformats-officedocument.drawingml.diagramData+xml"/>
  <Override PartName="/word/numbering.xml" ContentType="application/vnd.openxmlformats-officedocument.wordprocessingml.numbering+xml"/>
  <Override PartName="/word/endnotes.xml" ContentType="application/vnd.openxmlformats-officedocument.wordprocessingml.endnotes+xml"/>
  <Override PartName="/word/diagrams/layout11.xml" ContentType="application/vnd.openxmlformats-officedocument.drawingml.diagramLayout+xml"/>
  <Override PartName="/docProps/app.xml" ContentType="application/vnd.openxmlformats-officedocument.extended-properties+xml"/>
  <Override PartName="/word/settings.xml" ContentType="application/vnd.openxmlformats-officedocument.wordprocessingml.settings+xml"/>
  <Override PartName="/word/diagrams/layout8.xml" ContentType="application/vnd.openxmlformats-officedocument.drawingml.diagramLayout+xml"/>
  <Override PartName="/word/diagrams/colors12.xml" ContentType="application/vnd.openxmlformats-officedocument.drawingml.diagramColor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5C80" w:rsidRPr="00567E26" w:rsidRDefault="00665C80" w:rsidP="00665C80">
      <w:pPr>
        <w:spacing w:line="24" w:lineRule="atLeast"/>
        <w:jc w:val="center"/>
        <w:rPr>
          <w:color w:val="CC0000"/>
          <w:sz w:val="44"/>
          <w:szCs w:val="28"/>
        </w:rPr>
      </w:pPr>
    </w:p>
    <w:p w:rsidR="00207400" w:rsidRPr="00FB5E6F" w:rsidRDefault="00207400" w:rsidP="00207400">
      <w:pPr>
        <w:jc w:val="center"/>
        <w:rPr>
          <w:rStyle w:val="BookTitle"/>
          <w:rFonts w:ascii="Cambria" w:hAnsi="Cambria"/>
          <w:color w:val="C00000"/>
          <w:kern w:val="28"/>
          <w:sz w:val="52"/>
          <w:szCs w:val="52"/>
        </w:rPr>
      </w:pPr>
      <w:r w:rsidRPr="00FB5E6F">
        <w:rPr>
          <w:rStyle w:val="BookTitle"/>
          <w:rFonts w:ascii="Cambria" w:hAnsi="Cambria"/>
          <w:color w:val="C00000"/>
          <w:kern w:val="28"/>
          <w:sz w:val="52"/>
          <w:szCs w:val="52"/>
        </w:rPr>
        <w:t>Marketing Activit</w:t>
      </w:r>
      <w:r w:rsidR="0084299C">
        <w:rPr>
          <w:rStyle w:val="BookTitle"/>
          <w:rFonts w:ascii="Cambria" w:hAnsi="Cambria"/>
          <w:color w:val="C00000"/>
          <w:kern w:val="28"/>
          <w:sz w:val="52"/>
          <w:szCs w:val="52"/>
        </w:rPr>
        <w:t>ies</w:t>
      </w:r>
      <w:r w:rsidRPr="00FB5E6F">
        <w:rPr>
          <w:rStyle w:val="BookTitle"/>
          <w:rFonts w:ascii="Cambria" w:hAnsi="Cambria"/>
          <w:color w:val="C00000"/>
          <w:kern w:val="28"/>
          <w:sz w:val="52"/>
          <w:szCs w:val="52"/>
        </w:rPr>
        <w:t xml:space="preserve"> </w:t>
      </w:r>
    </w:p>
    <w:p w:rsidR="00207400" w:rsidRPr="00FB5E6F" w:rsidRDefault="00207400" w:rsidP="00207400">
      <w:pPr>
        <w:jc w:val="center"/>
        <w:rPr>
          <w:rStyle w:val="BookTitle"/>
          <w:rFonts w:ascii="Cambria" w:hAnsi="Cambria"/>
          <w:color w:val="C00000"/>
          <w:kern w:val="28"/>
          <w:sz w:val="52"/>
          <w:szCs w:val="52"/>
        </w:rPr>
      </w:pPr>
      <w:r w:rsidRPr="00FB5E6F">
        <w:rPr>
          <w:rStyle w:val="BookTitle"/>
          <w:rFonts w:ascii="Cambria" w:hAnsi="Cambria"/>
          <w:color w:val="C00000"/>
          <w:kern w:val="28"/>
          <w:sz w:val="52"/>
          <w:szCs w:val="52"/>
        </w:rPr>
        <w:t xml:space="preserve">of </w:t>
      </w:r>
    </w:p>
    <w:p w:rsidR="00207400" w:rsidRPr="00FB5E6F" w:rsidRDefault="00207400" w:rsidP="00207400">
      <w:pPr>
        <w:jc w:val="center"/>
        <w:rPr>
          <w:rStyle w:val="BookTitle"/>
          <w:rFonts w:ascii="Cambria" w:hAnsi="Cambria"/>
          <w:color w:val="C00000"/>
          <w:kern w:val="28"/>
          <w:sz w:val="52"/>
          <w:szCs w:val="52"/>
        </w:rPr>
      </w:pPr>
      <w:r w:rsidRPr="00FB5E6F">
        <w:rPr>
          <w:rStyle w:val="BookTitle"/>
          <w:rFonts w:ascii="Cambria" w:hAnsi="Cambria"/>
          <w:color w:val="C00000"/>
          <w:kern w:val="28"/>
          <w:sz w:val="52"/>
          <w:szCs w:val="52"/>
        </w:rPr>
        <w:t>B&amp;T Group</w:t>
      </w:r>
    </w:p>
    <w:p w:rsidR="008E7C63" w:rsidRPr="008E7C63" w:rsidRDefault="008E7C63" w:rsidP="008E7C63"/>
    <w:p w:rsidR="00665C80" w:rsidRPr="007243AD" w:rsidRDefault="00665C80" w:rsidP="00665C80">
      <w:pPr>
        <w:spacing w:line="360" w:lineRule="auto"/>
        <w:jc w:val="center"/>
        <w:rPr>
          <w:rStyle w:val="BookTitle"/>
          <w:color w:val="C00000"/>
          <w:sz w:val="22"/>
          <w:szCs w:val="40"/>
        </w:rPr>
      </w:pPr>
    </w:p>
    <w:p w:rsidR="00665C80" w:rsidRPr="00BF033C" w:rsidRDefault="006577C2" w:rsidP="00665C80">
      <w:r>
        <w:rPr>
          <w:noProof/>
        </w:rPr>
        <w:drawing>
          <wp:anchor distT="0" distB="0" distL="114300" distR="114300" simplePos="0" relativeHeight="251684864" behindDoc="0" locked="0" layoutInCell="1" allowOverlap="1">
            <wp:simplePos x="0" y="0"/>
            <wp:positionH relativeFrom="column">
              <wp:posOffset>933450</wp:posOffset>
            </wp:positionH>
            <wp:positionV relativeFrom="paragraph">
              <wp:align>top</wp:align>
            </wp:positionV>
            <wp:extent cx="3923665" cy="1981835"/>
            <wp:effectExtent l="19050" t="0" r="635" b="0"/>
            <wp:wrapSquare wrapText="bothSides"/>
            <wp:docPr id="26" name="Picture 26" descr="https://scontent.fdac6-1.fna.fbcdn.net/v/t1.0-0/c0.12.960.502/s480x480/29473245_2049841918378532_3290045636095779135_n.jpg?_nc_cat=109&amp;_nc_ht=scontent.fdac6-1.fna&amp;oh=717d57c48dc4f0175a94ad0a89a95f81&amp;oe=5C3CA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scontent.fdac6-1.fna.fbcdn.net/v/t1.0-0/c0.12.960.502/s480x480/29473245_2049841918378532_3290045636095779135_n.jpg?_nc_cat=109&amp;_nc_ht=scontent.fdac6-1.fna&amp;oh=717d57c48dc4f0175a94ad0a89a95f81&amp;oe=5C3CA876"/>
                    <pic:cNvPicPr>
                      <a:picLocks noChangeAspect="1" noChangeArrowheads="1"/>
                    </pic:cNvPicPr>
                  </pic:nvPicPr>
                  <pic:blipFill>
                    <a:blip r:embed="rId9"/>
                    <a:srcRect/>
                    <a:stretch>
                      <a:fillRect/>
                    </a:stretch>
                  </pic:blipFill>
                  <pic:spPr bwMode="auto">
                    <a:xfrm>
                      <a:off x="0" y="0"/>
                      <a:ext cx="3923665" cy="1981835"/>
                    </a:xfrm>
                    <a:prstGeom prst="rect">
                      <a:avLst/>
                    </a:prstGeom>
                    <a:noFill/>
                    <a:ln w="9525">
                      <a:noFill/>
                      <a:miter lim="800000"/>
                      <a:headEnd/>
                      <a:tailEnd/>
                    </a:ln>
                  </pic:spPr>
                </pic:pic>
              </a:graphicData>
            </a:graphic>
          </wp:anchor>
        </w:drawing>
      </w:r>
    </w:p>
    <w:p w:rsidR="00665C80" w:rsidRDefault="00616472" w:rsidP="00616472">
      <w:pPr>
        <w:spacing w:line="24" w:lineRule="atLeast"/>
        <w:rPr>
          <w:sz w:val="44"/>
          <w:szCs w:val="28"/>
        </w:rPr>
      </w:pPr>
      <w:r>
        <w:rPr>
          <w:sz w:val="44"/>
          <w:szCs w:val="28"/>
        </w:rPr>
        <w:br w:type="textWrapping" w:clear="all"/>
      </w:r>
    </w:p>
    <w:p w:rsidR="006B7E36" w:rsidRDefault="006B7E36" w:rsidP="00665C80">
      <w:pPr>
        <w:spacing w:line="24" w:lineRule="atLeast"/>
        <w:jc w:val="center"/>
        <w:rPr>
          <w:sz w:val="44"/>
          <w:szCs w:val="28"/>
        </w:rPr>
      </w:pPr>
    </w:p>
    <w:p w:rsidR="00665C80" w:rsidRDefault="00665C80" w:rsidP="006B7E36">
      <w:pPr>
        <w:spacing w:line="24" w:lineRule="atLeast"/>
        <w:jc w:val="center"/>
        <w:rPr>
          <w:sz w:val="44"/>
          <w:szCs w:val="28"/>
        </w:rPr>
      </w:pPr>
      <w:r>
        <w:rPr>
          <w:noProof/>
          <w:sz w:val="44"/>
          <w:szCs w:val="28"/>
        </w:rPr>
        <w:drawing>
          <wp:anchor distT="0" distB="0" distL="114300" distR="114300" simplePos="0" relativeHeight="251662336" behindDoc="1" locked="0" layoutInCell="1" allowOverlap="1">
            <wp:simplePos x="0" y="0"/>
            <wp:positionH relativeFrom="column">
              <wp:posOffset>-560614</wp:posOffset>
            </wp:positionH>
            <wp:positionV relativeFrom="paragraph">
              <wp:posOffset>12972</wp:posOffset>
            </wp:positionV>
            <wp:extent cx="2185307" cy="2253343"/>
            <wp:effectExtent l="19050" t="0" r="5443" b="0"/>
            <wp:wrapNone/>
            <wp:docPr id="6" name="Picture 2" descr="Description: C:\Users\kInGs_pC\Desktop\cbe9caa5_06d8236d_0cf6_4692_b8db_db6477ca7e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C:\Users\kInGs_pC\Desktop\cbe9caa5_06d8236d_0cf6_4692_b8db_db6477ca7e46.jpg"/>
                    <pic:cNvPicPr>
                      <a:picLocks noChangeAspect="1" noChangeArrowheads="1"/>
                    </pic:cNvPicPr>
                  </pic:nvPicPr>
                  <pic:blipFill>
                    <a:blip r:embed="rId10"/>
                    <a:srcRect/>
                    <a:stretch>
                      <a:fillRect/>
                    </a:stretch>
                  </pic:blipFill>
                  <pic:spPr bwMode="auto">
                    <a:xfrm>
                      <a:off x="0" y="0"/>
                      <a:ext cx="2185307" cy="2253343"/>
                    </a:xfrm>
                    <a:prstGeom prst="rect">
                      <a:avLst/>
                    </a:prstGeom>
                    <a:noFill/>
                    <a:ln w="9525">
                      <a:noFill/>
                      <a:miter lim="800000"/>
                      <a:headEnd/>
                      <a:tailEnd/>
                    </a:ln>
                  </pic:spPr>
                </pic:pic>
              </a:graphicData>
            </a:graphic>
          </wp:anchor>
        </w:drawing>
      </w:r>
      <w:r w:rsidR="006B7E36">
        <w:rPr>
          <w:sz w:val="44"/>
          <w:szCs w:val="28"/>
        </w:rPr>
        <w:tab/>
      </w:r>
      <w:r>
        <w:rPr>
          <w:noProof/>
          <w:sz w:val="44"/>
          <w:szCs w:val="28"/>
        </w:rPr>
        <w:drawing>
          <wp:anchor distT="0" distB="0" distL="114300" distR="114300" simplePos="0" relativeHeight="251664384" behindDoc="1" locked="0" layoutInCell="1" allowOverlap="1">
            <wp:simplePos x="0" y="0"/>
            <wp:positionH relativeFrom="column">
              <wp:posOffset>2891790</wp:posOffset>
            </wp:positionH>
            <wp:positionV relativeFrom="paragraph">
              <wp:posOffset>5166995</wp:posOffset>
            </wp:positionV>
            <wp:extent cx="4082415" cy="2950845"/>
            <wp:effectExtent l="19050" t="0" r="0" b="0"/>
            <wp:wrapNone/>
            <wp:docPr id="1" name="Picture 1" descr="Description: C:\Users\kInGs_pC\Desktop\pvc-cab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kInGs_pC\Desktop\pvc-cable.jpg"/>
                    <pic:cNvPicPr>
                      <a:picLocks noChangeAspect="1" noChangeArrowheads="1"/>
                    </pic:cNvPicPr>
                  </pic:nvPicPr>
                  <pic:blipFill>
                    <a:blip r:embed="rId11"/>
                    <a:srcRect/>
                    <a:stretch>
                      <a:fillRect/>
                    </a:stretch>
                  </pic:blipFill>
                  <pic:spPr bwMode="auto">
                    <a:xfrm>
                      <a:off x="0" y="0"/>
                      <a:ext cx="4082415" cy="2950845"/>
                    </a:xfrm>
                    <a:prstGeom prst="rect">
                      <a:avLst/>
                    </a:prstGeom>
                    <a:noFill/>
                    <a:ln w="9525">
                      <a:noFill/>
                      <a:miter lim="800000"/>
                      <a:headEnd/>
                      <a:tailEnd/>
                    </a:ln>
                  </pic:spPr>
                </pic:pic>
              </a:graphicData>
            </a:graphic>
          </wp:anchor>
        </w:drawing>
      </w:r>
      <w:r>
        <w:rPr>
          <w:noProof/>
          <w:sz w:val="44"/>
          <w:szCs w:val="28"/>
        </w:rPr>
        <w:drawing>
          <wp:anchor distT="0" distB="0" distL="114300" distR="114300" simplePos="0" relativeHeight="251667456" behindDoc="1" locked="0" layoutInCell="1" allowOverlap="1">
            <wp:simplePos x="0" y="0"/>
            <wp:positionH relativeFrom="column">
              <wp:posOffset>2891790</wp:posOffset>
            </wp:positionH>
            <wp:positionV relativeFrom="paragraph">
              <wp:posOffset>5166995</wp:posOffset>
            </wp:positionV>
            <wp:extent cx="4082415" cy="2950845"/>
            <wp:effectExtent l="19050" t="0" r="0" b="0"/>
            <wp:wrapNone/>
            <wp:docPr id="11" name="Picture 1" descr="Description: C:\Users\kInGs_pC\Desktop\pvc-cab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kInGs_pC\Desktop\pvc-cable.jpg"/>
                    <pic:cNvPicPr>
                      <a:picLocks noChangeAspect="1" noChangeArrowheads="1"/>
                    </pic:cNvPicPr>
                  </pic:nvPicPr>
                  <pic:blipFill>
                    <a:blip r:embed="rId11"/>
                    <a:srcRect/>
                    <a:stretch>
                      <a:fillRect/>
                    </a:stretch>
                  </pic:blipFill>
                  <pic:spPr bwMode="auto">
                    <a:xfrm>
                      <a:off x="0" y="0"/>
                      <a:ext cx="4082415" cy="2950845"/>
                    </a:xfrm>
                    <a:prstGeom prst="rect">
                      <a:avLst/>
                    </a:prstGeom>
                    <a:noFill/>
                    <a:ln w="9525">
                      <a:noFill/>
                      <a:miter lim="800000"/>
                      <a:headEnd/>
                      <a:tailEnd/>
                    </a:ln>
                  </pic:spPr>
                </pic:pic>
              </a:graphicData>
            </a:graphic>
          </wp:anchor>
        </w:drawing>
      </w:r>
      <w:r>
        <w:rPr>
          <w:sz w:val="44"/>
          <w:szCs w:val="28"/>
        </w:rPr>
        <w:tab/>
      </w:r>
      <w:r w:rsidR="006B7E36">
        <w:rPr>
          <w:sz w:val="44"/>
          <w:szCs w:val="28"/>
        </w:rPr>
        <w:t xml:space="preserve">        </w:t>
      </w:r>
      <w:r>
        <w:rPr>
          <w:sz w:val="44"/>
          <w:szCs w:val="28"/>
        </w:rPr>
        <w:tab/>
      </w:r>
      <w:r w:rsidR="006B7E36" w:rsidRPr="006B7E36">
        <w:rPr>
          <w:noProof/>
          <w:sz w:val="44"/>
          <w:szCs w:val="28"/>
        </w:rPr>
        <w:drawing>
          <wp:inline distT="0" distB="0" distL="0" distR="0">
            <wp:extent cx="1928823" cy="2263515"/>
            <wp:effectExtent l="19050" t="0" r="0" b="0"/>
            <wp:docPr id="37" name="Picture 44" descr="aac wasp conductor এর ছবির ফলাফ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aac wasp conductor এর ছবির ফলাফল"/>
                    <pic:cNvPicPr>
                      <a:picLocks noChangeAspect="1" noChangeArrowheads="1"/>
                    </pic:cNvPicPr>
                  </pic:nvPicPr>
                  <pic:blipFill>
                    <a:blip r:embed="rId12"/>
                    <a:srcRect/>
                    <a:stretch>
                      <a:fillRect/>
                    </a:stretch>
                  </pic:blipFill>
                  <pic:spPr bwMode="auto">
                    <a:xfrm>
                      <a:off x="0" y="0"/>
                      <a:ext cx="1928823" cy="2263515"/>
                    </a:xfrm>
                    <a:prstGeom prst="rect">
                      <a:avLst/>
                    </a:prstGeom>
                    <a:noFill/>
                    <a:ln w="9525">
                      <a:noFill/>
                      <a:miter lim="800000"/>
                      <a:headEnd/>
                      <a:tailEnd/>
                    </a:ln>
                  </pic:spPr>
                </pic:pic>
              </a:graphicData>
            </a:graphic>
          </wp:inline>
        </w:drawing>
      </w:r>
      <w:r w:rsidR="006B7E36">
        <w:rPr>
          <w:sz w:val="44"/>
          <w:szCs w:val="28"/>
        </w:rPr>
        <w:t xml:space="preserve"> </w:t>
      </w:r>
      <w:r w:rsidR="006B7E36" w:rsidRPr="006B7E36">
        <w:rPr>
          <w:noProof/>
          <w:sz w:val="44"/>
          <w:szCs w:val="28"/>
        </w:rPr>
        <w:drawing>
          <wp:inline distT="0" distB="0" distL="0" distR="0">
            <wp:extent cx="2092565" cy="2248524"/>
            <wp:effectExtent l="19050" t="0" r="2935" b="0"/>
            <wp:docPr id="38" name="Picture 28" descr="https://upload.wikimedia.org/wikipedia/commons/thumb/b/bd/Sample_cross-section_of_high_tension_power_%28pylon%29_line.jpg/220px-Sample_cross-section_of_high_tension_power_%28pylon%29_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upload.wikimedia.org/wikipedia/commons/thumb/b/bd/Sample_cross-section_of_high_tension_power_%28pylon%29_line.jpg/220px-Sample_cross-section_of_high_tension_power_%28pylon%29_line.jpg"/>
                    <pic:cNvPicPr>
                      <a:picLocks noChangeAspect="1" noChangeArrowheads="1"/>
                    </pic:cNvPicPr>
                  </pic:nvPicPr>
                  <pic:blipFill>
                    <a:blip r:embed="rId13"/>
                    <a:srcRect/>
                    <a:stretch>
                      <a:fillRect/>
                    </a:stretch>
                  </pic:blipFill>
                  <pic:spPr bwMode="auto">
                    <a:xfrm>
                      <a:off x="0" y="0"/>
                      <a:ext cx="2092565" cy="2248524"/>
                    </a:xfrm>
                    <a:prstGeom prst="rect">
                      <a:avLst/>
                    </a:prstGeom>
                    <a:noFill/>
                    <a:ln w="9525">
                      <a:noFill/>
                      <a:miter lim="800000"/>
                      <a:headEnd/>
                      <a:tailEnd/>
                    </a:ln>
                  </pic:spPr>
                </pic:pic>
              </a:graphicData>
            </a:graphic>
          </wp:inline>
        </w:drawing>
      </w:r>
      <w:r>
        <w:rPr>
          <w:noProof/>
          <w:sz w:val="44"/>
          <w:szCs w:val="28"/>
        </w:rPr>
        <w:drawing>
          <wp:anchor distT="0" distB="0" distL="114300" distR="114300" simplePos="0" relativeHeight="251665408" behindDoc="1" locked="0" layoutInCell="1" allowOverlap="1">
            <wp:simplePos x="0" y="0"/>
            <wp:positionH relativeFrom="column">
              <wp:posOffset>2891790</wp:posOffset>
            </wp:positionH>
            <wp:positionV relativeFrom="paragraph">
              <wp:posOffset>5166995</wp:posOffset>
            </wp:positionV>
            <wp:extent cx="4082415" cy="2950845"/>
            <wp:effectExtent l="19050" t="0" r="0" b="0"/>
            <wp:wrapNone/>
            <wp:docPr id="9" name="Picture 1" descr="Description: C:\Users\kInGs_pC\Desktop\pvc-cab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kInGs_pC\Desktop\pvc-cable.jpg"/>
                    <pic:cNvPicPr>
                      <a:picLocks noChangeAspect="1" noChangeArrowheads="1"/>
                    </pic:cNvPicPr>
                  </pic:nvPicPr>
                  <pic:blipFill>
                    <a:blip r:embed="rId11"/>
                    <a:srcRect/>
                    <a:stretch>
                      <a:fillRect/>
                    </a:stretch>
                  </pic:blipFill>
                  <pic:spPr bwMode="auto">
                    <a:xfrm>
                      <a:off x="0" y="0"/>
                      <a:ext cx="4082415" cy="2950845"/>
                    </a:xfrm>
                    <a:prstGeom prst="rect">
                      <a:avLst/>
                    </a:prstGeom>
                    <a:noFill/>
                    <a:ln w="9525">
                      <a:noFill/>
                      <a:miter lim="800000"/>
                      <a:headEnd/>
                      <a:tailEnd/>
                    </a:ln>
                  </pic:spPr>
                </pic:pic>
              </a:graphicData>
            </a:graphic>
          </wp:anchor>
        </w:drawing>
      </w:r>
    </w:p>
    <w:p w:rsidR="00665C80" w:rsidRDefault="00977BD9" w:rsidP="00665C80">
      <w:pPr>
        <w:spacing w:line="24" w:lineRule="atLeast"/>
        <w:jc w:val="center"/>
        <w:rPr>
          <w:sz w:val="44"/>
          <w:szCs w:val="28"/>
        </w:rPr>
      </w:pPr>
      <w:r>
        <w:rPr>
          <w:noProof/>
        </w:rPr>
        <w:drawing>
          <wp:inline distT="0" distB="0" distL="0" distR="0">
            <wp:extent cx="2337435" cy="1431290"/>
            <wp:effectExtent l="19050" t="0" r="5715" b="0"/>
            <wp:docPr id="51" name="Picture 4" descr="http://www.tracocable.com/assets/vendors/filemanager/userfiles/img-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tracocable.com/assets/vendors/filemanager/userfiles/img-12.jpg"/>
                    <pic:cNvPicPr>
                      <a:picLocks noChangeAspect="1" noChangeArrowheads="1"/>
                    </pic:cNvPicPr>
                  </pic:nvPicPr>
                  <pic:blipFill>
                    <a:blip r:embed="rId14"/>
                    <a:srcRect/>
                    <a:stretch>
                      <a:fillRect/>
                    </a:stretch>
                  </pic:blipFill>
                  <pic:spPr bwMode="auto">
                    <a:xfrm>
                      <a:off x="0" y="0"/>
                      <a:ext cx="2337435" cy="1431290"/>
                    </a:xfrm>
                    <a:prstGeom prst="rect">
                      <a:avLst/>
                    </a:prstGeom>
                    <a:noFill/>
                    <a:ln w="9525">
                      <a:noFill/>
                      <a:miter lim="800000"/>
                      <a:headEnd/>
                      <a:tailEnd/>
                    </a:ln>
                  </pic:spPr>
                </pic:pic>
              </a:graphicData>
            </a:graphic>
          </wp:inline>
        </w:drawing>
      </w:r>
    </w:p>
    <w:p w:rsidR="006C3812" w:rsidRDefault="006C3812" w:rsidP="00F973A9">
      <w:pPr>
        <w:tabs>
          <w:tab w:val="left" w:pos="1785"/>
          <w:tab w:val="center" w:pos="4154"/>
          <w:tab w:val="left" w:pos="6375"/>
        </w:tabs>
        <w:jc w:val="center"/>
        <w:rPr>
          <w:b/>
          <w:bCs/>
          <w:iCs/>
          <w:color w:val="000080"/>
          <w:sz w:val="32"/>
          <w:szCs w:val="32"/>
        </w:rPr>
      </w:pPr>
    </w:p>
    <w:p w:rsidR="00D0670F" w:rsidRDefault="00D0670F" w:rsidP="00F973A9">
      <w:pPr>
        <w:tabs>
          <w:tab w:val="left" w:pos="1785"/>
          <w:tab w:val="center" w:pos="4154"/>
          <w:tab w:val="left" w:pos="6375"/>
        </w:tabs>
        <w:jc w:val="center"/>
        <w:rPr>
          <w:b/>
          <w:bCs/>
          <w:iCs/>
          <w:color w:val="000080"/>
          <w:sz w:val="32"/>
          <w:szCs w:val="32"/>
        </w:rPr>
      </w:pPr>
    </w:p>
    <w:p w:rsidR="00F973A9" w:rsidRPr="0061683A" w:rsidRDefault="00F973A9" w:rsidP="00F973A9">
      <w:pPr>
        <w:tabs>
          <w:tab w:val="left" w:pos="1785"/>
          <w:tab w:val="center" w:pos="4154"/>
          <w:tab w:val="left" w:pos="6375"/>
        </w:tabs>
        <w:jc w:val="center"/>
        <w:rPr>
          <w:b/>
          <w:bCs/>
          <w:iCs/>
          <w:color w:val="000080"/>
          <w:sz w:val="6"/>
          <w:szCs w:val="32"/>
        </w:rPr>
      </w:pPr>
      <w:r w:rsidRPr="005C6EFE">
        <w:rPr>
          <w:b/>
          <w:bCs/>
          <w:iCs/>
          <w:color w:val="000080"/>
          <w:sz w:val="32"/>
          <w:szCs w:val="32"/>
        </w:rPr>
        <w:t>INTERNSHIP REPORT</w:t>
      </w:r>
    </w:p>
    <w:p w:rsidR="00F973A9" w:rsidRPr="005C6EFE" w:rsidRDefault="00F973A9" w:rsidP="00F973A9">
      <w:pPr>
        <w:tabs>
          <w:tab w:val="left" w:pos="1785"/>
          <w:tab w:val="center" w:pos="4154"/>
          <w:tab w:val="left" w:pos="6375"/>
        </w:tabs>
        <w:jc w:val="center"/>
        <w:rPr>
          <w:b/>
          <w:bCs/>
          <w:iCs/>
          <w:color w:val="000080"/>
          <w:sz w:val="2"/>
          <w:szCs w:val="32"/>
        </w:rPr>
      </w:pPr>
    </w:p>
    <w:p w:rsidR="00F973A9" w:rsidRDefault="00F973A9" w:rsidP="00F973A9">
      <w:pPr>
        <w:tabs>
          <w:tab w:val="left" w:pos="1785"/>
          <w:tab w:val="center" w:pos="4154"/>
          <w:tab w:val="left" w:pos="6375"/>
        </w:tabs>
        <w:jc w:val="center"/>
        <w:rPr>
          <w:b/>
          <w:bCs/>
          <w:iCs/>
          <w:color w:val="000080"/>
          <w:sz w:val="32"/>
          <w:szCs w:val="32"/>
        </w:rPr>
      </w:pPr>
    </w:p>
    <w:p w:rsidR="00F973A9" w:rsidRPr="005C6EFE" w:rsidRDefault="00F973A9" w:rsidP="00F973A9">
      <w:pPr>
        <w:tabs>
          <w:tab w:val="left" w:pos="1785"/>
          <w:tab w:val="center" w:pos="4154"/>
          <w:tab w:val="left" w:pos="6375"/>
        </w:tabs>
        <w:jc w:val="center"/>
        <w:rPr>
          <w:b/>
          <w:bCs/>
          <w:iCs/>
          <w:color w:val="000080"/>
          <w:sz w:val="32"/>
          <w:szCs w:val="32"/>
        </w:rPr>
      </w:pPr>
      <w:r w:rsidRPr="005C6EFE">
        <w:rPr>
          <w:b/>
          <w:bCs/>
          <w:iCs/>
          <w:color w:val="000080"/>
          <w:sz w:val="32"/>
          <w:szCs w:val="32"/>
        </w:rPr>
        <w:t>ON</w:t>
      </w:r>
    </w:p>
    <w:p w:rsidR="00921FF7" w:rsidRDefault="00921FF7" w:rsidP="00921FF7">
      <w:pPr>
        <w:jc w:val="center"/>
        <w:rPr>
          <w:noProof/>
          <w:sz w:val="44"/>
          <w:szCs w:val="28"/>
        </w:rPr>
      </w:pPr>
    </w:p>
    <w:p w:rsidR="00921FF7" w:rsidRPr="00FC4C9A" w:rsidRDefault="0084299C" w:rsidP="00921FF7">
      <w:pPr>
        <w:jc w:val="center"/>
        <w:rPr>
          <w:b/>
          <w:bCs/>
          <w:iCs/>
          <w:color w:val="000080"/>
          <w:sz w:val="32"/>
          <w:szCs w:val="32"/>
        </w:rPr>
      </w:pPr>
      <w:r>
        <w:rPr>
          <w:b/>
          <w:bCs/>
          <w:iCs/>
          <w:color w:val="000080"/>
          <w:sz w:val="32"/>
          <w:szCs w:val="32"/>
        </w:rPr>
        <w:t>Marketing Activities</w:t>
      </w:r>
      <w:r w:rsidR="00FC4C9A" w:rsidRPr="00FC4C9A">
        <w:rPr>
          <w:b/>
          <w:bCs/>
          <w:iCs/>
          <w:color w:val="000080"/>
          <w:sz w:val="32"/>
          <w:szCs w:val="32"/>
        </w:rPr>
        <w:t xml:space="preserve"> of B&amp;T Group</w:t>
      </w:r>
    </w:p>
    <w:p w:rsidR="00921FF7" w:rsidRDefault="00921FF7" w:rsidP="00921FF7">
      <w:pPr>
        <w:jc w:val="center"/>
        <w:rPr>
          <w:noProof/>
          <w:sz w:val="44"/>
          <w:szCs w:val="28"/>
        </w:rPr>
      </w:pPr>
    </w:p>
    <w:p w:rsidR="00921FF7" w:rsidRDefault="00921FF7" w:rsidP="00921FF7">
      <w:pPr>
        <w:jc w:val="center"/>
        <w:rPr>
          <w:noProof/>
          <w:sz w:val="44"/>
          <w:szCs w:val="28"/>
        </w:rPr>
      </w:pPr>
    </w:p>
    <w:p w:rsidR="00921FF7" w:rsidRDefault="00921FF7" w:rsidP="00921FF7">
      <w:pPr>
        <w:jc w:val="center"/>
        <w:rPr>
          <w:b/>
          <w:sz w:val="28"/>
          <w:szCs w:val="28"/>
        </w:rPr>
      </w:pPr>
      <w:r>
        <w:rPr>
          <w:b/>
          <w:sz w:val="28"/>
          <w:szCs w:val="28"/>
        </w:rPr>
        <w:t>Prepared For</w:t>
      </w:r>
    </w:p>
    <w:p w:rsidR="00F973A9" w:rsidRDefault="00F973A9" w:rsidP="00921FF7">
      <w:pPr>
        <w:jc w:val="center"/>
        <w:rPr>
          <w:b/>
          <w:sz w:val="28"/>
          <w:szCs w:val="28"/>
        </w:rPr>
      </w:pPr>
    </w:p>
    <w:p w:rsidR="00921FF7" w:rsidRDefault="00921FF7" w:rsidP="00921FF7">
      <w:pPr>
        <w:ind w:left="2880"/>
      </w:pPr>
      <w:r>
        <w:t>Mahbub Parvez</w:t>
      </w:r>
    </w:p>
    <w:p w:rsidR="00921FF7" w:rsidRDefault="00921FF7" w:rsidP="00921FF7">
      <w:pPr>
        <w:ind w:left="2880"/>
      </w:pPr>
      <w:r>
        <w:t xml:space="preserve">Associate Professor </w:t>
      </w:r>
    </w:p>
    <w:p w:rsidR="00921FF7" w:rsidRDefault="00921FF7" w:rsidP="00921FF7">
      <w:pPr>
        <w:ind w:left="2880"/>
      </w:pPr>
      <w:r>
        <w:t>Department of Business Administration</w:t>
      </w:r>
    </w:p>
    <w:p w:rsidR="00921FF7" w:rsidRPr="00366FCD" w:rsidRDefault="00921FF7" w:rsidP="00921FF7">
      <w:pPr>
        <w:pStyle w:val="PlainText"/>
        <w:ind w:left="2880"/>
        <w:rPr>
          <w:rFonts w:ascii="Times New Roman" w:hAnsi="Times New Roman"/>
          <w:sz w:val="24"/>
          <w:lang w:eastAsia="en-US"/>
        </w:rPr>
      </w:pPr>
      <w:r w:rsidRPr="00366FCD">
        <w:rPr>
          <w:rFonts w:ascii="Times New Roman" w:hAnsi="Times New Roman"/>
          <w:sz w:val="24"/>
          <w:lang w:eastAsia="en-US"/>
        </w:rPr>
        <w:t>Daffodil International University</w:t>
      </w:r>
    </w:p>
    <w:p w:rsidR="00921FF7" w:rsidRPr="00033482" w:rsidRDefault="00921FF7" w:rsidP="00921FF7">
      <w:pPr>
        <w:jc w:val="center"/>
        <w:rPr>
          <w:b/>
          <w:sz w:val="6"/>
        </w:rPr>
      </w:pPr>
    </w:p>
    <w:p w:rsidR="00921FF7" w:rsidRPr="00033482" w:rsidRDefault="00921FF7" w:rsidP="00921FF7">
      <w:pPr>
        <w:rPr>
          <w:b/>
          <w:sz w:val="6"/>
        </w:rPr>
      </w:pPr>
    </w:p>
    <w:p w:rsidR="00F973A9" w:rsidRDefault="00F973A9" w:rsidP="00921FF7">
      <w:pPr>
        <w:jc w:val="center"/>
        <w:rPr>
          <w:b/>
          <w:sz w:val="28"/>
          <w:szCs w:val="28"/>
        </w:rPr>
      </w:pPr>
    </w:p>
    <w:p w:rsidR="00921FF7" w:rsidRDefault="00921FF7" w:rsidP="00921FF7">
      <w:pPr>
        <w:jc w:val="center"/>
        <w:rPr>
          <w:b/>
          <w:sz w:val="28"/>
          <w:szCs w:val="28"/>
        </w:rPr>
      </w:pPr>
      <w:r>
        <w:rPr>
          <w:b/>
          <w:sz w:val="28"/>
          <w:szCs w:val="28"/>
        </w:rPr>
        <w:t>Prepared By</w:t>
      </w:r>
    </w:p>
    <w:p w:rsidR="00F973A9" w:rsidRDefault="00F973A9" w:rsidP="00921FF7">
      <w:pPr>
        <w:jc w:val="center"/>
        <w:rPr>
          <w:b/>
          <w:sz w:val="28"/>
          <w:szCs w:val="28"/>
        </w:rPr>
      </w:pPr>
    </w:p>
    <w:p w:rsidR="00921FF7" w:rsidRDefault="00921FF7" w:rsidP="00921FF7">
      <w:pPr>
        <w:ind w:left="2160" w:firstLine="720"/>
      </w:pPr>
      <w:r>
        <w:t>Md. Razib ull Islam</w:t>
      </w:r>
    </w:p>
    <w:p w:rsidR="00921FF7" w:rsidRDefault="00921FF7" w:rsidP="00921FF7">
      <w:pPr>
        <w:ind w:left="2160" w:firstLine="720"/>
      </w:pPr>
      <w:r>
        <w:t xml:space="preserve">ID: </w:t>
      </w:r>
      <w:r>
        <w:rPr>
          <w:color w:val="000000"/>
        </w:rPr>
        <w:t>141-14-1315</w:t>
      </w:r>
    </w:p>
    <w:p w:rsidR="00921FF7" w:rsidRDefault="00921FF7" w:rsidP="00921FF7">
      <w:pPr>
        <w:ind w:left="2160" w:firstLine="720"/>
        <w:jc w:val="both"/>
        <w:rPr>
          <w:color w:val="000000"/>
        </w:rPr>
      </w:pPr>
      <w:r>
        <w:rPr>
          <w:color w:val="000000"/>
        </w:rPr>
        <w:t>Major- Finance</w:t>
      </w:r>
    </w:p>
    <w:p w:rsidR="00721DA2" w:rsidRDefault="00721DA2" w:rsidP="00921FF7">
      <w:pPr>
        <w:ind w:left="2160" w:firstLine="720"/>
        <w:jc w:val="both"/>
        <w:rPr>
          <w:rFonts w:eastAsia="Arial Unicode MS"/>
          <w:color w:val="000000"/>
        </w:rPr>
      </w:pPr>
      <w:r>
        <w:rPr>
          <w:color w:val="000000"/>
        </w:rPr>
        <w:t>Batch: 37</w:t>
      </w:r>
      <w:r w:rsidRPr="00721DA2">
        <w:rPr>
          <w:color w:val="000000"/>
          <w:vertAlign w:val="superscript"/>
        </w:rPr>
        <w:t>th</w:t>
      </w:r>
      <w:r>
        <w:rPr>
          <w:color w:val="000000"/>
        </w:rPr>
        <w:t xml:space="preserve"> </w:t>
      </w:r>
    </w:p>
    <w:p w:rsidR="00921FF7" w:rsidRDefault="00921FF7" w:rsidP="00921FF7">
      <w:pPr>
        <w:ind w:left="2160" w:firstLine="720"/>
      </w:pPr>
      <w:r>
        <w:t>Program: MBA</w:t>
      </w:r>
      <w:r>
        <w:tab/>
      </w:r>
      <w:r>
        <w:tab/>
      </w:r>
      <w:r>
        <w:tab/>
      </w:r>
      <w:r>
        <w:tab/>
      </w:r>
      <w:r>
        <w:tab/>
      </w:r>
      <w:r>
        <w:tab/>
      </w:r>
      <w:r>
        <w:tab/>
        <w:t>Department of Business Administration</w:t>
      </w:r>
      <w:r>
        <w:tab/>
      </w:r>
      <w:r>
        <w:tab/>
      </w:r>
      <w:r>
        <w:tab/>
      </w:r>
      <w:r>
        <w:tab/>
        <w:t>Faculty of Business and Economics</w:t>
      </w:r>
      <w:r>
        <w:tab/>
      </w:r>
      <w:r>
        <w:tab/>
      </w:r>
      <w:r>
        <w:tab/>
      </w:r>
      <w:r>
        <w:tab/>
      </w:r>
    </w:p>
    <w:p w:rsidR="00921FF7" w:rsidRDefault="00921FF7" w:rsidP="00921FF7">
      <w:pPr>
        <w:jc w:val="center"/>
        <w:rPr>
          <w:b/>
          <w:sz w:val="12"/>
          <w:szCs w:val="36"/>
        </w:rPr>
      </w:pPr>
    </w:p>
    <w:p w:rsidR="00921FF7" w:rsidRDefault="00921FF7" w:rsidP="00921FF7">
      <w:pPr>
        <w:jc w:val="center"/>
        <w:rPr>
          <w:b/>
          <w:sz w:val="2"/>
          <w:szCs w:val="36"/>
        </w:rPr>
      </w:pPr>
    </w:p>
    <w:p w:rsidR="00921FF7" w:rsidRDefault="00921FF7" w:rsidP="00921FF7">
      <w:pPr>
        <w:pStyle w:val="Heading1"/>
        <w:ind w:left="720" w:firstLine="720"/>
        <w:rPr>
          <w:sz w:val="44"/>
          <w:szCs w:val="44"/>
        </w:rPr>
      </w:pPr>
    </w:p>
    <w:p w:rsidR="00921FF7" w:rsidRDefault="00921FF7" w:rsidP="00921FF7">
      <w:pPr>
        <w:rPr>
          <w:b/>
          <w:sz w:val="16"/>
          <w:szCs w:val="28"/>
        </w:rPr>
      </w:pPr>
    </w:p>
    <w:p w:rsidR="00921FF7" w:rsidRDefault="00921FF7" w:rsidP="00921FF7">
      <w:pPr>
        <w:rPr>
          <w:b/>
          <w:sz w:val="16"/>
          <w:szCs w:val="28"/>
        </w:rPr>
      </w:pPr>
      <w:r>
        <w:rPr>
          <w:b/>
          <w:noProof/>
          <w:sz w:val="16"/>
          <w:szCs w:val="28"/>
        </w:rPr>
        <w:drawing>
          <wp:anchor distT="0" distB="0" distL="114300" distR="114300" simplePos="0" relativeHeight="251670528" behindDoc="1" locked="0" layoutInCell="1" allowOverlap="1">
            <wp:simplePos x="0" y="0"/>
            <wp:positionH relativeFrom="column">
              <wp:posOffset>2537398</wp:posOffset>
            </wp:positionH>
            <wp:positionV relativeFrom="paragraph">
              <wp:posOffset>90701</wp:posOffset>
            </wp:positionV>
            <wp:extent cx="940320" cy="719528"/>
            <wp:effectExtent l="19050" t="0" r="0" b="0"/>
            <wp:wrapNone/>
            <wp:docPr id="119" name="Picture 3" descr="Dan-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n-23"/>
                    <pic:cNvPicPr>
                      <a:picLocks noChangeAspect="1" noChangeArrowheads="1"/>
                    </pic:cNvPicPr>
                  </pic:nvPicPr>
                  <pic:blipFill>
                    <a:blip r:embed="rId15" cstate="print">
                      <a:lum contrast="20000"/>
                    </a:blip>
                    <a:srcRect/>
                    <a:stretch>
                      <a:fillRect/>
                    </a:stretch>
                  </pic:blipFill>
                  <pic:spPr bwMode="auto">
                    <a:xfrm>
                      <a:off x="0" y="0"/>
                      <a:ext cx="945204" cy="723265"/>
                    </a:xfrm>
                    <a:prstGeom prst="rect">
                      <a:avLst/>
                    </a:prstGeom>
                    <a:noFill/>
                    <a:ln w="9525">
                      <a:noFill/>
                      <a:miter lim="800000"/>
                      <a:headEnd/>
                      <a:tailEnd/>
                    </a:ln>
                  </pic:spPr>
                </pic:pic>
              </a:graphicData>
            </a:graphic>
          </wp:anchor>
        </w:drawing>
      </w:r>
    </w:p>
    <w:p w:rsidR="00921FF7" w:rsidRDefault="00921FF7" w:rsidP="00921FF7">
      <w:pPr>
        <w:rPr>
          <w:b/>
          <w:sz w:val="28"/>
          <w:szCs w:val="28"/>
        </w:rPr>
      </w:pPr>
    </w:p>
    <w:p w:rsidR="00921FF7" w:rsidRDefault="00921FF7" w:rsidP="00921FF7">
      <w:pPr>
        <w:rPr>
          <w:b/>
          <w:sz w:val="28"/>
          <w:szCs w:val="28"/>
        </w:rPr>
      </w:pPr>
    </w:p>
    <w:p w:rsidR="00921FF7" w:rsidRDefault="00921FF7" w:rsidP="00921FF7">
      <w:pPr>
        <w:rPr>
          <w:b/>
          <w:sz w:val="28"/>
          <w:szCs w:val="28"/>
        </w:rPr>
      </w:pPr>
    </w:p>
    <w:p w:rsidR="00921FF7" w:rsidRDefault="00A13291" w:rsidP="00921FF7">
      <w:pPr>
        <w:rPr>
          <w:b/>
          <w:sz w:val="28"/>
          <w:szCs w:val="28"/>
        </w:rPr>
      </w:pPr>
      <w:r w:rsidRPr="00A13291">
        <w:rPr>
          <w:noProof/>
          <w:sz w:val="44"/>
          <w:szCs w:val="4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44" type="#_x0000_t75" style="position:absolute;margin-left:98.5pt;margin-top:8.4pt;width:326.4pt;height:59.05pt;z-index:251671552">
            <v:imagedata r:id="rId16" o:title="" gain="1.25"/>
          </v:shape>
          <o:OLEObject Type="Embed" ProgID="MS_ClipArt_Gallery" ShapeID="_x0000_s1144" DrawAspect="Content" ObjectID="_1605170093" r:id="rId17"/>
        </w:pict>
      </w:r>
    </w:p>
    <w:p w:rsidR="00921FF7" w:rsidRPr="00921FF7" w:rsidRDefault="00921FF7" w:rsidP="00921FF7">
      <w:pPr>
        <w:rPr>
          <w:noProof/>
          <w:sz w:val="44"/>
          <w:szCs w:val="28"/>
        </w:rPr>
      </w:pPr>
    </w:p>
    <w:p w:rsidR="00B46E25" w:rsidRDefault="00B46E25" w:rsidP="00665C80">
      <w:pPr>
        <w:spacing w:line="24" w:lineRule="atLeast"/>
        <w:jc w:val="center"/>
        <w:rPr>
          <w:sz w:val="44"/>
          <w:szCs w:val="28"/>
        </w:rPr>
      </w:pPr>
    </w:p>
    <w:p w:rsidR="00B46E25" w:rsidRDefault="00B46E25" w:rsidP="00665C80">
      <w:pPr>
        <w:spacing w:line="24" w:lineRule="atLeast"/>
        <w:jc w:val="center"/>
        <w:rPr>
          <w:sz w:val="44"/>
          <w:szCs w:val="28"/>
        </w:rPr>
      </w:pPr>
    </w:p>
    <w:p w:rsidR="00921FF7" w:rsidRDefault="00921FF7" w:rsidP="00921FF7">
      <w:pPr>
        <w:ind w:left="1440" w:firstLine="720"/>
        <w:rPr>
          <w:b/>
          <w:sz w:val="28"/>
          <w:szCs w:val="28"/>
        </w:rPr>
      </w:pPr>
      <w:r>
        <w:rPr>
          <w:b/>
          <w:sz w:val="28"/>
          <w:szCs w:val="28"/>
        </w:rPr>
        <w:t xml:space="preserve">Date of Submission: </w:t>
      </w:r>
      <w:r w:rsidR="000F4B44">
        <w:rPr>
          <w:b/>
          <w:sz w:val="28"/>
          <w:szCs w:val="28"/>
        </w:rPr>
        <w:t xml:space="preserve"> </w:t>
      </w:r>
      <w:r w:rsidR="0064158B">
        <w:rPr>
          <w:b/>
          <w:sz w:val="28"/>
          <w:szCs w:val="28"/>
        </w:rPr>
        <w:t>30</w:t>
      </w:r>
      <w:r w:rsidR="007243AD" w:rsidRPr="007243AD">
        <w:rPr>
          <w:b/>
          <w:sz w:val="28"/>
          <w:szCs w:val="28"/>
          <w:vertAlign w:val="superscript"/>
        </w:rPr>
        <w:t>th</w:t>
      </w:r>
      <w:r w:rsidR="007243AD">
        <w:rPr>
          <w:b/>
          <w:sz w:val="28"/>
          <w:szCs w:val="28"/>
        </w:rPr>
        <w:t xml:space="preserve"> November 2018</w:t>
      </w:r>
    </w:p>
    <w:p w:rsidR="00665C80" w:rsidRDefault="00665C80" w:rsidP="00665C80">
      <w:pPr>
        <w:spacing w:line="24" w:lineRule="atLeast"/>
        <w:jc w:val="center"/>
      </w:pPr>
    </w:p>
    <w:p w:rsidR="00665C80" w:rsidRPr="001A64A7" w:rsidRDefault="00665C80" w:rsidP="00665C80">
      <w:pPr>
        <w:spacing w:line="24" w:lineRule="atLeast"/>
      </w:pPr>
    </w:p>
    <w:p w:rsidR="00665C80" w:rsidRPr="001A64A7" w:rsidRDefault="00665C80" w:rsidP="00665C80">
      <w:pPr>
        <w:spacing w:line="24" w:lineRule="atLeast"/>
      </w:pPr>
    </w:p>
    <w:p w:rsidR="00665C80" w:rsidRPr="001A64A7" w:rsidRDefault="00665C80" w:rsidP="00665C80">
      <w:pPr>
        <w:spacing w:line="24" w:lineRule="atLeast"/>
      </w:pPr>
    </w:p>
    <w:p w:rsidR="00665C80" w:rsidRDefault="00665C80" w:rsidP="00665C80">
      <w:pPr>
        <w:spacing w:line="24" w:lineRule="atLeast"/>
      </w:pPr>
    </w:p>
    <w:p w:rsidR="008742B2" w:rsidRDefault="008742B2" w:rsidP="00665C80">
      <w:pPr>
        <w:spacing w:line="24" w:lineRule="atLeast"/>
      </w:pPr>
    </w:p>
    <w:p w:rsidR="008742B2" w:rsidRDefault="008742B2" w:rsidP="00665C80">
      <w:pPr>
        <w:spacing w:line="24" w:lineRule="atLeast"/>
      </w:pPr>
    </w:p>
    <w:p w:rsidR="008742B2" w:rsidRPr="001A64A7" w:rsidRDefault="008742B2" w:rsidP="00665C80">
      <w:pPr>
        <w:spacing w:line="24" w:lineRule="atLeast"/>
      </w:pPr>
    </w:p>
    <w:p w:rsidR="00665C80" w:rsidRPr="001253F4" w:rsidRDefault="00665C80" w:rsidP="00665C80">
      <w:pPr>
        <w:pStyle w:val="Title"/>
        <w:rPr>
          <w:b/>
          <w:sz w:val="36"/>
          <w:szCs w:val="36"/>
        </w:rPr>
      </w:pPr>
      <w:r>
        <w:rPr>
          <w:b/>
          <w:sz w:val="36"/>
          <w:szCs w:val="36"/>
        </w:rPr>
        <w:tab/>
      </w:r>
      <w:r w:rsidRPr="001253F4">
        <w:rPr>
          <w:b/>
          <w:sz w:val="36"/>
          <w:szCs w:val="36"/>
        </w:rPr>
        <w:t>LETTER OF TRANSMITTAL</w:t>
      </w:r>
    </w:p>
    <w:p w:rsidR="00665C80" w:rsidRPr="009905A7" w:rsidRDefault="0064158B" w:rsidP="00665C80">
      <w:pPr>
        <w:spacing w:line="360" w:lineRule="auto"/>
        <w:jc w:val="both"/>
        <w:rPr>
          <w:color w:val="000000"/>
        </w:rPr>
      </w:pPr>
      <w:r>
        <w:rPr>
          <w:color w:val="000000"/>
        </w:rPr>
        <w:t>30</w:t>
      </w:r>
      <w:r w:rsidR="006F5F5F">
        <w:rPr>
          <w:color w:val="000000"/>
        </w:rPr>
        <w:t xml:space="preserve"> November</w:t>
      </w:r>
      <w:r w:rsidR="008742B2">
        <w:rPr>
          <w:color w:val="000000"/>
        </w:rPr>
        <w:t>, 201</w:t>
      </w:r>
      <w:r w:rsidR="000F4B44">
        <w:rPr>
          <w:color w:val="000000"/>
        </w:rPr>
        <w:t>8</w:t>
      </w:r>
    </w:p>
    <w:p w:rsidR="00366FCD" w:rsidRDefault="00366FCD" w:rsidP="00366FCD">
      <w:pPr>
        <w:jc w:val="both"/>
      </w:pPr>
      <w:r>
        <w:t>Mahbub Parvez</w:t>
      </w:r>
    </w:p>
    <w:p w:rsidR="00366FCD" w:rsidRDefault="00366FCD" w:rsidP="00366FCD">
      <w:pPr>
        <w:jc w:val="both"/>
      </w:pPr>
      <w:r>
        <w:t xml:space="preserve">Associate Professor </w:t>
      </w:r>
    </w:p>
    <w:p w:rsidR="00366FCD" w:rsidRDefault="00366FCD" w:rsidP="00366FCD">
      <w:pPr>
        <w:jc w:val="both"/>
      </w:pPr>
      <w:r>
        <w:t>Department of Business Administration</w:t>
      </w:r>
    </w:p>
    <w:p w:rsidR="00665C80" w:rsidRPr="00366FCD" w:rsidRDefault="00366FCD" w:rsidP="00366FCD">
      <w:pPr>
        <w:pStyle w:val="PlainText"/>
        <w:jc w:val="both"/>
        <w:rPr>
          <w:rFonts w:ascii="Times New Roman" w:hAnsi="Times New Roman"/>
          <w:sz w:val="24"/>
          <w:lang w:eastAsia="en-US"/>
        </w:rPr>
      </w:pPr>
      <w:r w:rsidRPr="00366FCD">
        <w:rPr>
          <w:rFonts w:ascii="Times New Roman" w:hAnsi="Times New Roman"/>
          <w:sz w:val="24"/>
          <w:lang w:eastAsia="en-US"/>
        </w:rPr>
        <w:t>Daffodil International University</w:t>
      </w:r>
    </w:p>
    <w:p w:rsidR="00366FCD" w:rsidRPr="009905A7" w:rsidRDefault="00366FCD" w:rsidP="00665C80">
      <w:pPr>
        <w:pStyle w:val="PlainText"/>
        <w:spacing w:line="360" w:lineRule="auto"/>
        <w:jc w:val="both"/>
        <w:rPr>
          <w:rFonts w:ascii="Times New Roman" w:hAnsi="Times New Roman"/>
          <w:color w:val="000000"/>
          <w:sz w:val="24"/>
        </w:rPr>
      </w:pPr>
    </w:p>
    <w:p w:rsidR="00665C80" w:rsidRPr="009905A7" w:rsidRDefault="00665C80" w:rsidP="00665C80">
      <w:pPr>
        <w:pStyle w:val="PlainText"/>
        <w:spacing w:line="360" w:lineRule="auto"/>
        <w:jc w:val="both"/>
        <w:rPr>
          <w:rFonts w:ascii="Times New Roman" w:hAnsi="Times New Roman"/>
          <w:color w:val="000000"/>
          <w:sz w:val="24"/>
        </w:rPr>
      </w:pPr>
      <w:r w:rsidRPr="009905A7">
        <w:rPr>
          <w:rFonts w:ascii="Times New Roman" w:hAnsi="Times New Roman"/>
          <w:b/>
          <w:color w:val="000000"/>
          <w:sz w:val="24"/>
        </w:rPr>
        <w:t xml:space="preserve">Subject: </w:t>
      </w:r>
      <w:r w:rsidRPr="009905A7">
        <w:rPr>
          <w:rFonts w:ascii="Times New Roman" w:hAnsi="Times New Roman"/>
          <w:color w:val="000000"/>
          <w:sz w:val="24"/>
        </w:rPr>
        <w:t>Submission of internship report.</w:t>
      </w:r>
    </w:p>
    <w:p w:rsidR="00665C80" w:rsidRPr="009905A7" w:rsidRDefault="00665C80" w:rsidP="00665C80">
      <w:pPr>
        <w:pStyle w:val="PlainText"/>
        <w:spacing w:line="360" w:lineRule="auto"/>
        <w:jc w:val="both"/>
        <w:rPr>
          <w:rFonts w:ascii="Times New Roman" w:hAnsi="Times New Roman"/>
          <w:color w:val="000000"/>
          <w:sz w:val="24"/>
        </w:rPr>
      </w:pPr>
    </w:p>
    <w:p w:rsidR="00665C80" w:rsidRPr="009905A7" w:rsidRDefault="00665C80" w:rsidP="00665C80">
      <w:pPr>
        <w:pStyle w:val="PlainText"/>
        <w:spacing w:line="360" w:lineRule="auto"/>
        <w:jc w:val="both"/>
        <w:rPr>
          <w:rFonts w:ascii="Times New Roman" w:hAnsi="Times New Roman"/>
          <w:color w:val="000000"/>
          <w:sz w:val="24"/>
        </w:rPr>
      </w:pPr>
      <w:r w:rsidRPr="009905A7">
        <w:rPr>
          <w:rFonts w:ascii="Times New Roman" w:hAnsi="Times New Roman"/>
          <w:color w:val="000000"/>
          <w:sz w:val="24"/>
        </w:rPr>
        <w:t>Dear Sir,</w:t>
      </w:r>
    </w:p>
    <w:p w:rsidR="00665C80" w:rsidRPr="00B914F7" w:rsidRDefault="00665C80" w:rsidP="00B914F7">
      <w:pPr>
        <w:pStyle w:val="PlainText"/>
        <w:spacing w:line="360" w:lineRule="auto"/>
        <w:jc w:val="both"/>
        <w:rPr>
          <w:rFonts w:ascii="Times New Roman" w:hAnsi="Times New Roman"/>
          <w:color w:val="000000"/>
          <w:sz w:val="24"/>
        </w:rPr>
      </w:pPr>
    </w:p>
    <w:p w:rsidR="00665C80" w:rsidRDefault="00B914F7" w:rsidP="00B914F7">
      <w:pPr>
        <w:pStyle w:val="PlainText"/>
        <w:spacing w:line="360" w:lineRule="auto"/>
        <w:jc w:val="both"/>
        <w:rPr>
          <w:rFonts w:ascii="Times New Roman" w:hAnsi="Times New Roman"/>
          <w:sz w:val="24"/>
        </w:rPr>
      </w:pPr>
      <w:r w:rsidRPr="00B914F7">
        <w:rPr>
          <w:rFonts w:ascii="Times New Roman" w:hAnsi="Times New Roman"/>
          <w:sz w:val="24"/>
        </w:rPr>
        <w:t xml:space="preserve">With due respect and great pleasure I submit my </w:t>
      </w:r>
      <w:r w:rsidR="00D0670F">
        <w:rPr>
          <w:rFonts w:ascii="Times New Roman" w:hAnsi="Times New Roman"/>
          <w:sz w:val="24"/>
        </w:rPr>
        <w:t>Report</w:t>
      </w:r>
      <w:r w:rsidRPr="00B914F7">
        <w:rPr>
          <w:rFonts w:ascii="Times New Roman" w:hAnsi="Times New Roman"/>
          <w:sz w:val="24"/>
        </w:rPr>
        <w:t xml:space="preserve"> </w:t>
      </w:r>
      <w:r w:rsidR="00665C80" w:rsidRPr="00B914F7">
        <w:rPr>
          <w:rFonts w:ascii="Times New Roman" w:hAnsi="Times New Roman"/>
          <w:color w:val="000000"/>
          <w:sz w:val="24"/>
        </w:rPr>
        <w:t xml:space="preserve">titled </w:t>
      </w:r>
      <w:r w:rsidR="00665C80" w:rsidRPr="00B914F7">
        <w:rPr>
          <w:rFonts w:ascii="Times New Roman" w:hAnsi="Times New Roman"/>
          <w:b/>
          <w:color w:val="000000"/>
          <w:sz w:val="24"/>
        </w:rPr>
        <w:t>“</w:t>
      </w:r>
      <w:r w:rsidR="005E1E70" w:rsidRPr="00B914F7">
        <w:rPr>
          <w:rFonts w:ascii="Times New Roman" w:hAnsi="Times New Roman"/>
          <w:b/>
          <w:color w:val="000000"/>
          <w:sz w:val="24"/>
        </w:rPr>
        <w:t>Marketing</w:t>
      </w:r>
      <w:r w:rsidR="00FC4C9A" w:rsidRPr="00B914F7">
        <w:rPr>
          <w:rFonts w:ascii="Times New Roman" w:hAnsi="Times New Roman"/>
          <w:b/>
          <w:color w:val="000000"/>
          <w:sz w:val="24"/>
        </w:rPr>
        <w:t xml:space="preserve"> Activities of B&amp;T Group</w:t>
      </w:r>
      <w:r w:rsidR="00665C80" w:rsidRPr="00B914F7">
        <w:rPr>
          <w:rFonts w:ascii="Times New Roman" w:hAnsi="Times New Roman"/>
          <w:b/>
          <w:color w:val="000000"/>
          <w:sz w:val="24"/>
        </w:rPr>
        <w:t>”</w:t>
      </w:r>
      <w:r w:rsidR="00665C80" w:rsidRPr="00B914F7">
        <w:rPr>
          <w:rFonts w:ascii="Times New Roman" w:hAnsi="Times New Roman"/>
          <w:color w:val="000000"/>
          <w:sz w:val="24"/>
        </w:rPr>
        <w:t xml:space="preserve"> which has been prepared as a part of my degree requirement. </w:t>
      </w:r>
      <w:r w:rsidRPr="00B914F7">
        <w:rPr>
          <w:rFonts w:ascii="Times New Roman" w:hAnsi="Times New Roman"/>
          <w:sz w:val="24"/>
        </w:rPr>
        <w:t xml:space="preserve">I have tried my level best to follow the methods and ethics to prepare this </w:t>
      </w:r>
      <w:r w:rsidR="00D0670F">
        <w:rPr>
          <w:rFonts w:ascii="Times New Roman" w:hAnsi="Times New Roman"/>
          <w:sz w:val="24"/>
        </w:rPr>
        <w:t>Report</w:t>
      </w:r>
      <w:r w:rsidRPr="00B914F7">
        <w:rPr>
          <w:rFonts w:ascii="Times New Roman" w:hAnsi="Times New Roman"/>
          <w:sz w:val="24"/>
        </w:rPr>
        <w:t>. Hereby, I hope that you would be kind and generous enough to accept my sincere effort and oblige thereby</w:t>
      </w:r>
      <w:r>
        <w:rPr>
          <w:rFonts w:ascii="Times New Roman" w:hAnsi="Times New Roman"/>
          <w:sz w:val="24"/>
        </w:rPr>
        <w:t>.</w:t>
      </w:r>
    </w:p>
    <w:p w:rsidR="00B914F7" w:rsidRPr="00B914F7" w:rsidRDefault="00B914F7" w:rsidP="00B914F7">
      <w:pPr>
        <w:pStyle w:val="PlainText"/>
        <w:spacing w:line="360" w:lineRule="auto"/>
        <w:jc w:val="both"/>
        <w:rPr>
          <w:rFonts w:ascii="Times New Roman" w:hAnsi="Times New Roman"/>
          <w:color w:val="000000"/>
          <w:sz w:val="24"/>
        </w:rPr>
      </w:pPr>
    </w:p>
    <w:p w:rsidR="00665C80" w:rsidRPr="00B914F7" w:rsidRDefault="00665C80" w:rsidP="00B914F7">
      <w:pPr>
        <w:pStyle w:val="PlainText"/>
        <w:spacing w:line="360" w:lineRule="auto"/>
        <w:jc w:val="both"/>
        <w:rPr>
          <w:rFonts w:ascii="Times New Roman" w:hAnsi="Times New Roman"/>
          <w:color w:val="000000"/>
          <w:sz w:val="24"/>
        </w:rPr>
      </w:pPr>
      <w:r w:rsidRPr="00B914F7">
        <w:rPr>
          <w:rFonts w:ascii="Times New Roman" w:hAnsi="Times New Roman"/>
          <w:color w:val="000000"/>
          <w:sz w:val="24"/>
        </w:rPr>
        <w:t xml:space="preserve">While preparing this report I had to go through with a survey to </w:t>
      </w:r>
      <w:r w:rsidR="00A7238C" w:rsidRPr="00B914F7">
        <w:rPr>
          <w:rFonts w:ascii="Times New Roman" w:hAnsi="Times New Roman"/>
          <w:color w:val="000000"/>
          <w:sz w:val="24"/>
        </w:rPr>
        <w:t xml:space="preserve">Products of B&amp;T Cables, Marketing activities and the Marketing Process. </w:t>
      </w:r>
    </w:p>
    <w:p w:rsidR="00B914F7" w:rsidRDefault="00B914F7" w:rsidP="00B914F7">
      <w:pPr>
        <w:jc w:val="both"/>
      </w:pPr>
    </w:p>
    <w:p w:rsidR="00665C80" w:rsidRDefault="00665C80" w:rsidP="00665C80">
      <w:pPr>
        <w:pStyle w:val="PlainText"/>
        <w:spacing w:line="360" w:lineRule="auto"/>
        <w:jc w:val="both"/>
        <w:rPr>
          <w:rFonts w:ascii="Times New Roman" w:hAnsi="Times New Roman"/>
          <w:color w:val="000000"/>
          <w:sz w:val="24"/>
        </w:rPr>
      </w:pPr>
    </w:p>
    <w:p w:rsidR="00665C80" w:rsidRPr="009905A7" w:rsidRDefault="00665C80" w:rsidP="00665C80">
      <w:pPr>
        <w:pStyle w:val="PlainText"/>
        <w:spacing w:line="360" w:lineRule="auto"/>
        <w:jc w:val="both"/>
        <w:rPr>
          <w:rFonts w:ascii="Times New Roman" w:hAnsi="Times New Roman"/>
          <w:color w:val="000000"/>
          <w:sz w:val="24"/>
        </w:rPr>
      </w:pPr>
      <w:r w:rsidRPr="009905A7">
        <w:rPr>
          <w:rFonts w:ascii="Times New Roman" w:hAnsi="Times New Roman"/>
          <w:color w:val="000000"/>
          <w:sz w:val="24"/>
        </w:rPr>
        <w:t xml:space="preserve">Sincerely yours, </w:t>
      </w:r>
    </w:p>
    <w:p w:rsidR="00665C80" w:rsidRDefault="00665C80" w:rsidP="00665C80">
      <w:pPr>
        <w:pStyle w:val="PlainText"/>
        <w:spacing w:line="360" w:lineRule="auto"/>
        <w:jc w:val="both"/>
        <w:rPr>
          <w:rFonts w:ascii="Times New Roman" w:hAnsi="Times New Roman"/>
          <w:color w:val="000000"/>
          <w:sz w:val="24"/>
        </w:rPr>
      </w:pPr>
    </w:p>
    <w:p w:rsidR="007243AD" w:rsidRPr="009905A7" w:rsidRDefault="007243AD" w:rsidP="00665C80">
      <w:pPr>
        <w:pStyle w:val="PlainText"/>
        <w:spacing w:line="360" w:lineRule="auto"/>
        <w:jc w:val="both"/>
        <w:rPr>
          <w:rFonts w:ascii="Times New Roman" w:hAnsi="Times New Roman"/>
          <w:color w:val="000000"/>
          <w:sz w:val="24"/>
        </w:rPr>
      </w:pPr>
    </w:p>
    <w:p w:rsidR="00665C80" w:rsidRPr="009905A7" w:rsidRDefault="00665C80" w:rsidP="00665C80">
      <w:pPr>
        <w:pStyle w:val="PlainText"/>
        <w:spacing w:line="360" w:lineRule="auto"/>
        <w:jc w:val="both"/>
        <w:rPr>
          <w:rFonts w:ascii="Times New Roman" w:hAnsi="Times New Roman"/>
          <w:color w:val="000000"/>
          <w:sz w:val="24"/>
        </w:rPr>
      </w:pPr>
      <w:r w:rsidRPr="009905A7">
        <w:rPr>
          <w:rFonts w:ascii="Times New Roman" w:hAnsi="Times New Roman"/>
          <w:color w:val="000000"/>
          <w:sz w:val="24"/>
        </w:rPr>
        <w:t>___________________</w:t>
      </w:r>
    </w:p>
    <w:p w:rsidR="00665C80" w:rsidRPr="009905A7" w:rsidRDefault="00665C80" w:rsidP="00B46E25">
      <w:pPr>
        <w:pStyle w:val="PlainText"/>
        <w:jc w:val="both"/>
        <w:rPr>
          <w:rFonts w:ascii="Times New Roman" w:hAnsi="Times New Roman"/>
          <w:color w:val="000000"/>
          <w:sz w:val="24"/>
        </w:rPr>
      </w:pPr>
      <w:r>
        <w:rPr>
          <w:rFonts w:ascii="Times New Roman" w:hAnsi="Times New Roman"/>
          <w:color w:val="000000"/>
          <w:sz w:val="24"/>
        </w:rPr>
        <w:t xml:space="preserve">MD. </w:t>
      </w:r>
      <w:r w:rsidR="00366FCD">
        <w:rPr>
          <w:rFonts w:ascii="Times New Roman" w:hAnsi="Times New Roman"/>
          <w:color w:val="000000"/>
          <w:sz w:val="24"/>
        </w:rPr>
        <w:t>Razib Ull Islam</w:t>
      </w:r>
    </w:p>
    <w:p w:rsidR="00665C80" w:rsidRDefault="00665C80" w:rsidP="00B46E25">
      <w:pPr>
        <w:jc w:val="both"/>
        <w:rPr>
          <w:color w:val="000000"/>
        </w:rPr>
      </w:pPr>
      <w:r w:rsidRPr="009905A7">
        <w:rPr>
          <w:color w:val="000000"/>
        </w:rPr>
        <w:t xml:space="preserve">ID: </w:t>
      </w:r>
      <w:r w:rsidR="00366FCD">
        <w:rPr>
          <w:color w:val="000000"/>
        </w:rPr>
        <w:t>141-14-1315</w:t>
      </w:r>
    </w:p>
    <w:p w:rsidR="005007E8" w:rsidRPr="009905A7" w:rsidRDefault="005007E8" w:rsidP="00B46E25">
      <w:pPr>
        <w:jc w:val="both"/>
        <w:rPr>
          <w:color w:val="000000"/>
        </w:rPr>
      </w:pPr>
      <w:r>
        <w:rPr>
          <w:color w:val="000000"/>
        </w:rPr>
        <w:t>Batch: 37</w:t>
      </w:r>
      <w:r w:rsidRPr="005007E8">
        <w:rPr>
          <w:color w:val="000000"/>
          <w:vertAlign w:val="superscript"/>
        </w:rPr>
        <w:t>th</w:t>
      </w:r>
      <w:r>
        <w:rPr>
          <w:color w:val="000000"/>
        </w:rPr>
        <w:t xml:space="preserve"> </w:t>
      </w:r>
    </w:p>
    <w:p w:rsidR="00665C80" w:rsidRPr="009905A7" w:rsidRDefault="00665C80" w:rsidP="00B46E25">
      <w:pPr>
        <w:jc w:val="both"/>
        <w:rPr>
          <w:color w:val="000000"/>
        </w:rPr>
      </w:pPr>
      <w:r w:rsidRPr="009905A7">
        <w:rPr>
          <w:color w:val="000000"/>
        </w:rPr>
        <w:t>FACULTY OF BUSINESS ADMINISTRATION</w:t>
      </w:r>
    </w:p>
    <w:p w:rsidR="00366FCD" w:rsidRDefault="00366FCD" w:rsidP="00B46E25">
      <w:pPr>
        <w:pStyle w:val="PlainText"/>
        <w:jc w:val="both"/>
        <w:rPr>
          <w:rFonts w:ascii="Times New Roman" w:hAnsi="Times New Roman"/>
          <w:sz w:val="24"/>
          <w:lang w:eastAsia="en-US"/>
        </w:rPr>
      </w:pPr>
      <w:r w:rsidRPr="00366FCD">
        <w:rPr>
          <w:rFonts w:ascii="Times New Roman" w:hAnsi="Times New Roman"/>
          <w:sz w:val="24"/>
          <w:lang w:eastAsia="en-US"/>
        </w:rPr>
        <w:t>Daffodil International University</w:t>
      </w:r>
    </w:p>
    <w:p w:rsidR="00366FCD" w:rsidRDefault="00366FCD" w:rsidP="00366FCD">
      <w:pPr>
        <w:pStyle w:val="PlainText"/>
        <w:jc w:val="both"/>
        <w:rPr>
          <w:rFonts w:ascii="Times New Roman" w:hAnsi="Times New Roman"/>
          <w:sz w:val="24"/>
          <w:lang w:eastAsia="en-US"/>
        </w:rPr>
      </w:pPr>
    </w:p>
    <w:p w:rsidR="00366FCD" w:rsidRPr="00366FCD" w:rsidRDefault="00366FCD" w:rsidP="00366FCD">
      <w:pPr>
        <w:pStyle w:val="PlainText"/>
        <w:jc w:val="both"/>
        <w:rPr>
          <w:rFonts w:ascii="Times New Roman" w:hAnsi="Times New Roman"/>
          <w:sz w:val="24"/>
          <w:lang w:eastAsia="en-US"/>
        </w:rPr>
      </w:pPr>
    </w:p>
    <w:p w:rsidR="00366FCD" w:rsidRDefault="00366FCD" w:rsidP="00665C80">
      <w:pPr>
        <w:pStyle w:val="Title"/>
        <w:rPr>
          <w:b/>
          <w:sz w:val="36"/>
          <w:szCs w:val="36"/>
        </w:rPr>
      </w:pPr>
    </w:p>
    <w:p w:rsidR="00A7238C" w:rsidRDefault="00A7238C" w:rsidP="006E2970">
      <w:pPr>
        <w:pStyle w:val="Title"/>
        <w:rPr>
          <w:b/>
          <w:sz w:val="36"/>
          <w:szCs w:val="36"/>
        </w:rPr>
      </w:pPr>
    </w:p>
    <w:p w:rsidR="00EA584A" w:rsidRDefault="00EA584A" w:rsidP="006E2970">
      <w:pPr>
        <w:pStyle w:val="Title"/>
        <w:rPr>
          <w:b/>
          <w:sz w:val="36"/>
          <w:szCs w:val="36"/>
        </w:rPr>
      </w:pPr>
    </w:p>
    <w:p w:rsidR="00EA584A" w:rsidRDefault="00EA584A" w:rsidP="006E2970">
      <w:pPr>
        <w:pStyle w:val="Title"/>
        <w:rPr>
          <w:b/>
          <w:sz w:val="36"/>
          <w:szCs w:val="36"/>
        </w:rPr>
      </w:pPr>
    </w:p>
    <w:p w:rsidR="0090438F" w:rsidRPr="00536B49" w:rsidRDefault="0090438F" w:rsidP="006E2970">
      <w:pPr>
        <w:pStyle w:val="Title"/>
        <w:rPr>
          <w:b/>
          <w:sz w:val="36"/>
          <w:szCs w:val="36"/>
        </w:rPr>
      </w:pPr>
      <w:r w:rsidRPr="00536B49">
        <w:rPr>
          <w:b/>
          <w:sz w:val="36"/>
          <w:szCs w:val="36"/>
        </w:rPr>
        <w:t xml:space="preserve">Certificate </w:t>
      </w:r>
      <w:r w:rsidR="00A7238C">
        <w:rPr>
          <w:b/>
          <w:sz w:val="36"/>
          <w:szCs w:val="36"/>
        </w:rPr>
        <w:t>of Approval</w:t>
      </w:r>
    </w:p>
    <w:p w:rsidR="00CE1E0A" w:rsidRDefault="00CE1E0A" w:rsidP="007243AD">
      <w:pPr>
        <w:spacing w:line="276" w:lineRule="auto"/>
      </w:pPr>
    </w:p>
    <w:p w:rsidR="00A86A65" w:rsidRPr="009905A7" w:rsidRDefault="0090438F" w:rsidP="007243AD">
      <w:pPr>
        <w:spacing w:line="276" w:lineRule="auto"/>
        <w:rPr>
          <w:color w:val="000000"/>
        </w:rPr>
      </w:pPr>
      <w:r>
        <w:t xml:space="preserve">This is to certify that </w:t>
      </w:r>
      <w:r>
        <w:rPr>
          <w:b/>
        </w:rPr>
        <w:t>Md. Razib Ull Islam</w:t>
      </w:r>
      <w:r>
        <w:t xml:space="preserve"> is a student of </w:t>
      </w:r>
      <w:r w:rsidRPr="00A86A65">
        <w:rPr>
          <w:b/>
        </w:rPr>
        <w:t>MBA</w:t>
      </w:r>
      <w:r>
        <w:t xml:space="preserve">, </w:t>
      </w:r>
      <w:r>
        <w:rPr>
          <w:b/>
        </w:rPr>
        <w:t>I</w:t>
      </w:r>
      <w:r w:rsidR="007B562D">
        <w:rPr>
          <w:b/>
        </w:rPr>
        <w:t>D</w:t>
      </w:r>
      <w:r>
        <w:rPr>
          <w:b/>
        </w:rPr>
        <w:t>: 141-14-</w:t>
      </w:r>
      <w:r w:rsidR="0008263A">
        <w:rPr>
          <w:b/>
        </w:rPr>
        <w:t>1315</w:t>
      </w:r>
      <w:r w:rsidR="00A86A65">
        <w:rPr>
          <w:b/>
        </w:rPr>
        <w:t xml:space="preserve">, </w:t>
      </w:r>
      <w:r w:rsidR="00A86A65" w:rsidRPr="00033482">
        <w:t>Batch</w:t>
      </w:r>
      <w:r w:rsidR="00A86A65" w:rsidRPr="00A86A65">
        <w:rPr>
          <w:b/>
          <w:color w:val="000000"/>
        </w:rPr>
        <w:t>: 37</w:t>
      </w:r>
      <w:r w:rsidR="00A86A65" w:rsidRPr="00A86A65">
        <w:rPr>
          <w:b/>
          <w:color w:val="000000"/>
          <w:vertAlign w:val="superscript"/>
        </w:rPr>
        <w:t>th</w:t>
      </w:r>
      <w:r w:rsidR="00A86A65">
        <w:rPr>
          <w:color w:val="000000"/>
        </w:rPr>
        <w:t xml:space="preserve"> </w:t>
      </w:r>
    </w:p>
    <w:p w:rsidR="0090438F" w:rsidRPr="0090438F" w:rsidRDefault="00A86A65" w:rsidP="007243AD">
      <w:pPr>
        <w:spacing w:line="276" w:lineRule="auto"/>
        <w:ind w:right="-151"/>
        <w:rPr>
          <w:rFonts w:eastAsia="Arial Unicode MS"/>
          <w:b/>
          <w:color w:val="000000"/>
        </w:rPr>
      </w:pPr>
      <w:r>
        <w:t>Successfully</w:t>
      </w:r>
      <w:r w:rsidR="0090438F">
        <w:t xml:space="preserve"> completed his internship </w:t>
      </w:r>
      <w:r w:rsidR="00B23CCE">
        <w:t>report titled</w:t>
      </w:r>
      <w:r w:rsidR="0090438F">
        <w:t xml:space="preserve"> </w:t>
      </w:r>
      <w:r w:rsidR="0090438F">
        <w:rPr>
          <w:b/>
          <w:sz w:val="30"/>
        </w:rPr>
        <w:t>“</w:t>
      </w:r>
      <w:r w:rsidR="003C3194">
        <w:rPr>
          <w:b/>
          <w:color w:val="000000"/>
        </w:rPr>
        <w:t>Marketing Activities of B&amp;T Group</w:t>
      </w:r>
      <w:r w:rsidR="003C3194">
        <w:rPr>
          <w:b/>
        </w:rPr>
        <w:t>”</w:t>
      </w:r>
      <w:r w:rsidR="0090438F">
        <w:rPr>
          <w:b/>
        </w:rPr>
        <w:t xml:space="preserve"> </w:t>
      </w:r>
      <w:r w:rsidR="0090438F">
        <w:t>under my supervision as the partial fulfillment for the award of MBA program.</w:t>
      </w:r>
    </w:p>
    <w:p w:rsidR="0090438F" w:rsidRDefault="0090438F" w:rsidP="007243AD">
      <w:pPr>
        <w:tabs>
          <w:tab w:val="left" w:pos="0"/>
        </w:tabs>
        <w:spacing w:line="360" w:lineRule="auto"/>
      </w:pPr>
    </w:p>
    <w:p w:rsidR="007243AD" w:rsidRDefault="0090438F" w:rsidP="007243AD">
      <w:r>
        <w:t xml:space="preserve">He has tried his best to do this successfully, which is accepted in terms of quality and form. I </w:t>
      </w:r>
    </w:p>
    <w:p w:rsidR="0090438F" w:rsidRDefault="0090438F" w:rsidP="007243AD">
      <w:r>
        <w:t>wish his success and prosperity.</w:t>
      </w:r>
    </w:p>
    <w:p w:rsidR="0090438F" w:rsidRDefault="0090438F" w:rsidP="0090438F">
      <w:pPr>
        <w:spacing w:line="360" w:lineRule="auto"/>
        <w:ind w:firstLine="720"/>
        <w:jc w:val="both"/>
      </w:pPr>
    </w:p>
    <w:p w:rsidR="0090438F" w:rsidRDefault="0090438F" w:rsidP="0090438F">
      <w:pPr>
        <w:spacing w:line="360" w:lineRule="auto"/>
        <w:jc w:val="both"/>
      </w:pPr>
    </w:p>
    <w:p w:rsidR="0090438F" w:rsidRDefault="0090438F" w:rsidP="0090438F">
      <w:pPr>
        <w:spacing w:line="360" w:lineRule="auto"/>
        <w:jc w:val="both"/>
      </w:pPr>
    </w:p>
    <w:p w:rsidR="0090438F" w:rsidRDefault="0090438F" w:rsidP="0090438F">
      <w:pPr>
        <w:spacing w:line="360" w:lineRule="auto"/>
        <w:jc w:val="both"/>
      </w:pPr>
    </w:p>
    <w:p w:rsidR="00CE1E0A" w:rsidRDefault="00CE1E0A" w:rsidP="0090438F">
      <w:pPr>
        <w:spacing w:line="360" w:lineRule="auto"/>
        <w:jc w:val="both"/>
      </w:pPr>
    </w:p>
    <w:p w:rsidR="0090438F" w:rsidRDefault="0090438F" w:rsidP="0090438F">
      <w:pPr>
        <w:spacing w:line="360" w:lineRule="auto"/>
        <w:jc w:val="both"/>
      </w:pPr>
    </w:p>
    <w:p w:rsidR="0090438F" w:rsidRDefault="0090438F" w:rsidP="0090438F">
      <w:pPr>
        <w:spacing w:line="360" w:lineRule="auto"/>
        <w:rPr>
          <w:b/>
        </w:rPr>
      </w:pPr>
    </w:p>
    <w:p w:rsidR="0090438F" w:rsidRDefault="0090438F" w:rsidP="0090438F">
      <w:pPr>
        <w:spacing w:line="360" w:lineRule="auto"/>
        <w:rPr>
          <w:b/>
        </w:rPr>
      </w:pPr>
      <w:r>
        <w:rPr>
          <w:b/>
        </w:rPr>
        <w:t xml:space="preserve">………………………                                                                                                                                                                            </w:t>
      </w:r>
    </w:p>
    <w:p w:rsidR="0090438F" w:rsidRPr="0090438F" w:rsidRDefault="0090438F" w:rsidP="0090438F">
      <w:pPr>
        <w:jc w:val="both"/>
      </w:pPr>
      <w:r w:rsidRPr="0090438F">
        <w:t>Mahbub Parvez</w:t>
      </w:r>
    </w:p>
    <w:p w:rsidR="0090438F" w:rsidRPr="0090438F" w:rsidRDefault="0090438F" w:rsidP="0090438F">
      <w:pPr>
        <w:jc w:val="both"/>
        <w:rPr>
          <w:b/>
        </w:rPr>
      </w:pPr>
      <w:r w:rsidRPr="0090438F">
        <w:rPr>
          <w:b/>
        </w:rPr>
        <w:t xml:space="preserve">Associate Professor </w:t>
      </w:r>
    </w:p>
    <w:p w:rsidR="0090438F" w:rsidRDefault="0090438F" w:rsidP="0090438F">
      <w:pPr>
        <w:jc w:val="both"/>
      </w:pPr>
      <w:r>
        <w:t>Department of Business Administration</w:t>
      </w:r>
    </w:p>
    <w:p w:rsidR="0090438F" w:rsidRPr="00366FCD" w:rsidRDefault="0090438F" w:rsidP="0090438F">
      <w:pPr>
        <w:pStyle w:val="PlainText"/>
        <w:jc w:val="both"/>
        <w:rPr>
          <w:rFonts w:ascii="Times New Roman" w:hAnsi="Times New Roman"/>
          <w:sz w:val="24"/>
          <w:lang w:eastAsia="en-US"/>
        </w:rPr>
      </w:pPr>
      <w:r w:rsidRPr="00366FCD">
        <w:rPr>
          <w:rFonts w:ascii="Times New Roman" w:hAnsi="Times New Roman"/>
          <w:sz w:val="24"/>
          <w:lang w:eastAsia="en-US"/>
        </w:rPr>
        <w:t>Daffodil International University</w:t>
      </w:r>
    </w:p>
    <w:p w:rsidR="0090438F" w:rsidRDefault="0090438F" w:rsidP="0090438F">
      <w:pPr>
        <w:rPr>
          <w:b/>
          <w:bCs/>
          <w:i/>
          <w:sz w:val="32"/>
          <w:szCs w:val="32"/>
          <w:u w:val="single"/>
        </w:rPr>
      </w:pPr>
      <w:r>
        <w:br w:type="page"/>
      </w:r>
    </w:p>
    <w:p w:rsidR="0090438F" w:rsidRDefault="0090438F">
      <w:pPr>
        <w:rPr>
          <w:b/>
          <w:color w:val="000000"/>
          <w:sz w:val="36"/>
          <w:szCs w:val="36"/>
          <w:u w:val="single"/>
        </w:rPr>
      </w:pPr>
    </w:p>
    <w:p w:rsidR="00665C80" w:rsidRPr="00536B49" w:rsidRDefault="00665C80" w:rsidP="00536B49">
      <w:pPr>
        <w:pStyle w:val="Title"/>
        <w:rPr>
          <w:b/>
          <w:sz w:val="36"/>
          <w:szCs w:val="36"/>
        </w:rPr>
      </w:pPr>
      <w:r w:rsidRPr="00536B49">
        <w:rPr>
          <w:b/>
          <w:sz w:val="36"/>
          <w:szCs w:val="36"/>
        </w:rPr>
        <w:t xml:space="preserve">Acknowledgement </w:t>
      </w:r>
    </w:p>
    <w:p w:rsidR="00665C80" w:rsidRDefault="00665C80" w:rsidP="00665C80">
      <w:pPr>
        <w:pStyle w:val="Default"/>
        <w:jc w:val="center"/>
        <w:rPr>
          <w:b/>
          <w:sz w:val="36"/>
          <w:szCs w:val="36"/>
          <w:u w:val="single"/>
        </w:rPr>
      </w:pPr>
    </w:p>
    <w:p w:rsidR="00665C80" w:rsidRPr="0028769D" w:rsidRDefault="00665C80" w:rsidP="00665C80">
      <w:pPr>
        <w:pStyle w:val="Default"/>
        <w:jc w:val="center"/>
        <w:rPr>
          <w:b/>
          <w:sz w:val="36"/>
          <w:szCs w:val="36"/>
          <w:u w:val="single"/>
        </w:rPr>
      </w:pPr>
    </w:p>
    <w:p w:rsidR="009C33E3" w:rsidRDefault="00665C80" w:rsidP="00665C80">
      <w:pPr>
        <w:pStyle w:val="Default"/>
        <w:spacing w:line="360" w:lineRule="auto"/>
        <w:jc w:val="both"/>
      </w:pPr>
      <w:r w:rsidRPr="005A5B33">
        <w:t xml:space="preserve">In the preparation of this internship report, I acknowledge the encouragement and assistance given by a number of people from </w:t>
      </w:r>
      <w:r w:rsidR="00461145">
        <w:t xml:space="preserve">B&amp;T </w:t>
      </w:r>
      <w:r w:rsidR="00B46E25">
        <w:t>Group</w:t>
      </w:r>
      <w:r w:rsidRPr="005A5B33">
        <w:t xml:space="preserve">. I am grateful to </w:t>
      </w:r>
      <w:r w:rsidR="009C33E3">
        <w:t>the honorable following for being so cordial to me for their help during my internship period</w:t>
      </w:r>
    </w:p>
    <w:p w:rsidR="009C33E3" w:rsidRDefault="009C33E3" w:rsidP="00665C80">
      <w:pPr>
        <w:pStyle w:val="Default"/>
        <w:spacing w:line="360" w:lineRule="auto"/>
        <w:jc w:val="both"/>
      </w:pPr>
    </w:p>
    <w:p w:rsidR="009C33E3" w:rsidRDefault="009C33E3" w:rsidP="00665C80">
      <w:pPr>
        <w:pStyle w:val="Default"/>
        <w:spacing w:line="360" w:lineRule="auto"/>
        <w:jc w:val="both"/>
      </w:pPr>
    </w:p>
    <w:p w:rsidR="009C33E3" w:rsidRDefault="00461145" w:rsidP="00665C80">
      <w:pPr>
        <w:pStyle w:val="Default"/>
        <w:spacing w:line="360" w:lineRule="auto"/>
        <w:jc w:val="both"/>
      </w:pPr>
      <w:r>
        <w:t>Mr</w:t>
      </w:r>
      <w:r w:rsidR="00506CBC">
        <w:t>.</w:t>
      </w:r>
      <w:r>
        <w:t xml:space="preserve"> Ranjit Paul </w:t>
      </w:r>
      <w:r w:rsidR="009C33E3">
        <w:tab/>
      </w:r>
      <w:r w:rsidR="009C33E3">
        <w:tab/>
      </w:r>
      <w:r w:rsidR="00665C80" w:rsidRPr="005A5B33">
        <w:t xml:space="preserve">Head of </w:t>
      </w:r>
      <w:r>
        <w:t xml:space="preserve">Commercial &amp; </w:t>
      </w:r>
      <w:r w:rsidR="00665C80" w:rsidRPr="005A5B33">
        <w:t xml:space="preserve">Marketing, </w:t>
      </w:r>
    </w:p>
    <w:p w:rsidR="009C33E3" w:rsidRDefault="00665C80" w:rsidP="00665C80">
      <w:pPr>
        <w:pStyle w:val="Default"/>
        <w:spacing w:line="360" w:lineRule="auto"/>
        <w:jc w:val="both"/>
      </w:pPr>
      <w:r w:rsidRPr="005A5B33">
        <w:t xml:space="preserve">Md. </w:t>
      </w:r>
      <w:r w:rsidR="00461145">
        <w:t>Masud Rana</w:t>
      </w:r>
      <w:r w:rsidRPr="005A5B33">
        <w:t xml:space="preserve"> </w:t>
      </w:r>
      <w:r w:rsidR="009C33E3">
        <w:tab/>
      </w:r>
      <w:r w:rsidR="009C33E3">
        <w:tab/>
        <w:t>Marketing Manager</w:t>
      </w:r>
      <w:r w:rsidR="00461145">
        <w:t xml:space="preserve"> </w:t>
      </w:r>
    </w:p>
    <w:p w:rsidR="00744C5C" w:rsidRDefault="00461145" w:rsidP="00665C80">
      <w:pPr>
        <w:pStyle w:val="Default"/>
        <w:spacing w:line="360" w:lineRule="auto"/>
        <w:jc w:val="both"/>
      </w:pPr>
      <w:r>
        <w:t>Mr</w:t>
      </w:r>
      <w:r w:rsidR="00506CBC">
        <w:t>.</w:t>
      </w:r>
      <w:r>
        <w:t xml:space="preserve"> Sushanto Das</w:t>
      </w:r>
      <w:r w:rsidR="009C33E3">
        <w:tab/>
      </w:r>
      <w:r w:rsidR="009C33E3">
        <w:tab/>
        <w:t>Business Analysis</w:t>
      </w:r>
      <w:r w:rsidR="00665C80" w:rsidRPr="005A5B33">
        <w:t xml:space="preserve"> for suggestions and assurance. </w:t>
      </w:r>
    </w:p>
    <w:p w:rsidR="009C33E3" w:rsidRDefault="009C33E3" w:rsidP="00665C80">
      <w:pPr>
        <w:pStyle w:val="Default"/>
        <w:spacing w:line="360" w:lineRule="auto"/>
        <w:jc w:val="both"/>
      </w:pPr>
      <w:r>
        <w:t>Md. Masud Perves Sumon</w:t>
      </w:r>
      <w:r w:rsidRPr="005A5B33">
        <w:t xml:space="preserve"> </w:t>
      </w:r>
      <w:r>
        <w:tab/>
      </w:r>
      <w:r w:rsidR="00665C80" w:rsidRPr="005A5B33">
        <w:t>Deputy Manager (</w:t>
      </w:r>
      <w:r w:rsidR="00461145">
        <w:t>M</w:t>
      </w:r>
      <w:r w:rsidR="00665C80" w:rsidRPr="005A5B33">
        <w:t>arketing</w:t>
      </w:r>
      <w:r w:rsidR="00461145">
        <w:t xml:space="preserve"> &amp; Development</w:t>
      </w:r>
      <w:r w:rsidR="00665C80" w:rsidRPr="005A5B33">
        <w:t xml:space="preserve">) </w:t>
      </w:r>
    </w:p>
    <w:p w:rsidR="009C33E3" w:rsidRDefault="00665C80" w:rsidP="00665C80">
      <w:pPr>
        <w:pStyle w:val="Default"/>
        <w:spacing w:line="360" w:lineRule="auto"/>
        <w:jc w:val="both"/>
      </w:pPr>
      <w:r w:rsidRPr="005A5B33">
        <w:t xml:space="preserve">Md. </w:t>
      </w:r>
      <w:r w:rsidR="00461145">
        <w:t>Ismail Khan</w:t>
      </w:r>
      <w:r w:rsidRPr="005A5B33">
        <w:t xml:space="preserve"> </w:t>
      </w:r>
      <w:r w:rsidR="009C33E3">
        <w:tab/>
      </w:r>
      <w:r w:rsidR="009C33E3">
        <w:tab/>
      </w:r>
      <w:r w:rsidR="009C33E3" w:rsidRPr="005A5B33">
        <w:t xml:space="preserve">Maintenance Engineer </w:t>
      </w:r>
    </w:p>
    <w:p w:rsidR="00665C80" w:rsidRDefault="009C33E3" w:rsidP="00665C80">
      <w:pPr>
        <w:pStyle w:val="Default"/>
        <w:spacing w:line="360" w:lineRule="auto"/>
        <w:jc w:val="both"/>
      </w:pPr>
      <w:r w:rsidRPr="005A5B33">
        <w:t>Also</w:t>
      </w:r>
      <w:r w:rsidR="00665C80" w:rsidRPr="005A5B33">
        <w:t xml:space="preserve"> like to thank all the Department staffs of </w:t>
      </w:r>
      <w:r w:rsidR="00461145">
        <w:t xml:space="preserve">B&amp;T </w:t>
      </w:r>
      <w:r w:rsidR="00B46E25">
        <w:t>Group</w:t>
      </w:r>
      <w:r w:rsidR="00665C80" w:rsidRPr="005A5B33">
        <w:t xml:space="preserve"> for giving me helpful support. </w:t>
      </w:r>
    </w:p>
    <w:p w:rsidR="00461145" w:rsidRPr="005A5B33" w:rsidRDefault="00461145" w:rsidP="00665C80">
      <w:pPr>
        <w:pStyle w:val="Default"/>
        <w:spacing w:line="360" w:lineRule="auto"/>
        <w:jc w:val="both"/>
      </w:pPr>
    </w:p>
    <w:p w:rsidR="00665C80" w:rsidRPr="005A5B33" w:rsidRDefault="00665C80" w:rsidP="00461145">
      <w:pPr>
        <w:spacing w:line="276" w:lineRule="auto"/>
        <w:jc w:val="both"/>
      </w:pPr>
      <w:r w:rsidRPr="005A5B33">
        <w:t>I would like to express my gratitude to my s</w:t>
      </w:r>
      <w:r>
        <w:t xml:space="preserve">upervisor </w:t>
      </w:r>
      <w:r w:rsidR="00461145" w:rsidRPr="00461145">
        <w:rPr>
          <w:b/>
        </w:rPr>
        <w:t>Mahbub Parvez</w:t>
      </w:r>
      <w:r w:rsidR="00461145">
        <w:t xml:space="preserve">, Associate Professor Department of Business Administration, </w:t>
      </w:r>
      <w:r w:rsidR="00461145" w:rsidRPr="00366FCD">
        <w:t>Daffodil International University</w:t>
      </w:r>
      <w:r>
        <w:t>,</w:t>
      </w:r>
      <w:r w:rsidRPr="005A5B33">
        <w:t xml:space="preserve"> for sharing his ideas and interests with me about my study. His contribution boosted my confidence and helped me finish my study on time. </w:t>
      </w:r>
    </w:p>
    <w:p w:rsidR="00665C80" w:rsidRPr="005A5B33" w:rsidRDefault="00665C80" w:rsidP="00665C80">
      <w:pPr>
        <w:spacing w:line="360" w:lineRule="auto"/>
      </w:pPr>
    </w:p>
    <w:p w:rsidR="00665C80" w:rsidRPr="005A5B33" w:rsidRDefault="00665C80" w:rsidP="00665C80">
      <w:pPr>
        <w:spacing w:after="240" w:line="360" w:lineRule="auto"/>
      </w:pPr>
    </w:p>
    <w:p w:rsidR="00665C80" w:rsidRDefault="00665C80" w:rsidP="00665C80">
      <w:pPr>
        <w:spacing w:line="24" w:lineRule="atLeast"/>
      </w:pPr>
    </w:p>
    <w:p w:rsidR="00025326" w:rsidRDefault="00025326" w:rsidP="00665C80">
      <w:pPr>
        <w:spacing w:line="24" w:lineRule="atLeast"/>
      </w:pPr>
    </w:p>
    <w:p w:rsidR="00025326" w:rsidRDefault="00025326" w:rsidP="00665C80">
      <w:pPr>
        <w:spacing w:line="24" w:lineRule="atLeast"/>
      </w:pPr>
    </w:p>
    <w:p w:rsidR="00025326" w:rsidRDefault="00025326" w:rsidP="00665C80">
      <w:pPr>
        <w:spacing w:line="24" w:lineRule="atLeast"/>
      </w:pPr>
    </w:p>
    <w:p w:rsidR="00025326" w:rsidRDefault="00025326" w:rsidP="00665C80">
      <w:pPr>
        <w:spacing w:line="24" w:lineRule="atLeast"/>
      </w:pPr>
    </w:p>
    <w:p w:rsidR="00025326" w:rsidRDefault="00025326" w:rsidP="00665C80">
      <w:pPr>
        <w:spacing w:line="24" w:lineRule="atLeast"/>
      </w:pPr>
    </w:p>
    <w:p w:rsidR="00025326" w:rsidRDefault="00025326" w:rsidP="00665C80">
      <w:pPr>
        <w:spacing w:line="24" w:lineRule="atLeast"/>
      </w:pPr>
    </w:p>
    <w:p w:rsidR="00025326" w:rsidRDefault="00025326" w:rsidP="00665C80">
      <w:pPr>
        <w:spacing w:line="24" w:lineRule="atLeast"/>
      </w:pPr>
    </w:p>
    <w:p w:rsidR="00025326" w:rsidRDefault="00025326" w:rsidP="00665C80">
      <w:pPr>
        <w:spacing w:line="24" w:lineRule="atLeast"/>
      </w:pPr>
    </w:p>
    <w:p w:rsidR="00025326" w:rsidRDefault="00025326" w:rsidP="00665C80">
      <w:pPr>
        <w:spacing w:line="24" w:lineRule="atLeast"/>
      </w:pPr>
    </w:p>
    <w:p w:rsidR="00025326" w:rsidRDefault="00025326" w:rsidP="00665C80">
      <w:pPr>
        <w:spacing w:line="24" w:lineRule="atLeast"/>
      </w:pPr>
    </w:p>
    <w:p w:rsidR="00025326" w:rsidRDefault="00025326" w:rsidP="00665C80">
      <w:pPr>
        <w:spacing w:line="24" w:lineRule="atLeast"/>
      </w:pPr>
    </w:p>
    <w:p w:rsidR="00025326" w:rsidRDefault="00025326" w:rsidP="00665C80">
      <w:pPr>
        <w:spacing w:line="24" w:lineRule="atLeast"/>
      </w:pPr>
    </w:p>
    <w:p w:rsidR="00025326" w:rsidRDefault="00025326" w:rsidP="00665C80">
      <w:pPr>
        <w:spacing w:line="24" w:lineRule="atLeast"/>
      </w:pPr>
    </w:p>
    <w:p w:rsidR="00025326" w:rsidRDefault="00025326" w:rsidP="00665C80">
      <w:pPr>
        <w:spacing w:line="24" w:lineRule="atLeast"/>
      </w:pPr>
    </w:p>
    <w:p w:rsidR="00025326" w:rsidRDefault="00025326" w:rsidP="00665C80">
      <w:pPr>
        <w:spacing w:line="24" w:lineRule="atLeast"/>
      </w:pPr>
    </w:p>
    <w:p w:rsidR="00665C80" w:rsidRPr="00D32E0F" w:rsidRDefault="00665C80" w:rsidP="00665C80">
      <w:pPr>
        <w:pStyle w:val="Title"/>
        <w:rPr>
          <w:b/>
          <w:sz w:val="36"/>
          <w:szCs w:val="36"/>
        </w:rPr>
      </w:pPr>
      <w:r w:rsidRPr="00D32E0F">
        <w:rPr>
          <w:b/>
          <w:sz w:val="36"/>
          <w:szCs w:val="36"/>
        </w:rPr>
        <w:t>EXECUTIVE SUMMARY</w:t>
      </w:r>
    </w:p>
    <w:p w:rsidR="00665C80" w:rsidRDefault="00B46E25" w:rsidP="00665C80">
      <w:pPr>
        <w:spacing w:line="360" w:lineRule="auto"/>
        <w:jc w:val="both"/>
        <w:rPr>
          <w:color w:val="000000"/>
        </w:rPr>
      </w:pPr>
      <w:r>
        <w:rPr>
          <w:color w:val="000000"/>
        </w:rPr>
        <w:t xml:space="preserve">B&amp;T </w:t>
      </w:r>
      <w:r w:rsidR="00CD6D4E">
        <w:rPr>
          <w:color w:val="000000"/>
        </w:rPr>
        <w:t>Group</w:t>
      </w:r>
      <w:r w:rsidR="00665C80" w:rsidRPr="009905A7">
        <w:rPr>
          <w:color w:val="000000"/>
        </w:rPr>
        <w:t xml:space="preserve"> is one of the reputed </w:t>
      </w:r>
      <w:r w:rsidR="007F1FF2">
        <w:rPr>
          <w:color w:val="000000"/>
        </w:rPr>
        <w:t>organization</w:t>
      </w:r>
      <w:r w:rsidR="00665C80" w:rsidRPr="009905A7">
        <w:rPr>
          <w:color w:val="000000"/>
        </w:rPr>
        <w:t xml:space="preserve"> that operating in Bangladesh. </w:t>
      </w:r>
      <w:r w:rsidR="00E2377B">
        <w:rPr>
          <w:color w:val="000000"/>
        </w:rPr>
        <w:t>B&amp;T Group</w:t>
      </w:r>
      <w:r w:rsidR="00E2377B" w:rsidRPr="009905A7">
        <w:rPr>
          <w:color w:val="000000"/>
        </w:rPr>
        <w:t xml:space="preserve"> is one</w:t>
      </w:r>
      <w:r w:rsidR="00665C80" w:rsidRPr="009905A7">
        <w:rPr>
          <w:color w:val="000000"/>
        </w:rPr>
        <w:t xml:space="preserve"> of the largest </w:t>
      </w:r>
      <w:r w:rsidR="007243AD">
        <w:rPr>
          <w:color w:val="000000"/>
        </w:rPr>
        <w:t>Manufacturers</w:t>
      </w:r>
      <w:r w:rsidR="00D0670F">
        <w:rPr>
          <w:color w:val="000000"/>
        </w:rPr>
        <w:t xml:space="preserve"> in Bangladesh with </w:t>
      </w:r>
      <w:r w:rsidR="00665C80" w:rsidRPr="009905A7">
        <w:rPr>
          <w:color w:val="000000"/>
        </w:rPr>
        <w:t xml:space="preserve">experienced work </w:t>
      </w:r>
      <w:r w:rsidR="00D0670F" w:rsidRPr="009905A7">
        <w:rPr>
          <w:color w:val="000000"/>
        </w:rPr>
        <w:t xml:space="preserve">force, which </w:t>
      </w:r>
      <w:r w:rsidR="00D0670F">
        <w:rPr>
          <w:color w:val="000000"/>
        </w:rPr>
        <w:t>ensures</w:t>
      </w:r>
      <w:r w:rsidR="00665C80" w:rsidRPr="009905A7">
        <w:rPr>
          <w:color w:val="000000"/>
        </w:rPr>
        <w:t xml:space="preserve"> that its products meet the high standards of quality expected by the customers. </w:t>
      </w:r>
    </w:p>
    <w:p w:rsidR="00B914F7" w:rsidRPr="009905A7" w:rsidRDefault="00B914F7" w:rsidP="00665C80">
      <w:pPr>
        <w:spacing w:line="360" w:lineRule="auto"/>
        <w:jc w:val="both"/>
        <w:rPr>
          <w:color w:val="000000"/>
        </w:rPr>
      </w:pPr>
    </w:p>
    <w:p w:rsidR="00665C80" w:rsidRDefault="00665C80" w:rsidP="00225D00">
      <w:pPr>
        <w:spacing w:line="276" w:lineRule="auto"/>
        <w:jc w:val="both"/>
        <w:rPr>
          <w:color w:val="000000"/>
        </w:rPr>
      </w:pPr>
      <w:r w:rsidRPr="009905A7">
        <w:rPr>
          <w:color w:val="000000"/>
        </w:rPr>
        <w:t xml:space="preserve">The topic is </w:t>
      </w:r>
      <w:r w:rsidR="00207400" w:rsidRPr="00207400">
        <w:rPr>
          <w:b/>
          <w:bCs/>
          <w:iCs/>
          <w:color w:val="000080"/>
          <w:sz w:val="32"/>
          <w:szCs w:val="32"/>
        </w:rPr>
        <w:t>“Marketing</w:t>
      </w:r>
      <w:r w:rsidR="00207400" w:rsidRPr="00FC4C9A">
        <w:rPr>
          <w:b/>
          <w:bCs/>
          <w:iCs/>
          <w:color w:val="000080"/>
          <w:sz w:val="32"/>
          <w:szCs w:val="32"/>
        </w:rPr>
        <w:t xml:space="preserve"> Activit</w:t>
      </w:r>
      <w:r w:rsidR="00265969">
        <w:rPr>
          <w:b/>
          <w:bCs/>
          <w:iCs/>
          <w:color w:val="000080"/>
          <w:sz w:val="32"/>
          <w:szCs w:val="32"/>
        </w:rPr>
        <w:t>ies</w:t>
      </w:r>
      <w:r w:rsidR="00207400" w:rsidRPr="00FC4C9A">
        <w:rPr>
          <w:b/>
          <w:bCs/>
          <w:iCs/>
          <w:color w:val="000080"/>
          <w:sz w:val="32"/>
          <w:szCs w:val="32"/>
        </w:rPr>
        <w:t xml:space="preserve"> of B&amp;T Group</w:t>
      </w:r>
      <w:r w:rsidR="00265969">
        <w:rPr>
          <w:b/>
          <w:color w:val="000000"/>
        </w:rPr>
        <w:t>”</w:t>
      </w:r>
      <w:r w:rsidR="00265969" w:rsidRPr="009905A7">
        <w:rPr>
          <w:color w:val="000000"/>
        </w:rPr>
        <w:t xml:space="preserve">. </w:t>
      </w:r>
      <w:r w:rsidRPr="009905A7">
        <w:rPr>
          <w:color w:val="000000"/>
        </w:rPr>
        <w:t xml:space="preserve">I have tried to cover the complete serviceable aspects of </w:t>
      </w:r>
      <w:r w:rsidR="00E43555">
        <w:rPr>
          <w:color w:val="000000"/>
        </w:rPr>
        <w:t>B&amp;T Group</w:t>
      </w:r>
      <w:r w:rsidR="00E43555" w:rsidRPr="009905A7">
        <w:rPr>
          <w:color w:val="000000"/>
        </w:rPr>
        <w:t xml:space="preserve">. </w:t>
      </w:r>
      <w:r w:rsidRPr="009905A7">
        <w:rPr>
          <w:color w:val="000000"/>
        </w:rPr>
        <w:t xml:space="preserve">I have worked in </w:t>
      </w:r>
      <w:r w:rsidR="00E43555" w:rsidRPr="00E43555">
        <w:rPr>
          <w:b/>
          <w:color w:val="000000"/>
          <w:sz w:val="26"/>
          <w:szCs w:val="26"/>
        </w:rPr>
        <w:t>Commercial</w:t>
      </w:r>
      <w:r w:rsidRPr="00E43555">
        <w:rPr>
          <w:b/>
          <w:color w:val="000000"/>
          <w:sz w:val="26"/>
          <w:szCs w:val="26"/>
        </w:rPr>
        <w:t xml:space="preserve"> </w:t>
      </w:r>
      <w:r w:rsidR="00E43555">
        <w:rPr>
          <w:b/>
          <w:color w:val="000000"/>
          <w:sz w:val="26"/>
          <w:szCs w:val="26"/>
        </w:rPr>
        <w:t xml:space="preserve">&amp; Marketing </w:t>
      </w:r>
      <w:r w:rsidRPr="00E43555">
        <w:rPr>
          <w:b/>
          <w:color w:val="000000"/>
          <w:sz w:val="26"/>
          <w:szCs w:val="26"/>
        </w:rPr>
        <w:t>Department</w:t>
      </w:r>
      <w:r w:rsidRPr="009905A7">
        <w:rPr>
          <w:color w:val="000000"/>
        </w:rPr>
        <w:t xml:space="preserve"> of this company. We carry an extensive variety of </w:t>
      </w:r>
      <w:r w:rsidR="00207400">
        <w:rPr>
          <w:color w:val="000000"/>
        </w:rPr>
        <w:t>W</w:t>
      </w:r>
      <w:r w:rsidR="00207400" w:rsidRPr="009905A7">
        <w:rPr>
          <w:color w:val="000000"/>
        </w:rPr>
        <w:t>ire,</w:t>
      </w:r>
      <w:r w:rsidRPr="009905A7">
        <w:rPr>
          <w:color w:val="000000"/>
        </w:rPr>
        <w:t xml:space="preserve"> cable </w:t>
      </w:r>
      <w:r w:rsidR="00207400">
        <w:rPr>
          <w:color w:val="000000"/>
        </w:rPr>
        <w:t xml:space="preserve">&amp; SPC Pole </w:t>
      </w:r>
      <w:r w:rsidRPr="009905A7">
        <w:rPr>
          <w:color w:val="000000"/>
        </w:rPr>
        <w:t xml:space="preserve">products for all the major </w:t>
      </w:r>
      <w:r w:rsidR="00225D00" w:rsidRPr="009905A7">
        <w:rPr>
          <w:color w:val="000000"/>
        </w:rPr>
        <w:t>government</w:t>
      </w:r>
      <w:r w:rsidR="00225D00">
        <w:rPr>
          <w:color w:val="000000"/>
        </w:rPr>
        <w:t xml:space="preserve"> </w:t>
      </w:r>
      <w:r w:rsidR="00225D00" w:rsidRPr="009905A7">
        <w:rPr>
          <w:color w:val="000000"/>
        </w:rPr>
        <w:t>organization</w:t>
      </w:r>
      <w:r w:rsidR="00225D00">
        <w:rPr>
          <w:color w:val="000000"/>
        </w:rPr>
        <w:t xml:space="preserve"> like BREB, BPDB</w:t>
      </w:r>
      <w:r w:rsidRPr="009905A7">
        <w:rPr>
          <w:color w:val="000000"/>
        </w:rPr>
        <w:t>.</w:t>
      </w:r>
      <w:r w:rsidR="00207400">
        <w:rPr>
          <w:b/>
          <w:bCs/>
          <w:iCs/>
          <w:color w:val="000080"/>
          <w:sz w:val="32"/>
          <w:szCs w:val="32"/>
        </w:rPr>
        <w:t xml:space="preserve"> </w:t>
      </w:r>
      <w:r w:rsidR="00E43555">
        <w:rPr>
          <w:color w:val="000000"/>
        </w:rPr>
        <w:t>B&amp;T Group</w:t>
      </w:r>
      <w:r w:rsidR="00E43555" w:rsidRPr="009905A7">
        <w:rPr>
          <w:color w:val="000000"/>
        </w:rPr>
        <w:t xml:space="preserve"> </w:t>
      </w:r>
      <w:r w:rsidRPr="009905A7">
        <w:rPr>
          <w:color w:val="000000"/>
        </w:rPr>
        <w:t>were established in 200</w:t>
      </w:r>
      <w:r w:rsidR="003408E6">
        <w:rPr>
          <w:color w:val="000000"/>
        </w:rPr>
        <w:t>4</w:t>
      </w:r>
      <w:r w:rsidRPr="009905A7">
        <w:rPr>
          <w:color w:val="000000"/>
        </w:rPr>
        <w:t xml:space="preserve"> as a </w:t>
      </w:r>
      <w:r w:rsidR="00207400">
        <w:rPr>
          <w:color w:val="000000"/>
        </w:rPr>
        <w:t xml:space="preserve">B&amp;T Cables </w:t>
      </w:r>
      <w:r w:rsidRPr="009905A7">
        <w:rPr>
          <w:color w:val="000000"/>
        </w:rPr>
        <w:t xml:space="preserve">private limited company. It is an ISO </w:t>
      </w:r>
      <w:r w:rsidRPr="005811A3">
        <w:rPr>
          <w:color w:val="000000" w:themeColor="text1"/>
        </w:rPr>
        <w:t>9001: 2000</w:t>
      </w:r>
      <w:r w:rsidRPr="009905A7">
        <w:rPr>
          <w:color w:val="000000"/>
        </w:rPr>
        <w:t xml:space="preserve"> accredited company having its own factory located at </w:t>
      </w:r>
      <w:r w:rsidR="007B4A03" w:rsidRPr="00F17F84">
        <w:rPr>
          <w:sz w:val="26"/>
          <w:szCs w:val="26"/>
        </w:rPr>
        <w:t xml:space="preserve">Factory: </w:t>
      </w:r>
      <w:r w:rsidR="007B4A03" w:rsidRPr="007B4A03">
        <w:rPr>
          <w:b/>
          <w:color w:val="000000"/>
        </w:rPr>
        <w:t>Village- Purondpur, P. O. Khalishpur, P.S.- Moheshpur, Dist.- Jhenidah, Bangladesh</w:t>
      </w:r>
      <w:r w:rsidRPr="009905A7">
        <w:rPr>
          <w:color w:val="000000"/>
        </w:rPr>
        <w:t xml:space="preserve">. </w:t>
      </w:r>
      <w:r w:rsidR="00D83B2C">
        <w:rPr>
          <w:color w:val="000000"/>
        </w:rPr>
        <w:t xml:space="preserve">B&amp;T Group targeted work on </w:t>
      </w:r>
      <w:r w:rsidR="00D83B2C" w:rsidRPr="00296CE3">
        <w:rPr>
          <w:bCs/>
        </w:rPr>
        <w:t>BR</w:t>
      </w:r>
      <w:r w:rsidR="00D83B2C">
        <w:rPr>
          <w:bCs/>
        </w:rPr>
        <w:t>EB &amp; BPDB</w:t>
      </w:r>
      <w:r w:rsidR="00D83B2C" w:rsidRPr="009905A7">
        <w:rPr>
          <w:color w:val="000000"/>
        </w:rPr>
        <w:t xml:space="preserve"> </w:t>
      </w:r>
      <w:r w:rsidRPr="009905A7">
        <w:rPr>
          <w:color w:val="000000"/>
        </w:rPr>
        <w:t>Since its inception in 200</w:t>
      </w:r>
      <w:r w:rsidR="007B4A03">
        <w:rPr>
          <w:color w:val="000000"/>
        </w:rPr>
        <w:t>4</w:t>
      </w:r>
      <w:r w:rsidRPr="009905A7">
        <w:rPr>
          <w:color w:val="000000"/>
        </w:rPr>
        <w:t xml:space="preserve"> as a sister concern of </w:t>
      </w:r>
      <w:r w:rsidR="007B4A03">
        <w:rPr>
          <w:color w:val="000000"/>
        </w:rPr>
        <w:t>B&amp;T</w:t>
      </w:r>
      <w:r w:rsidRPr="009905A7">
        <w:rPr>
          <w:color w:val="000000"/>
        </w:rPr>
        <w:t xml:space="preserve"> Group, </w:t>
      </w:r>
      <w:r w:rsidR="007B4A03">
        <w:rPr>
          <w:color w:val="000000"/>
        </w:rPr>
        <w:t xml:space="preserve">B&amp;T </w:t>
      </w:r>
      <w:r w:rsidRPr="009905A7">
        <w:rPr>
          <w:color w:val="000000"/>
        </w:rPr>
        <w:t>Cable</w:t>
      </w:r>
      <w:r w:rsidR="007B4A03">
        <w:rPr>
          <w:color w:val="000000"/>
        </w:rPr>
        <w:t>s Ltd</w:t>
      </w:r>
      <w:r w:rsidRPr="009905A7">
        <w:rPr>
          <w:color w:val="000000"/>
        </w:rPr>
        <w:t xml:space="preserve">, </w:t>
      </w:r>
      <w:r w:rsidR="00F01F72">
        <w:rPr>
          <w:color w:val="000000"/>
        </w:rPr>
        <w:t>B&amp;T</w:t>
      </w:r>
      <w:r w:rsidR="00207400">
        <w:rPr>
          <w:color w:val="000000"/>
        </w:rPr>
        <w:t xml:space="preserve"> Transformers</w:t>
      </w:r>
      <w:r w:rsidRPr="009905A7">
        <w:rPr>
          <w:color w:val="000000"/>
        </w:rPr>
        <w:t xml:space="preserve">, </w:t>
      </w:r>
      <w:r w:rsidR="00225D00">
        <w:rPr>
          <w:color w:val="000000"/>
        </w:rPr>
        <w:t>Digital</w:t>
      </w:r>
      <w:r w:rsidRPr="009905A7">
        <w:rPr>
          <w:color w:val="000000"/>
        </w:rPr>
        <w:t xml:space="preserve"> </w:t>
      </w:r>
      <w:r w:rsidR="00225D00">
        <w:rPr>
          <w:color w:val="000000"/>
        </w:rPr>
        <w:t>M</w:t>
      </w:r>
      <w:r w:rsidRPr="009905A7">
        <w:rPr>
          <w:color w:val="000000"/>
        </w:rPr>
        <w:t>eters (</w:t>
      </w:r>
      <w:r w:rsidR="007B4A03">
        <w:rPr>
          <w:color w:val="000000"/>
        </w:rPr>
        <w:t>B&amp;T</w:t>
      </w:r>
      <w:r w:rsidR="00207400">
        <w:rPr>
          <w:color w:val="000000"/>
        </w:rPr>
        <w:t xml:space="preserve"> Meters), Overhead Conductors,</w:t>
      </w:r>
      <w:r w:rsidRPr="009905A7">
        <w:rPr>
          <w:color w:val="000000"/>
        </w:rPr>
        <w:t xml:space="preserve"> Copper conductors (bare and insulated) </w:t>
      </w:r>
      <w:r w:rsidR="00207400">
        <w:rPr>
          <w:color w:val="000000"/>
        </w:rPr>
        <w:t xml:space="preserve">And SPC Pole </w:t>
      </w:r>
      <w:r w:rsidRPr="009905A7">
        <w:rPr>
          <w:color w:val="000000"/>
        </w:rPr>
        <w:t xml:space="preserve">which are widely accepted and used in different government, semi-government and allied agencies, has steadily &amp; impressively grown up to become a leading producer of </w:t>
      </w:r>
      <w:r w:rsidR="00207400">
        <w:rPr>
          <w:color w:val="000000"/>
        </w:rPr>
        <w:t>Pole,</w:t>
      </w:r>
      <w:r w:rsidR="00207400" w:rsidRPr="009905A7">
        <w:rPr>
          <w:color w:val="000000"/>
        </w:rPr>
        <w:t xml:space="preserve"> </w:t>
      </w:r>
      <w:r w:rsidRPr="009905A7">
        <w:rPr>
          <w:color w:val="000000"/>
        </w:rPr>
        <w:t>Wir</w:t>
      </w:r>
      <w:r w:rsidR="007B4A03">
        <w:rPr>
          <w:color w:val="000000"/>
        </w:rPr>
        <w:t>e</w:t>
      </w:r>
      <w:r w:rsidR="00207400">
        <w:rPr>
          <w:color w:val="000000"/>
        </w:rPr>
        <w:t xml:space="preserve"> &amp; Cable in</w:t>
      </w:r>
      <w:r w:rsidR="007B4A03">
        <w:rPr>
          <w:color w:val="000000"/>
        </w:rPr>
        <w:t xml:space="preserve"> the electrical are</w:t>
      </w:r>
      <w:r w:rsidRPr="009905A7">
        <w:rPr>
          <w:color w:val="000000"/>
        </w:rPr>
        <w:t>a of Bangladesh.</w:t>
      </w:r>
    </w:p>
    <w:p w:rsidR="00207400" w:rsidRPr="00207400" w:rsidRDefault="00207400" w:rsidP="00207400">
      <w:pPr>
        <w:jc w:val="both"/>
        <w:rPr>
          <w:b/>
          <w:bCs/>
          <w:iCs/>
          <w:color w:val="000080"/>
          <w:sz w:val="32"/>
          <w:szCs w:val="32"/>
        </w:rPr>
      </w:pPr>
    </w:p>
    <w:p w:rsidR="00665C80" w:rsidRPr="009905A7" w:rsidRDefault="00665C80" w:rsidP="00225D00">
      <w:pPr>
        <w:spacing w:line="276" w:lineRule="auto"/>
        <w:jc w:val="both"/>
        <w:rPr>
          <w:color w:val="000000"/>
        </w:rPr>
      </w:pPr>
      <w:r w:rsidRPr="009905A7">
        <w:rPr>
          <w:color w:val="000000"/>
        </w:rPr>
        <w:t xml:space="preserve">With this scenario and prospects in view, </w:t>
      </w:r>
      <w:r w:rsidR="007B4A03">
        <w:rPr>
          <w:color w:val="000000"/>
        </w:rPr>
        <w:t>B&amp;T</w:t>
      </w:r>
      <w:r w:rsidRPr="009905A7">
        <w:rPr>
          <w:color w:val="000000"/>
        </w:rPr>
        <w:t xml:space="preserve"> Cable</w:t>
      </w:r>
      <w:r w:rsidR="007B4A03">
        <w:rPr>
          <w:color w:val="000000"/>
        </w:rPr>
        <w:t>s</w:t>
      </w:r>
      <w:r w:rsidRPr="009905A7">
        <w:rPr>
          <w:color w:val="000000"/>
        </w:rPr>
        <w:t xml:space="preserve"> Ltd, floor space of 85,000 sft. Among</w:t>
      </w:r>
      <w:r w:rsidR="00D0670F">
        <w:rPr>
          <w:color w:val="000000"/>
        </w:rPr>
        <w:t>st a total area of 250,000 sft of</w:t>
      </w:r>
      <w:r w:rsidRPr="009905A7">
        <w:rPr>
          <w:color w:val="000000"/>
        </w:rPr>
        <w:t xml:space="preserve"> its own modern Copper plant for producing 99.99% pure </w:t>
      </w:r>
      <w:r w:rsidR="00635544">
        <w:rPr>
          <w:color w:val="000000"/>
        </w:rPr>
        <w:t>5,6,7,</w:t>
      </w:r>
      <w:r w:rsidRPr="009905A7">
        <w:rPr>
          <w:color w:val="000000"/>
        </w:rPr>
        <w:t>8</w:t>
      </w:r>
      <w:r w:rsidR="00635544">
        <w:rPr>
          <w:color w:val="000000"/>
        </w:rPr>
        <w:t>,9</w:t>
      </w:r>
      <w:r w:rsidRPr="009905A7">
        <w:rPr>
          <w:color w:val="000000"/>
        </w:rPr>
        <w:t xml:space="preserve"> mm dia </w:t>
      </w:r>
      <w:r w:rsidR="00225D00">
        <w:rPr>
          <w:color w:val="000000"/>
        </w:rPr>
        <w:t xml:space="preserve">HTS Wire, </w:t>
      </w:r>
      <w:r w:rsidRPr="009905A7">
        <w:rPr>
          <w:color w:val="000000"/>
        </w:rPr>
        <w:t xml:space="preserve">Copper Rod, </w:t>
      </w:r>
      <w:r w:rsidR="00225D00">
        <w:rPr>
          <w:color w:val="000000"/>
        </w:rPr>
        <w:t xml:space="preserve">SPC Pole &amp; Conductor </w:t>
      </w:r>
      <w:r w:rsidRPr="009905A7">
        <w:rPr>
          <w:color w:val="000000"/>
        </w:rPr>
        <w:t xml:space="preserve">available modern machineries for production line. Our objective is to produce </w:t>
      </w:r>
      <w:r w:rsidR="00B914F7">
        <w:rPr>
          <w:color w:val="000000"/>
        </w:rPr>
        <w:t xml:space="preserve">Pole, </w:t>
      </w:r>
      <w:r w:rsidRPr="009905A7">
        <w:rPr>
          <w:color w:val="000000"/>
        </w:rPr>
        <w:t xml:space="preserve">Copper wire and cables with highest possible precision and service the </w:t>
      </w:r>
      <w:r w:rsidR="00692BC4">
        <w:rPr>
          <w:color w:val="000000"/>
        </w:rPr>
        <w:t>Customer</w:t>
      </w:r>
      <w:r w:rsidRPr="009905A7">
        <w:rPr>
          <w:color w:val="000000"/>
        </w:rPr>
        <w:t xml:space="preserve"> with unparallel customer service support. </w:t>
      </w:r>
      <w:r w:rsidR="00D0670F">
        <w:rPr>
          <w:color w:val="000000"/>
        </w:rPr>
        <w:t xml:space="preserve">We have </w:t>
      </w:r>
      <w:r w:rsidRPr="009905A7">
        <w:rPr>
          <w:color w:val="000000"/>
        </w:rPr>
        <w:t>QC Lab to check and ensure the quality parameters as per concern standards, thus ensure total 100% quality product with safety.</w:t>
      </w:r>
    </w:p>
    <w:p w:rsidR="00665C80" w:rsidRDefault="00665C80" w:rsidP="00665C80">
      <w:pPr>
        <w:spacing w:line="24" w:lineRule="atLeast"/>
      </w:pPr>
    </w:p>
    <w:p w:rsidR="00665C80" w:rsidRDefault="00665C80" w:rsidP="00665C80">
      <w:pPr>
        <w:spacing w:line="24" w:lineRule="atLeast"/>
      </w:pPr>
    </w:p>
    <w:p w:rsidR="00665C80" w:rsidRDefault="00665C80" w:rsidP="00665C80">
      <w:pPr>
        <w:spacing w:line="24" w:lineRule="atLeast"/>
      </w:pPr>
    </w:p>
    <w:p w:rsidR="00665C80" w:rsidRPr="001A64A7" w:rsidRDefault="00665C80" w:rsidP="00665C80">
      <w:pPr>
        <w:spacing w:line="24" w:lineRule="atLeast"/>
      </w:pPr>
    </w:p>
    <w:p w:rsidR="00665C80" w:rsidRDefault="00665C80" w:rsidP="00665C80">
      <w:pPr>
        <w:spacing w:line="24" w:lineRule="atLeast"/>
      </w:pPr>
    </w:p>
    <w:p w:rsidR="000F0B31" w:rsidRPr="001A64A7" w:rsidRDefault="000F0B31" w:rsidP="00665C80">
      <w:pPr>
        <w:spacing w:line="24" w:lineRule="atLeast"/>
      </w:pPr>
    </w:p>
    <w:p w:rsidR="00E579E2" w:rsidRDefault="00E579E2">
      <w:r>
        <w:br w:type="page"/>
      </w:r>
    </w:p>
    <w:p w:rsidR="00665C80" w:rsidRDefault="00665C80" w:rsidP="00665C80">
      <w:pPr>
        <w:tabs>
          <w:tab w:val="left" w:pos="7170"/>
        </w:tabs>
        <w:spacing w:line="24" w:lineRule="atLeast"/>
      </w:pPr>
    </w:p>
    <w:p w:rsidR="00803A85" w:rsidRDefault="00803A85" w:rsidP="00665C80">
      <w:pPr>
        <w:tabs>
          <w:tab w:val="left" w:pos="7170"/>
        </w:tabs>
        <w:spacing w:line="24" w:lineRule="atLeast"/>
      </w:pPr>
    </w:p>
    <w:p w:rsidR="00AE7C63" w:rsidRPr="000C700F" w:rsidRDefault="00AE7C63" w:rsidP="00E579E2">
      <w:pPr>
        <w:pStyle w:val="Header"/>
        <w:rPr>
          <w:color w:val="000000"/>
          <w:sz w:val="2"/>
          <w:u w:val="single"/>
        </w:rPr>
      </w:pPr>
      <w:r w:rsidRPr="000C700F">
        <w:rPr>
          <w:bCs/>
          <w:color w:val="000000"/>
          <w:sz w:val="44"/>
          <w:szCs w:val="44"/>
          <w:u w:val="single"/>
        </w:rPr>
        <w:t>Table of Contents</w:t>
      </w:r>
    </w:p>
    <w:p w:rsidR="00AE7C63" w:rsidRPr="000C700F" w:rsidRDefault="00AE7C63" w:rsidP="00AE7C63">
      <w:pPr>
        <w:rPr>
          <w:bCs/>
          <w:color w:val="000000"/>
          <w:sz w:val="2"/>
          <w:szCs w:val="44"/>
        </w:rPr>
      </w:pPr>
      <w:r w:rsidRPr="000C700F">
        <w:rPr>
          <w:color w:val="000000"/>
          <w:sz w:val="2"/>
          <w:szCs w:val="44"/>
        </w:rPr>
        <w:t xml:space="preserve">                         </w:t>
      </w:r>
    </w:p>
    <w:p w:rsidR="00AE7C63" w:rsidRPr="000C700F" w:rsidRDefault="00AE7C63" w:rsidP="00AE7C63">
      <w:pPr>
        <w:rPr>
          <w:color w:val="000000"/>
        </w:rPr>
      </w:pPr>
    </w:p>
    <w:tbl>
      <w:tblPr>
        <w:tblpPr w:leftFromText="180" w:rightFromText="180" w:vertAnchor="text" w:horzAnchor="margin" w:tblpY="121"/>
        <w:tblW w:w="8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48"/>
        <w:gridCol w:w="5940"/>
        <w:gridCol w:w="1170"/>
      </w:tblGrid>
      <w:tr w:rsidR="00AE7C63" w:rsidRPr="000C700F" w:rsidTr="009F209E">
        <w:trPr>
          <w:trHeight w:val="317"/>
        </w:trPr>
        <w:tc>
          <w:tcPr>
            <w:tcW w:w="1548" w:type="dxa"/>
          </w:tcPr>
          <w:p w:rsidR="00AE7C63" w:rsidRPr="000C700F" w:rsidRDefault="00AE7C63" w:rsidP="00623960">
            <w:pPr>
              <w:jc w:val="center"/>
              <w:rPr>
                <w:color w:val="000000"/>
              </w:rPr>
            </w:pPr>
            <w:r w:rsidRPr="000C700F">
              <w:rPr>
                <w:color w:val="000000"/>
              </w:rPr>
              <w:t>SL. No</w:t>
            </w:r>
          </w:p>
        </w:tc>
        <w:tc>
          <w:tcPr>
            <w:tcW w:w="5940" w:type="dxa"/>
          </w:tcPr>
          <w:p w:rsidR="00AE7C63" w:rsidRPr="00F53695" w:rsidRDefault="00AE7C63" w:rsidP="00A7424B">
            <w:pPr>
              <w:tabs>
                <w:tab w:val="left" w:pos="4212"/>
              </w:tabs>
              <w:rPr>
                <w:b/>
                <w:bCs/>
                <w:color w:val="000000"/>
                <w:sz w:val="28"/>
                <w:szCs w:val="28"/>
              </w:rPr>
            </w:pPr>
            <w:r w:rsidRPr="000C700F">
              <w:rPr>
                <w:b/>
                <w:bCs/>
                <w:color w:val="000000"/>
                <w:sz w:val="28"/>
                <w:szCs w:val="28"/>
              </w:rPr>
              <w:t xml:space="preserve">Chapter  1:  Introduction </w:t>
            </w:r>
            <w:r w:rsidR="00A7424B">
              <w:rPr>
                <w:b/>
                <w:bCs/>
                <w:color w:val="000000"/>
                <w:sz w:val="28"/>
                <w:szCs w:val="28"/>
              </w:rPr>
              <w:tab/>
            </w:r>
          </w:p>
        </w:tc>
        <w:tc>
          <w:tcPr>
            <w:tcW w:w="1170" w:type="dxa"/>
          </w:tcPr>
          <w:p w:rsidR="00AE7C63" w:rsidRPr="000C700F" w:rsidRDefault="00AE7C63" w:rsidP="00623960">
            <w:pPr>
              <w:jc w:val="center"/>
              <w:rPr>
                <w:color w:val="000000"/>
              </w:rPr>
            </w:pPr>
            <w:r w:rsidRPr="000C700F">
              <w:rPr>
                <w:color w:val="000000"/>
              </w:rPr>
              <w:t>Page No</w:t>
            </w:r>
          </w:p>
        </w:tc>
      </w:tr>
      <w:tr w:rsidR="00AE7C63" w:rsidRPr="000C700F" w:rsidTr="009F209E">
        <w:trPr>
          <w:trHeight w:hRule="exact" w:val="331"/>
        </w:trPr>
        <w:tc>
          <w:tcPr>
            <w:tcW w:w="1548" w:type="dxa"/>
          </w:tcPr>
          <w:p w:rsidR="00AE7C63" w:rsidRPr="000C700F" w:rsidRDefault="00AE7C63" w:rsidP="00623960">
            <w:pPr>
              <w:jc w:val="center"/>
              <w:rPr>
                <w:color w:val="000000"/>
              </w:rPr>
            </w:pPr>
            <w:r w:rsidRPr="000C700F">
              <w:rPr>
                <w:color w:val="000000"/>
              </w:rPr>
              <w:t>1.1</w:t>
            </w:r>
          </w:p>
          <w:p w:rsidR="00AE7C63" w:rsidRPr="000C700F" w:rsidRDefault="00AE7C63" w:rsidP="00623960">
            <w:pPr>
              <w:jc w:val="center"/>
              <w:rPr>
                <w:color w:val="000000"/>
              </w:rPr>
            </w:pPr>
          </w:p>
        </w:tc>
        <w:tc>
          <w:tcPr>
            <w:tcW w:w="5940" w:type="dxa"/>
          </w:tcPr>
          <w:p w:rsidR="00AE7C63" w:rsidRPr="000C700F" w:rsidRDefault="00AE7C63" w:rsidP="00A7424B">
            <w:pPr>
              <w:ind w:right="-108"/>
              <w:rPr>
                <w:color w:val="000000"/>
                <w:sz w:val="28"/>
                <w:szCs w:val="28"/>
              </w:rPr>
            </w:pPr>
            <w:r w:rsidRPr="000C700F">
              <w:rPr>
                <w:color w:val="000000"/>
                <w:sz w:val="28"/>
                <w:szCs w:val="28"/>
              </w:rPr>
              <w:t>Introduction</w:t>
            </w:r>
          </w:p>
        </w:tc>
        <w:tc>
          <w:tcPr>
            <w:tcW w:w="1170" w:type="dxa"/>
          </w:tcPr>
          <w:p w:rsidR="00AE7C63" w:rsidRPr="000C700F" w:rsidRDefault="00A44BB4" w:rsidP="00793497">
            <w:pPr>
              <w:jc w:val="center"/>
              <w:rPr>
                <w:color w:val="000000"/>
              </w:rPr>
            </w:pPr>
            <w:r>
              <w:rPr>
                <w:color w:val="000000"/>
              </w:rPr>
              <w:t>2</w:t>
            </w:r>
          </w:p>
        </w:tc>
      </w:tr>
      <w:tr w:rsidR="00793497" w:rsidRPr="000C700F" w:rsidTr="009F209E">
        <w:trPr>
          <w:trHeight w:val="249"/>
        </w:trPr>
        <w:tc>
          <w:tcPr>
            <w:tcW w:w="1548" w:type="dxa"/>
          </w:tcPr>
          <w:p w:rsidR="00793497" w:rsidRPr="000C700F" w:rsidRDefault="00793497" w:rsidP="00623960">
            <w:pPr>
              <w:jc w:val="center"/>
              <w:rPr>
                <w:color w:val="000000"/>
              </w:rPr>
            </w:pPr>
            <w:r w:rsidRPr="000C700F">
              <w:rPr>
                <w:color w:val="000000"/>
              </w:rPr>
              <w:t>1.2</w:t>
            </w:r>
          </w:p>
        </w:tc>
        <w:tc>
          <w:tcPr>
            <w:tcW w:w="5940" w:type="dxa"/>
          </w:tcPr>
          <w:p w:rsidR="00793497" w:rsidRPr="000C700F" w:rsidRDefault="00793497" w:rsidP="00A7424B">
            <w:pPr>
              <w:rPr>
                <w:color w:val="000000"/>
                <w:sz w:val="28"/>
                <w:szCs w:val="28"/>
              </w:rPr>
            </w:pPr>
            <w:r w:rsidRPr="000C700F">
              <w:rPr>
                <w:color w:val="000000"/>
                <w:sz w:val="28"/>
                <w:szCs w:val="28"/>
              </w:rPr>
              <w:t>Background of the Report</w:t>
            </w:r>
          </w:p>
        </w:tc>
        <w:tc>
          <w:tcPr>
            <w:tcW w:w="1170" w:type="dxa"/>
          </w:tcPr>
          <w:p w:rsidR="00793497" w:rsidRDefault="00A44BB4" w:rsidP="00793497">
            <w:pPr>
              <w:jc w:val="center"/>
            </w:pPr>
            <w:r>
              <w:t>2</w:t>
            </w:r>
          </w:p>
        </w:tc>
      </w:tr>
      <w:tr w:rsidR="00793497" w:rsidRPr="000C700F" w:rsidTr="009F209E">
        <w:trPr>
          <w:trHeight w:val="249"/>
        </w:trPr>
        <w:tc>
          <w:tcPr>
            <w:tcW w:w="1548" w:type="dxa"/>
          </w:tcPr>
          <w:p w:rsidR="00793497" w:rsidRPr="000C700F" w:rsidRDefault="00793497" w:rsidP="0088340E">
            <w:pPr>
              <w:jc w:val="center"/>
              <w:rPr>
                <w:color w:val="000000"/>
              </w:rPr>
            </w:pPr>
            <w:r w:rsidRPr="000C700F">
              <w:rPr>
                <w:color w:val="000000"/>
              </w:rPr>
              <w:t>1.</w:t>
            </w:r>
            <w:r w:rsidR="0088340E">
              <w:rPr>
                <w:color w:val="000000"/>
              </w:rPr>
              <w:t>3</w:t>
            </w:r>
          </w:p>
        </w:tc>
        <w:tc>
          <w:tcPr>
            <w:tcW w:w="5940" w:type="dxa"/>
          </w:tcPr>
          <w:p w:rsidR="00793497" w:rsidRPr="000C700F" w:rsidRDefault="00793497" w:rsidP="00623960">
            <w:pPr>
              <w:rPr>
                <w:color w:val="000000"/>
                <w:sz w:val="28"/>
                <w:szCs w:val="28"/>
              </w:rPr>
            </w:pPr>
            <w:r w:rsidRPr="000C700F">
              <w:rPr>
                <w:color w:val="000000"/>
                <w:sz w:val="28"/>
                <w:szCs w:val="28"/>
              </w:rPr>
              <w:t xml:space="preserve">Objective of the Report </w:t>
            </w:r>
          </w:p>
        </w:tc>
        <w:tc>
          <w:tcPr>
            <w:tcW w:w="1170" w:type="dxa"/>
          </w:tcPr>
          <w:p w:rsidR="00793497" w:rsidRDefault="00A44BB4" w:rsidP="00793497">
            <w:pPr>
              <w:jc w:val="center"/>
            </w:pPr>
            <w:r>
              <w:t>2</w:t>
            </w:r>
          </w:p>
        </w:tc>
      </w:tr>
      <w:tr w:rsidR="00AE7C63" w:rsidRPr="000C700F" w:rsidTr="009F209E">
        <w:trPr>
          <w:trHeight w:hRule="exact" w:val="346"/>
        </w:trPr>
        <w:tc>
          <w:tcPr>
            <w:tcW w:w="1548" w:type="dxa"/>
          </w:tcPr>
          <w:p w:rsidR="00AE7C63" w:rsidRPr="000C700F" w:rsidRDefault="00AE7C63" w:rsidP="0088340E">
            <w:pPr>
              <w:jc w:val="center"/>
              <w:rPr>
                <w:color w:val="000000"/>
              </w:rPr>
            </w:pPr>
            <w:r w:rsidRPr="000C700F">
              <w:rPr>
                <w:color w:val="000000"/>
              </w:rPr>
              <w:t>1.</w:t>
            </w:r>
            <w:r w:rsidR="0088340E">
              <w:rPr>
                <w:color w:val="000000"/>
              </w:rPr>
              <w:t>4</w:t>
            </w:r>
          </w:p>
        </w:tc>
        <w:tc>
          <w:tcPr>
            <w:tcW w:w="5940" w:type="dxa"/>
          </w:tcPr>
          <w:p w:rsidR="00AE7C63" w:rsidRPr="000C700F" w:rsidRDefault="00AE7C63" w:rsidP="00623960">
            <w:pPr>
              <w:rPr>
                <w:color w:val="000000"/>
                <w:sz w:val="28"/>
                <w:szCs w:val="28"/>
              </w:rPr>
            </w:pPr>
            <w:r w:rsidRPr="000C700F">
              <w:rPr>
                <w:color w:val="000000"/>
                <w:sz w:val="28"/>
                <w:szCs w:val="28"/>
              </w:rPr>
              <w:t>Methodology</w:t>
            </w:r>
          </w:p>
        </w:tc>
        <w:tc>
          <w:tcPr>
            <w:tcW w:w="1170" w:type="dxa"/>
          </w:tcPr>
          <w:p w:rsidR="00AE7C63" w:rsidRPr="000C700F" w:rsidRDefault="00A44BB4" w:rsidP="00623960">
            <w:pPr>
              <w:jc w:val="center"/>
              <w:rPr>
                <w:color w:val="000000"/>
              </w:rPr>
            </w:pPr>
            <w:r>
              <w:rPr>
                <w:color w:val="000000"/>
              </w:rPr>
              <w:t>3</w:t>
            </w:r>
          </w:p>
        </w:tc>
      </w:tr>
      <w:tr w:rsidR="00AE7C63" w:rsidRPr="000C700F" w:rsidTr="009F209E">
        <w:trPr>
          <w:trHeight w:val="160"/>
        </w:trPr>
        <w:tc>
          <w:tcPr>
            <w:tcW w:w="1548" w:type="dxa"/>
          </w:tcPr>
          <w:p w:rsidR="00AE7C63" w:rsidRPr="000C700F" w:rsidRDefault="00AE7C63" w:rsidP="0088340E">
            <w:pPr>
              <w:jc w:val="center"/>
              <w:rPr>
                <w:color w:val="000000"/>
              </w:rPr>
            </w:pPr>
            <w:r w:rsidRPr="000C700F">
              <w:rPr>
                <w:color w:val="000000"/>
              </w:rPr>
              <w:t>1.</w:t>
            </w:r>
            <w:r w:rsidR="0088340E">
              <w:rPr>
                <w:color w:val="000000"/>
              </w:rPr>
              <w:t>5</w:t>
            </w:r>
          </w:p>
        </w:tc>
        <w:tc>
          <w:tcPr>
            <w:tcW w:w="5940" w:type="dxa"/>
          </w:tcPr>
          <w:p w:rsidR="00AE7C63" w:rsidRPr="000C700F" w:rsidRDefault="00AE7C63" w:rsidP="00A7424B">
            <w:pPr>
              <w:rPr>
                <w:color w:val="000000"/>
                <w:sz w:val="28"/>
                <w:szCs w:val="28"/>
              </w:rPr>
            </w:pPr>
            <w:r w:rsidRPr="000C700F">
              <w:rPr>
                <w:color w:val="000000"/>
                <w:sz w:val="28"/>
                <w:szCs w:val="28"/>
              </w:rPr>
              <w:t>Limitations of the Study</w:t>
            </w:r>
          </w:p>
        </w:tc>
        <w:tc>
          <w:tcPr>
            <w:tcW w:w="1170" w:type="dxa"/>
          </w:tcPr>
          <w:p w:rsidR="00AE7C63" w:rsidRPr="000C700F" w:rsidRDefault="00A44BB4" w:rsidP="00793497">
            <w:pPr>
              <w:jc w:val="center"/>
              <w:rPr>
                <w:color w:val="000000"/>
              </w:rPr>
            </w:pPr>
            <w:r>
              <w:rPr>
                <w:color w:val="000000"/>
              </w:rPr>
              <w:t>4</w:t>
            </w:r>
          </w:p>
        </w:tc>
      </w:tr>
      <w:tr w:rsidR="00AE7C63" w:rsidRPr="000C700F" w:rsidTr="009F209E">
        <w:trPr>
          <w:trHeight w:val="160"/>
        </w:trPr>
        <w:tc>
          <w:tcPr>
            <w:tcW w:w="8658" w:type="dxa"/>
            <w:gridSpan w:val="3"/>
            <w:tcBorders>
              <w:left w:val="nil"/>
              <w:right w:val="nil"/>
            </w:tcBorders>
          </w:tcPr>
          <w:p w:rsidR="00AE7C63" w:rsidRPr="00D82398" w:rsidRDefault="00AE7C63" w:rsidP="00623960">
            <w:pPr>
              <w:jc w:val="center"/>
              <w:rPr>
                <w:color w:val="000000"/>
                <w:sz w:val="2"/>
              </w:rPr>
            </w:pPr>
          </w:p>
          <w:p w:rsidR="00A7424B" w:rsidRPr="00151F02" w:rsidRDefault="00A7424B" w:rsidP="00623960">
            <w:pPr>
              <w:jc w:val="center"/>
              <w:rPr>
                <w:color w:val="000000"/>
                <w:sz w:val="2"/>
              </w:rPr>
            </w:pPr>
          </w:p>
        </w:tc>
      </w:tr>
    </w:tbl>
    <w:p w:rsidR="00AE7C63" w:rsidRPr="000C700F" w:rsidRDefault="00AE7C63" w:rsidP="00AE7C63">
      <w:pPr>
        <w:rPr>
          <w:color w:val="000000"/>
        </w:rPr>
      </w:pPr>
    </w:p>
    <w:tbl>
      <w:tblPr>
        <w:tblW w:w="8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48"/>
        <w:gridCol w:w="5940"/>
        <w:gridCol w:w="1170"/>
      </w:tblGrid>
      <w:tr w:rsidR="00AE7C63" w:rsidRPr="000C700F" w:rsidTr="009F209E">
        <w:tc>
          <w:tcPr>
            <w:tcW w:w="1548" w:type="dxa"/>
          </w:tcPr>
          <w:p w:rsidR="00AE7C63" w:rsidRPr="000C700F" w:rsidRDefault="00AE7C63" w:rsidP="00623960">
            <w:pPr>
              <w:jc w:val="center"/>
              <w:rPr>
                <w:color w:val="000000"/>
              </w:rPr>
            </w:pPr>
            <w:r w:rsidRPr="000C700F">
              <w:rPr>
                <w:color w:val="000000"/>
              </w:rPr>
              <w:t>SL. NO</w:t>
            </w:r>
          </w:p>
        </w:tc>
        <w:tc>
          <w:tcPr>
            <w:tcW w:w="5940" w:type="dxa"/>
          </w:tcPr>
          <w:p w:rsidR="00AE7C63" w:rsidRPr="00F53695" w:rsidRDefault="00AE7C63" w:rsidP="00623960">
            <w:pPr>
              <w:rPr>
                <w:b/>
                <w:bCs/>
                <w:color w:val="000000"/>
                <w:sz w:val="28"/>
                <w:szCs w:val="28"/>
              </w:rPr>
            </w:pPr>
            <w:r w:rsidRPr="000C700F">
              <w:rPr>
                <w:b/>
                <w:bCs/>
                <w:color w:val="000000"/>
                <w:sz w:val="28"/>
                <w:szCs w:val="28"/>
              </w:rPr>
              <w:t xml:space="preserve">Chapter 02: Organization </w:t>
            </w:r>
            <w:r w:rsidR="00623960">
              <w:rPr>
                <w:b/>
                <w:bCs/>
                <w:color w:val="000000"/>
                <w:sz w:val="28"/>
                <w:szCs w:val="28"/>
              </w:rPr>
              <w:t>Overview</w:t>
            </w:r>
            <w:r w:rsidRPr="000C700F">
              <w:rPr>
                <w:b/>
                <w:bCs/>
                <w:color w:val="000000"/>
                <w:sz w:val="28"/>
                <w:szCs w:val="28"/>
              </w:rPr>
              <w:t xml:space="preserve"> </w:t>
            </w:r>
          </w:p>
        </w:tc>
        <w:tc>
          <w:tcPr>
            <w:tcW w:w="1170" w:type="dxa"/>
          </w:tcPr>
          <w:p w:rsidR="00AE7C63" w:rsidRPr="000C700F" w:rsidRDefault="00AE7C63" w:rsidP="00623960">
            <w:pPr>
              <w:jc w:val="center"/>
              <w:rPr>
                <w:color w:val="000000"/>
              </w:rPr>
            </w:pPr>
            <w:r w:rsidRPr="000C700F">
              <w:rPr>
                <w:color w:val="000000"/>
              </w:rPr>
              <w:t>Page No</w:t>
            </w:r>
          </w:p>
        </w:tc>
      </w:tr>
      <w:tr w:rsidR="00C34D8E" w:rsidRPr="000C700F" w:rsidTr="009F209E">
        <w:tc>
          <w:tcPr>
            <w:tcW w:w="1548" w:type="dxa"/>
          </w:tcPr>
          <w:p w:rsidR="00C34D8E" w:rsidRPr="00C34D8E" w:rsidRDefault="00C34D8E" w:rsidP="00623960">
            <w:pPr>
              <w:jc w:val="center"/>
              <w:rPr>
                <w:color w:val="000000"/>
              </w:rPr>
            </w:pPr>
            <w:r w:rsidRPr="00396CA0">
              <w:t>2.1</w:t>
            </w:r>
          </w:p>
        </w:tc>
        <w:tc>
          <w:tcPr>
            <w:tcW w:w="5940" w:type="dxa"/>
          </w:tcPr>
          <w:p w:rsidR="00C34D8E" w:rsidRPr="00C34D8E" w:rsidRDefault="00AE42AC" w:rsidP="00623960">
            <w:pPr>
              <w:rPr>
                <w:bCs/>
                <w:color w:val="000000"/>
                <w:sz w:val="28"/>
                <w:szCs w:val="28"/>
              </w:rPr>
            </w:pPr>
            <w:r>
              <w:rPr>
                <w:bCs/>
                <w:color w:val="000000"/>
                <w:sz w:val="28"/>
                <w:szCs w:val="28"/>
              </w:rPr>
              <w:t xml:space="preserve">B&amp;T Group </w:t>
            </w:r>
            <w:r w:rsidR="00C34D8E" w:rsidRPr="00C34D8E">
              <w:rPr>
                <w:bCs/>
                <w:color w:val="000000"/>
                <w:sz w:val="28"/>
                <w:szCs w:val="28"/>
              </w:rPr>
              <w:t>Address</w:t>
            </w:r>
          </w:p>
        </w:tc>
        <w:tc>
          <w:tcPr>
            <w:tcW w:w="1170" w:type="dxa"/>
          </w:tcPr>
          <w:p w:rsidR="00C34D8E" w:rsidRPr="000C700F" w:rsidRDefault="00A44BB4" w:rsidP="00623960">
            <w:pPr>
              <w:jc w:val="center"/>
              <w:rPr>
                <w:color w:val="000000"/>
              </w:rPr>
            </w:pPr>
            <w:r>
              <w:rPr>
                <w:color w:val="000000"/>
              </w:rPr>
              <w:t>6</w:t>
            </w:r>
          </w:p>
        </w:tc>
      </w:tr>
      <w:tr w:rsidR="00AE7C63" w:rsidRPr="000C700F" w:rsidTr="009F209E">
        <w:tc>
          <w:tcPr>
            <w:tcW w:w="1548" w:type="dxa"/>
          </w:tcPr>
          <w:p w:rsidR="00AE7C63" w:rsidRPr="000C700F" w:rsidRDefault="00151F02" w:rsidP="00623960">
            <w:pPr>
              <w:jc w:val="center"/>
              <w:rPr>
                <w:color w:val="000000"/>
                <w:sz w:val="28"/>
                <w:szCs w:val="28"/>
              </w:rPr>
            </w:pPr>
            <w:r w:rsidRPr="00396CA0">
              <w:t>2.2</w:t>
            </w:r>
          </w:p>
        </w:tc>
        <w:tc>
          <w:tcPr>
            <w:tcW w:w="5940" w:type="dxa"/>
          </w:tcPr>
          <w:p w:rsidR="00F53695" w:rsidRPr="00A7424B" w:rsidRDefault="00AE7C63" w:rsidP="00A7424B">
            <w:pPr>
              <w:pStyle w:val="ListParagraph"/>
              <w:ind w:left="0"/>
              <w:rPr>
                <w:sz w:val="28"/>
                <w:szCs w:val="28"/>
              </w:rPr>
            </w:pPr>
            <w:r w:rsidRPr="00A7424B">
              <w:rPr>
                <w:sz w:val="28"/>
                <w:szCs w:val="28"/>
              </w:rPr>
              <w:t xml:space="preserve">History of The Company </w:t>
            </w:r>
          </w:p>
        </w:tc>
        <w:tc>
          <w:tcPr>
            <w:tcW w:w="1170" w:type="dxa"/>
          </w:tcPr>
          <w:p w:rsidR="00AE7C63" w:rsidRPr="000C700F" w:rsidRDefault="00A44BB4" w:rsidP="00793497">
            <w:pPr>
              <w:jc w:val="center"/>
              <w:rPr>
                <w:color w:val="000000"/>
              </w:rPr>
            </w:pPr>
            <w:r>
              <w:rPr>
                <w:color w:val="000000"/>
              </w:rPr>
              <w:t>6</w:t>
            </w:r>
          </w:p>
        </w:tc>
      </w:tr>
      <w:tr w:rsidR="00AE7C63" w:rsidRPr="000C700F" w:rsidTr="009F209E">
        <w:tc>
          <w:tcPr>
            <w:tcW w:w="1548" w:type="dxa"/>
          </w:tcPr>
          <w:p w:rsidR="00AE7C63" w:rsidRPr="000C700F" w:rsidRDefault="00151F02" w:rsidP="00623960">
            <w:pPr>
              <w:jc w:val="center"/>
              <w:rPr>
                <w:color w:val="000000"/>
              </w:rPr>
            </w:pPr>
            <w:r>
              <w:rPr>
                <w:color w:val="000000"/>
              </w:rPr>
              <w:t>2.3</w:t>
            </w:r>
          </w:p>
        </w:tc>
        <w:tc>
          <w:tcPr>
            <w:tcW w:w="5940" w:type="dxa"/>
          </w:tcPr>
          <w:p w:rsidR="00F53695" w:rsidRPr="00A7424B" w:rsidRDefault="00AE7C63" w:rsidP="00A7424B">
            <w:pPr>
              <w:pStyle w:val="ListParagraph"/>
              <w:ind w:left="0"/>
              <w:rPr>
                <w:sz w:val="28"/>
                <w:szCs w:val="28"/>
              </w:rPr>
            </w:pPr>
            <w:r w:rsidRPr="00A7424B">
              <w:rPr>
                <w:sz w:val="28"/>
                <w:szCs w:val="28"/>
              </w:rPr>
              <w:t>Organization chart(Head Office)</w:t>
            </w:r>
          </w:p>
        </w:tc>
        <w:tc>
          <w:tcPr>
            <w:tcW w:w="1170" w:type="dxa"/>
          </w:tcPr>
          <w:p w:rsidR="00AE7C63" w:rsidRPr="000C700F" w:rsidRDefault="00A44BB4" w:rsidP="00623960">
            <w:pPr>
              <w:jc w:val="center"/>
              <w:rPr>
                <w:color w:val="000000"/>
              </w:rPr>
            </w:pPr>
            <w:r>
              <w:rPr>
                <w:color w:val="000000"/>
              </w:rPr>
              <w:t>7</w:t>
            </w:r>
          </w:p>
        </w:tc>
      </w:tr>
      <w:tr w:rsidR="00AE7C63" w:rsidRPr="000C700F" w:rsidTr="009F209E">
        <w:trPr>
          <w:trHeight w:val="331"/>
        </w:trPr>
        <w:tc>
          <w:tcPr>
            <w:tcW w:w="1548" w:type="dxa"/>
          </w:tcPr>
          <w:p w:rsidR="00AE7C63" w:rsidRPr="000C700F" w:rsidRDefault="00151F02" w:rsidP="00623960">
            <w:pPr>
              <w:jc w:val="center"/>
              <w:rPr>
                <w:color w:val="000000"/>
              </w:rPr>
            </w:pPr>
            <w:r>
              <w:rPr>
                <w:color w:val="000000"/>
              </w:rPr>
              <w:t>2.4</w:t>
            </w:r>
          </w:p>
        </w:tc>
        <w:tc>
          <w:tcPr>
            <w:tcW w:w="5940" w:type="dxa"/>
          </w:tcPr>
          <w:p w:rsidR="00AE7C63" w:rsidRPr="00A7424B" w:rsidRDefault="00AE7C63" w:rsidP="00A7424B">
            <w:pPr>
              <w:pStyle w:val="ListParagraph"/>
              <w:ind w:left="0"/>
              <w:rPr>
                <w:sz w:val="28"/>
                <w:szCs w:val="28"/>
              </w:rPr>
            </w:pPr>
            <w:r w:rsidRPr="00A7424B">
              <w:rPr>
                <w:sz w:val="28"/>
                <w:szCs w:val="28"/>
              </w:rPr>
              <w:t>Organization chart(Factory)</w:t>
            </w:r>
          </w:p>
        </w:tc>
        <w:tc>
          <w:tcPr>
            <w:tcW w:w="1170" w:type="dxa"/>
          </w:tcPr>
          <w:p w:rsidR="00AE7C63" w:rsidRPr="000C700F" w:rsidRDefault="00A44BB4" w:rsidP="00793497">
            <w:pPr>
              <w:jc w:val="center"/>
              <w:rPr>
                <w:color w:val="000000"/>
              </w:rPr>
            </w:pPr>
            <w:r>
              <w:rPr>
                <w:color w:val="000000"/>
              </w:rPr>
              <w:t>8</w:t>
            </w:r>
          </w:p>
        </w:tc>
      </w:tr>
      <w:tr w:rsidR="00AE7C63" w:rsidRPr="00CF4FC7" w:rsidTr="009F209E">
        <w:trPr>
          <w:trHeight w:val="331"/>
        </w:trPr>
        <w:tc>
          <w:tcPr>
            <w:tcW w:w="1548" w:type="dxa"/>
          </w:tcPr>
          <w:p w:rsidR="00AE7C63" w:rsidRPr="00CF4FC7" w:rsidRDefault="00151F02" w:rsidP="00623960">
            <w:pPr>
              <w:jc w:val="center"/>
            </w:pPr>
            <w:r>
              <w:t>2.5</w:t>
            </w:r>
          </w:p>
        </w:tc>
        <w:tc>
          <w:tcPr>
            <w:tcW w:w="5940" w:type="dxa"/>
          </w:tcPr>
          <w:p w:rsidR="00AE7C63" w:rsidRPr="00DE1FA4" w:rsidRDefault="00AE7C63" w:rsidP="00A7424B">
            <w:pPr>
              <w:pStyle w:val="ListParagraph"/>
              <w:ind w:left="0"/>
              <w:rPr>
                <w:sz w:val="28"/>
                <w:szCs w:val="28"/>
              </w:rPr>
            </w:pPr>
            <w:r>
              <w:rPr>
                <w:sz w:val="28"/>
                <w:szCs w:val="28"/>
              </w:rPr>
              <w:t>B&amp;T Group Factory Picture</w:t>
            </w:r>
          </w:p>
        </w:tc>
        <w:tc>
          <w:tcPr>
            <w:tcW w:w="1170" w:type="dxa"/>
          </w:tcPr>
          <w:p w:rsidR="00AE7C63" w:rsidRPr="00CF4FC7" w:rsidRDefault="00A44BB4" w:rsidP="00623960">
            <w:pPr>
              <w:jc w:val="center"/>
            </w:pPr>
            <w:r>
              <w:t>9</w:t>
            </w:r>
          </w:p>
        </w:tc>
      </w:tr>
      <w:tr w:rsidR="00AE7C63" w:rsidRPr="00CF4FC7" w:rsidTr="009F209E">
        <w:trPr>
          <w:trHeight w:val="331"/>
        </w:trPr>
        <w:tc>
          <w:tcPr>
            <w:tcW w:w="1548" w:type="dxa"/>
          </w:tcPr>
          <w:p w:rsidR="00AE7C63" w:rsidRPr="00CF4FC7" w:rsidRDefault="00151F02" w:rsidP="00623960">
            <w:pPr>
              <w:jc w:val="center"/>
            </w:pPr>
            <w:r>
              <w:t>2.6</w:t>
            </w:r>
          </w:p>
        </w:tc>
        <w:tc>
          <w:tcPr>
            <w:tcW w:w="5940" w:type="dxa"/>
          </w:tcPr>
          <w:p w:rsidR="00AE7C63" w:rsidRPr="00DE1FA4" w:rsidRDefault="00AE7C63" w:rsidP="00A7424B">
            <w:pPr>
              <w:pStyle w:val="ListParagraph"/>
              <w:ind w:left="0"/>
              <w:rPr>
                <w:sz w:val="28"/>
                <w:szCs w:val="28"/>
              </w:rPr>
            </w:pPr>
            <w:r>
              <w:rPr>
                <w:sz w:val="28"/>
                <w:szCs w:val="28"/>
              </w:rPr>
              <w:t>B&amp;T Group Lab Picture</w:t>
            </w:r>
          </w:p>
        </w:tc>
        <w:tc>
          <w:tcPr>
            <w:tcW w:w="1170" w:type="dxa"/>
          </w:tcPr>
          <w:p w:rsidR="00AE7C63" w:rsidRPr="00CF4FC7" w:rsidRDefault="00A44BB4" w:rsidP="00623960">
            <w:pPr>
              <w:jc w:val="center"/>
            </w:pPr>
            <w:r>
              <w:t>10</w:t>
            </w:r>
          </w:p>
        </w:tc>
      </w:tr>
      <w:tr w:rsidR="00AE7C63" w:rsidRPr="00CF4FC7" w:rsidTr="009F209E">
        <w:trPr>
          <w:trHeight w:hRule="exact" w:val="331"/>
        </w:trPr>
        <w:tc>
          <w:tcPr>
            <w:tcW w:w="1548" w:type="dxa"/>
          </w:tcPr>
          <w:p w:rsidR="00AE7C63" w:rsidRPr="00CF4FC7" w:rsidRDefault="00151F02" w:rsidP="00623960">
            <w:pPr>
              <w:jc w:val="center"/>
            </w:pPr>
            <w:r>
              <w:t>2.7</w:t>
            </w:r>
          </w:p>
        </w:tc>
        <w:tc>
          <w:tcPr>
            <w:tcW w:w="5940" w:type="dxa"/>
          </w:tcPr>
          <w:p w:rsidR="00AE7C63" w:rsidRPr="00A7424B" w:rsidRDefault="00AE7C63" w:rsidP="00A7424B">
            <w:pPr>
              <w:pStyle w:val="ListParagraph"/>
              <w:ind w:left="0"/>
              <w:rPr>
                <w:sz w:val="28"/>
                <w:szCs w:val="28"/>
              </w:rPr>
            </w:pPr>
            <w:r>
              <w:rPr>
                <w:sz w:val="28"/>
                <w:szCs w:val="28"/>
              </w:rPr>
              <w:t xml:space="preserve">Mission &amp; </w:t>
            </w:r>
            <w:r w:rsidR="00F53695">
              <w:rPr>
                <w:sz w:val="28"/>
                <w:szCs w:val="28"/>
              </w:rPr>
              <w:t>Vision</w:t>
            </w:r>
          </w:p>
        </w:tc>
        <w:tc>
          <w:tcPr>
            <w:tcW w:w="1170" w:type="dxa"/>
          </w:tcPr>
          <w:p w:rsidR="00AE7C63" w:rsidRPr="00CF4FC7" w:rsidRDefault="00A44BB4" w:rsidP="00623960">
            <w:pPr>
              <w:jc w:val="center"/>
            </w:pPr>
            <w:r>
              <w:t>10</w:t>
            </w:r>
          </w:p>
        </w:tc>
      </w:tr>
      <w:tr w:rsidR="00AE7C63" w:rsidRPr="00CF4FC7" w:rsidTr="009F209E">
        <w:tc>
          <w:tcPr>
            <w:tcW w:w="1548" w:type="dxa"/>
          </w:tcPr>
          <w:p w:rsidR="00AE7C63" w:rsidRPr="00CF4FC7" w:rsidRDefault="00151F02" w:rsidP="00623960">
            <w:pPr>
              <w:jc w:val="center"/>
            </w:pPr>
            <w:r>
              <w:t>2.8</w:t>
            </w:r>
          </w:p>
        </w:tc>
        <w:tc>
          <w:tcPr>
            <w:tcW w:w="5940" w:type="dxa"/>
          </w:tcPr>
          <w:p w:rsidR="00AE7C63" w:rsidRPr="00DE1FA4" w:rsidRDefault="00AE7C63" w:rsidP="00A7424B">
            <w:pPr>
              <w:pStyle w:val="ListParagraph"/>
              <w:ind w:left="0"/>
              <w:rPr>
                <w:sz w:val="28"/>
                <w:szCs w:val="28"/>
              </w:rPr>
            </w:pPr>
            <w:r>
              <w:rPr>
                <w:sz w:val="28"/>
                <w:szCs w:val="28"/>
              </w:rPr>
              <w:t>Market Share</w:t>
            </w:r>
          </w:p>
        </w:tc>
        <w:tc>
          <w:tcPr>
            <w:tcW w:w="1170" w:type="dxa"/>
          </w:tcPr>
          <w:p w:rsidR="00AE7C63" w:rsidRPr="00CF4FC7" w:rsidRDefault="00A44BB4" w:rsidP="00623960">
            <w:pPr>
              <w:jc w:val="center"/>
            </w:pPr>
            <w:r>
              <w:t>11</w:t>
            </w:r>
          </w:p>
        </w:tc>
      </w:tr>
      <w:tr w:rsidR="00AE7C63" w:rsidRPr="00CF4FC7" w:rsidTr="009F209E">
        <w:trPr>
          <w:trHeight w:val="331"/>
        </w:trPr>
        <w:tc>
          <w:tcPr>
            <w:tcW w:w="1548" w:type="dxa"/>
          </w:tcPr>
          <w:p w:rsidR="00AE7C63" w:rsidRPr="00CF4FC7" w:rsidRDefault="00151F02" w:rsidP="00623960">
            <w:pPr>
              <w:jc w:val="center"/>
            </w:pPr>
            <w:r>
              <w:t>2.9</w:t>
            </w:r>
          </w:p>
        </w:tc>
        <w:tc>
          <w:tcPr>
            <w:tcW w:w="5940" w:type="dxa"/>
          </w:tcPr>
          <w:p w:rsidR="00AE7C63" w:rsidRPr="00DE1FA4" w:rsidRDefault="00AE7C63" w:rsidP="00A7424B">
            <w:pPr>
              <w:pStyle w:val="ListParagraph"/>
              <w:ind w:left="0"/>
              <w:rPr>
                <w:sz w:val="28"/>
                <w:szCs w:val="28"/>
              </w:rPr>
            </w:pPr>
            <w:r>
              <w:rPr>
                <w:sz w:val="28"/>
                <w:szCs w:val="28"/>
              </w:rPr>
              <w:t>Sister Company &amp; Product</w:t>
            </w:r>
          </w:p>
        </w:tc>
        <w:tc>
          <w:tcPr>
            <w:tcW w:w="1170" w:type="dxa"/>
          </w:tcPr>
          <w:p w:rsidR="00AE7C63" w:rsidRPr="00CF4FC7" w:rsidRDefault="00A44BB4" w:rsidP="00623960">
            <w:pPr>
              <w:jc w:val="center"/>
            </w:pPr>
            <w:r>
              <w:t>11</w:t>
            </w:r>
          </w:p>
        </w:tc>
      </w:tr>
      <w:tr w:rsidR="00AE7C63" w:rsidRPr="00CF4FC7" w:rsidTr="009F209E">
        <w:trPr>
          <w:trHeight w:hRule="exact" w:val="331"/>
        </w:trPr>
        <w:tc>
          <w:tcPr>
            <w:tcW w:w="1548" w:type="dxa"/>
          </w:tcPr>
          <w:p w:rsidR="00AE7C63" w:rsidRPr="00CF4FC7" w:rsidRDefault="00151F02" w:rsidP="00623960">
            <w:pPr>
              <w:jc w:val="center"/>
            </w:pPr>
            <w:r>
              <w:t>2.10</w:t>
            </w:r>
          </w:p>
        </w:tc>
        <w:tc>
          <w:tcPr>
            <w:tcW w:w="5940" w:type="dxa"/>
          </w:tcPr>
          <w:p w:rsidR="00AE7C63" w:rsidRPr="00DE1FA4" w:rsidRDefault="00396CA0" w:rsidP="00A7424B">
            <w:pPr>
              <w:pStyle w:val="ListParagraph"/>
              <w:ind w:left="0"/>
              <w:rPr>
                <w:sz w:val="28"/>
                <w:szCs w:val="28"/>
              </w:rPr>
            </w:pPr>
            <w:r>
              <w:rPr>
                <w:sz w:val="28"/>
                <w:szCs w:val="28"/>
              </w:rPr>
              <w:t xml:space="preserve">B&amp;T Group </w:t>
            </w:r>
            <w:r w:rsidR="00AE7C63">
              <w:rPr>
                <w:sz w:val="28"/>
                <w:szCs w:val="28"/>
              </w:rPr>
              <w:t>Product</w:t>
            </w:r>
            <w:r>
              <w:rPr>
                <w:sz w:val="28"/>
                <w:szCs w:val="28"/>
              </w:rPr>
              <w:t>s</w:t>
            </w:r>
            <w:r w:rsidR="00AE7C63">
              <w:rPr>
                <w:sz w:val="28"/>
                <w:szCs w:val="28"/>
              </w:rPr>
              <w:t xml:space="preserve"> </w:t>
            </w:r>
          </w:p>
        </w:tc>
        <w:tc>
          <w:tcPr>
            <w:tcW w:w="1170" w:type="dxa"/>
          </w:tcPr>
          <w:p w:rsidR="00AE7C63" w:rsidRPr="00CF4FC7" w:rsidRDefault="00A44BB4" w:rsidP="00623960">
            <w:pPr>
              <w:jc w:val="center"/>
            </w:pPr>
            <w:r>
              <w:t>12</w:t>
            </w:r>
          </w:p>
        </w:tc>
      </w:tr>
      <w:tr w:rsidR="00AE42AC" w:rsidRPr="00CF4FC7" w:rsidTr="009F209E">
        <w:trPr>
          <w:trHeight w:hRule="exact" w:val="331"/>
        </w:trPr>
        <w:tc>
          <w:tcPr>
            <w:tcW w:w="1548" w:type="dxa"/>
          </w:tcPr>
          <w:p w:rsidR="00AE42AC" w:rsidRDefault="00AE42AC" w:rsidP="00623960">
            <w:pPr>
              <w:jc w:val="center"/>
            </w:pPr>
            <w:r>
              <w:t>2.11</w:t>
            </w:r>
          </w:p>
        </w:tc>
        <w:tc>
          <w:tcPr>
            <w:tcW w:w="5940" w:type="dxa"/>
          </w:tcPr>
          <w:p w:rsidR="00AE42AC" w:rsidRDefault="00AE42AC" w:rsidP="00A7424B">
            <w:pPr>
              <w:pStyle w:val="ListParagraph"/>
              <w:ind w:left="0"/>
              <w:rPr>
                <w:sz w:val="28"/>
                <w:szCs w:val="28"/>
              </w:rPr>
            </w:pPr>
            <w:r>
              <w:rPr>
                <w:sz w:val="28"/>
                <w:szCs w:val="28"/>
              </w:rPr>
              <w:t>Financial Position</w:t>
            </w:r>
          </w:p>
        </w:tc>
        <w:tc>
          <w:tcPr>
            <w:tcW w:w="1170" w:type="dxa"/>
          </w:tcPr>
          <w:p w:rsidR="00AE42AC" w:rsidRDefault="00A44BB4" w:rsidP="00BA2E8A">
            <w:pPr>
              <w:jc w:val="center"/>
            </w:pPr>
            <w:r>
              <w:t>22</w:t>
            </w:r>
          </w:p>
        </w:tc>
      </w:tr>
      <w:tr w:rsidR="00964CA6" w:rsidRPr="00CF4FC7" w:rsidTr="009F209E">
        <w:trPr>
          <w:trHeight w:hRule="exact" w:val="331"/>
        </w:trPr>
        <w:tc>
          <w:tcPr>
            <w:tcW w:w="1548" w:type="dxa"/>
          </w:tcPr>
          <w:p w:rsidR="00964CA6" w:rsidRDefault="00964CA6" w:rsidP="00623960">
            <w:pPr>
              <w:jc w:val="center"/>
            </w:pPr>
            <w:r>
              <w:t>2.1</w:t>
            </w:r>
            <w:r w:rsidR="00AE42AC">
              <w:t>2</w:t>
            </w:r>
          </w:p>
        </w:tc>
        <w:tc>
          <w:tcPr>
            <w:tcW w:w="5940" w:type="dxa"/>
          </w:tcPr>
          <w:p w:rsidR="00964CA6" w:rsidRDefault="00964CA6" w:rsidP="00964CA6">
            <w:pPr>
              <w:pStyle w:val="ListParagraph"/>
              <w:ind w:left="0"/>
              <w:rPr>
                <w:bCs/>
                <w:sz w:val="28"/>
                <w:szCs w:val="28"/>
              </w:rPr>
            </w:pPr>
            <w:r>
              <w:rPr>
                <w:rStyle w:val="Strong"/>
                <w:b w:val="0"/>
                <w:sz w:val="28"/>
                <w:szCs w:val="28"/>
              </w:rPr>
              <w:t>SWOT Analysis</w:t>
            </w:r>
          </w:p>
          <w:p w:rsidR="00964CA6" w:rsidRDefault="00964CA6" w:rsidP="00A7424B">
            <w:pPr>
              <w:pStyle w:val="ListParagraph"/>
              <w:ind w:left="0"/>
              <w:rPr>
                <w:sz w:val="28"/>
                <w:szCs w:val="28"/>
              </w:rPr>
            </w:pPr>
          </w:p>
        </w:tc>
        <w:tc>
          <w:tcPr>
            <w:tcW w:w="1170" w:type="dxa"/>
          </w:tcPr>
          <w:p w:rsidR="00964CA6" w:rsidRDefault="00A44BB4" w:rsidP="00623960">
            <w:pPr>
              <w:jc w:val="center"/>
            </w:pPr>
            <w:r>
              <w:t>23</w:t>
            </w:r>
          </w:p>
        </w:tc>
      </w:tr>
    </w:tbl>
    <w:p w:rsidR="00AE7C63" w:rsidRPr="00396CA0" w:rsidRDefault="00AE7C63" w:rsidP="00AE7C63">
      <w:pPr>
        <w:rPr>
          <w:sz w:val="22"/>
        </w:rPr>
      </w:pPr>
    </w:p>
    <w:tbl>
      <w:tblPr>
        <w:tblW w:w="8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58"/>
        <w:gridCol w:w="5984"/>
        <w:gridCol w:w="1116"/>
      </w:tblGrid>
      <w:tr w:rsidR="00AE7C63" w:rsidRPr="00CF4FC7" w:rsidTr="008A5052">
        <w:trPr>
          <w:trHeight w:val="341"/>
        </w:trPr>
        <w:tc>
          <w:tcPr>
            <w:tcW w:w="1558" w:type="dxa"/>
          </w:tcPr>
          <w:p w:rsidR="00AE7C63" w:rsidRPr="00CF4FC7" w:rsidRDefault="00AE7C63" w:rsidP="00623960">
            <w:pPr>
              <w:jc w:val="center"/>
            </w:pPr>
            <w:r w:rsidRPr="00CF4FC7">
              <w:t>SL. No</w:t>
            </w:r>
          </w:p>
        </w:tc>
        <w:tc>
          <w:tcPr>
            <w:tcW w:w="5984" w:type="dxa"/>
          </w:tcPr>
          <w:p w:rsidR="00AE7C63" w:rsidRPr="00D82398" w:rsidRDefault="00AE7C63" w:rsidP="009F209E">
            <w:pPr>
              <w:rPr>
                <w:sz w:val="2"/>
                <w:szCs w:val="28"/>
              </w:rPr>
            </w:pPr>
            <w:r w:rsidRPr="00DE1FA4">
              <w:rPr>
                <w:rStyle w:val="Strong"/>
                <w:sz w:val="28"/>
                <w:szCs w:val="28"/>
              </w:rPr>
              <w:t xml:space="preserve">Chapter 03: </w:t>
            </w:r>
            <w:r w:rsidR="00F01BC3">
              <w:rPr>
                <w:rStyle w:val="Strong"/>
                <w:sz w:val="28"/>
                <w:szCs w:val="28"/>
              </w:rPr>
              <w:t>Learning Part</w:t>
            </w:r>
            <w:r>
              <w:rPr>
                <w:rStyle w:val="Strong"/>
                <w:sz w:val="28"/>
                <w:szCs w:val="28"/>
              </w:rPr>
              <w:t xml:space="preserve"> </w:t>
            </w:r>
          </w:p>
        </w:tc>
        <w:tc>
          <w:tcPr>
            <w:tcW w:w="1116" w:type="dxa"/>
          </w:tcPr>
          <w:p w:rsidR="00AE7C63" w:rsidRPr="00CF4FC7" w:rsidRDefault="00AE7C63" w:rsidP="00623960">
            <w:pPr>
              <w:jc w:val="center"/>
            </w:pPr>
            <w:r w:rsidRPr="00CF4FC7">
              <w:t>Page No</w:t>
            </w:r>
          </w:p>
        </w:tc>
      </w:tr>
      <w:tr w:rsidR="00D82398" w:rsidRPr="00CF4FC7" w:rsidTr="008A5052">
        <w:trPr>
          <w:trHeight w:val="331"/>
        </w:trPr>
        <w:tc>
          <w:tcPr>
            <w:tcW w:w="1558" w:type="dxa"/>
          </w:tcPr>
          <w:p w:rsidR="00D82398" w:rsidRPr="00CF4FC7" w:rsidRDefault="00D82398" w:rsidP="00F53399">
            <w:pPr>
              <w:jc w:val="center"/>
            </w:pPr>
            <w:r>
              <w:t>3.</w:t>
            </w:r>
            <w:r w:rsidR="00F53399">
              <w:t>1</w:t>
            </w:r>
          </w:p>
        </w:tc>
        <w:tc>
          <w:tcPr>
            <w:tcW w:w="5984" w:type="dxa"/>
          </w:tcPr>
          <w:p w:rsidR="00D82398" w:rsidRDefault="00D82398" w:rsidP="00623960">
            <w:pPr>
              <w:pStyle w:val="ListParagraph"/>
              <w:ind w:left="0"/>
              <w:rPr>
                <w:rStyle w:val="Strong"/>
                <w:b w:val="0"/>
                <w:sz w:val="28"/>
                <w:szCs w:val="28"/>
              </w:rPr>
            </w:pPr>
            <w:r>
              <w:rPr>
                <w:rStyle w:val="Strong"/>
                <w:b w:val="0"/>
                <w:sz w:val="28"/>
                <w:szCs w:val="28"/>
              </w:rPr>
              <w:t>Definition of Market</w:t>
            </w:r>
            <w:r w:rsidR="00EC2242">
              <w:rPr>
                <w:rStyle w:val="Strong"/>
                <w:b w:val="0"/>
                <w:sz w:val="28"/>
                <w:szCs w:val="28"/>
              </w:rPr>
              <w:t>ing</w:t>
            </w:r>
          </w:p>
        </w:tc>
        <w:tc>
          <w:tcPr>
            <w:tcW w:w="1116" w:type="dxa"/>
          </w:tcPr>
          <w:p w:rsidR="00D82398" w:rsidRDefault="00A44BB4" w:rsidP="00623960">
            <w:pPr>
              <w:jc w:val="center"/>
            </w:pPr>
            <w:r>
              <w:t>26</w:t>
            </w:r>
          </w:p>
        </w:tc>
      </w:tr>
      <w:tr w:rsidR="00AE7C63" w:rsidRPr="00CF4FC7" w:rsidTr="008A5052">
        <w:trPr>
          <w:trHeight w:val="331"/>
        </w:trPr>
        <w:tc>
          <w:tcPr>
            <w:tcW w:w="1558" w:type="dxa"/>
          </w:tcPr>
          <w:p w:rsidR="00AE7C63" w:rsidRPr="00CF4FC7" w:rsidRDefault="00AE7C63" w:rsidP="009F209E">
            <w:pPr>
              <w:jc w:val="center"/>
            </w:pPr>
            <w:r w:rsidRPr="00CF4FC7">
              <w:t>3.</w:t>
            </w:r>
            <w:r w:rsidR="00F53399">
              <w:t>2</w:t>
            </w:r>
          </w:p>
        </w:tc>
        <w:tc>
          <w:tcPr>
            <w:tcW w:w="5984" w:type="dxa"/>
          </w:tcPr>
          <w:p w:rsidR="00AE7C63" w:rsidRPr="00DE1FA4" w:rsidRDefault="00AE7C63" w:rsidP="00623960">
            <w:pPr>
              <w:pStyle w:val="ListParagraph"/>
              <w:ind w:left="0"/>
              <w:rPr>
                <w:rStyle w:val="Strong"/>
                <w:b w:val="0"/>
                <w:sz w:val="28"/>
                <w:szCs w:val="28"/>
              </w:rPr>
            </w:pPr>
            <w:r>
              <w:rPr>
                <w:rStyle w:val="Strong"/>
                <w:b w:val="0"/>
                <w:sz w:val="28"/>
                <w:szCs w:val="28"/>
              </w:rPr>
              <w:t xml:space="preserve">Market Structure </w:t>
            </w:r>
          </w:p>
        </w:tc>
        <w:tc>
          <w:tcPr>
            <w:tcW w:w="1116" w:type="dxa"/>
          </w:tcPr>
          <w:p w:rsidR="00AE7C63" w:rsidRPr="00CF4FC7" w:rsidRDefault="00A44BB4" w:rsidP="00623960">
            <w:pPr>
              <w:jc w:val="center"/>
            </w:pPr>
            <w:r>
              <w:t>26</w:t>
            </w:r>
          </w:p>
        </w:tc>
      </w:tr>
      <w:tr w:rsidR="00AE7C63" w:rsidRPr="00CF4FC7" w:rsidTr="008A5052">
        <w:trPr>
          <w:trHeight w:val="331"/>
        </w:trPr>
        <w:tc>
          <w:tcPr>
            <w:tcW w:w="1558" w:type="dxa"/>
          </w:tcPr>
          <w:p w:rsidR="00AE7C63" w:rsidRPr="00AD0CC5" w:rsidRDefault="00AE7C63" w:rsidP="009F209E">
            <w:pPr>
              <w:jc w:val="center"/>
            </w:pPr>
            <w:r w:rsidRPr="00396CA0">
              <w:t>3.</w:t>
            </w:r>
            <w:r w:rsidR="00F53399">
              <w:t>3</w:t>
            </w:r>
          </w:p>
        </w:tc>
        <w:tc>
          <w:tcPr>
            <w:tcW w:w="5984" w:type="dxa"/>
          </w:tcPr>
          <w:p w:rsidR="00AE7C63" w:rsidRPr="00DE1FA4" w:rsidRDefault="00AE7C63" w:rsidP="00623960">
            <w:pPr>
              <w:pStyle w:val="ListParagraph"/>
              <w:ind w:left="0"/>
              <w:rPr>
                <w:rStyle w:val="Strong"/>
                <w:sz w:val="28"/>
                <w:szCs w:val="28"/>
              </w:rPr>
            </w:pPr>
            <w:r>
              <w:rPr>
                <w:sz w:val="28"/>
                <w:szCs w:val="28"/>
              </w:rPr>
              <w:t>Market Strategy</w:t>
            </w:r>
          </w:p>
        </w:tc>
        <w:tc>
          <w:tcPr>
            <w:tcW w:w="1116" w:type="dxa"/>
          </w:tcPr>
          <w:p w:rsidR="00AE7C63" w:rsidRDefault="00A44BB4" w:rsidP="00DF2CE7">
            <w:pPr>
              <w:jc w:val="center"/>
            </w:pPr>
            <w:r>
              <w:t>27</w:t>
            </w:r>
          </w:p>
        </w:tc>
      </w:tr>
      <w:tr w:rsidR="00AE7C63" w:rsidRPr="00CF4FC7" w:rsidTr="008A5052">
        <w:trPr>
          <w:trHeight w:val="331"/>
        </w:trPr>
        <w:tc>
          <w:tcPr>
            <w:tcW w:w="1558" w:type="dxa"/>
          </w:tcPr>
          <w:p w:rsidR="00AE7C63" w:rsidRPr="00CF4FC7" w:rsidRDefault="00AE7C63" w:rsidP="009F209E">
            <w:pPr>
              <w:jc w:val="center"/>
            </w:pPr>
            <w:r w:rsidRPr="00CF4FC7">
              <w:t>3.</w:t>
            </w:r>
            <w:r w:rsidR="00F53399">
              <w:t>4</w:t>
            </w:r>
          </w:p>
        </w:tc>
        <w:tc>
          <w:tcPr>
            <w:tcW w:w="5984" w:type="dxa"/>
          </w:tcPr>
          <w:p w:rsidR="00AE7C63" w:rsidRPr="00DE1FA4" w:rsidRDefault="00AE7C63" w:rsidP="00623960">
            <w:pPr>
              <w:pStyle w:val="ListParagraph"/>
              <w:ind w:left="0"/>
              <w:rPr>
                <w:rStyle w:val="Strong"/>
                <w:b w:val="0"/>
                <w:sz w:val="28"/>
                <w:szCs w:val="28"/>
              </w:rPr>
            </w:pPr>
            <w:r w:rsidRPr="00F11A4A">
              <w:rPr>
                <w:sz w:val="28"/>
                <w:szCs w:val="28"/>
              </w:rPr>
              <w:t>Marketing Mix</w:t>
            </w:r>
          </w:p>
        </w:tc>
        <w:tc>
          <w:tcPr>
            <w:tcW w:w="1116" w:type="dxa"/>
          </w:tcPr>
          <w:p w:rsidR="00AE7C63" w:rsidRPr="00CF4FC7" w:rsidRDefault="00A44BB4" w:rsidP="00623960">
            <w:pPr>
              <w:jc w:val="center"/>
            </w:pPr>
            <w:r>
              <w:t>28</w:t>
            </w:r>
          </w:p>
        </w:tc>
      </w:tr>
      <w:tr w:rsidR="00AE7C63" w:rsidRPr="00CF4FC7" w:rsidTr="008A5052">
        <w:trPr>
          <w:trHeight w:val="323"/>
        </w:trPr>
        <w:tc>
          <w:tcPr>
            <w:tcW w:w="1558" w:type="dxa"/>
          </w:tcPr>
          <w:p w:rsidR="00AE7C63" w:rsidRPr="00CF4FC7" w:rsidRDefault="00AE7C63" w:rsidP="008A5052">
            <w:pPr>
              <w:jc w:val="center"/>
            </w:pPr>
            <w:r w:rsidRPr="00CF4FC7">
              <w:t>3</w:t>
            </w:r>
            <w:r>
              <w:t>.</w:t>
            </w:r>
            <w:r w:rsidR="008A5052">
              <w:t>5</w:t>
            </w:r>
          </w:p>
        </w:tc>
        <w:tc>
          <w:tcPr>
            <w:tcW w:w="5984" w:type="dxa"/>
          </w:tcPr>
          <w:p w:rsidR="00AE7C63" w:rsidRPr="00A7424B" w:rsidRDefault="00AE7C63" w:rsidP="00623960">
            <w:pPr>
              <w:pStyle w:val="ListParagraph"/>
              <w:ind w:left="0"/>
              <w:rPr>
                <w:sz w:val="28"/>
                <w:szCs w:val="28"/>
              </w:rPr>
            </w:pPr>
            <w:r w:rsidRPr="00A7424B">
              <w:rPr>
                <w:sz w:val="28"/>
                <w:szCs w:val="28"/>
              </w:rPr>
              <w:t>Tender Process</w:t>
            </w:r>
          </w:p>
        </w:tc>
        <w:tc>
          <w:tcPr>
            <w:tcW w:w="1116" w:type="dxa"/>
          </w:tcPr>
          <w:p w:rsidR="00AE7C63" w:rsidRPr="00CF4FC7" w:rsidRDefault="00A44BB4" w:rsidP="00623960">
            <w:pPr>
              <w:jc w:val="center"/>
            </w:pPr>
            <w:r>
              <w:t>39</w:t>
            </w:r>
          </w:p>
        </w:tc>
      </w:tr>
      <w:tr w:rsidR="00D82398" w:rsidRPr="00CF4FC7" w:rsidTr="008A5052">
        <w:trPr>
          <w:trHeight w:val="331"/>
        </w:trPr>
        <w:tc>
          <w:tcPr>
            <w:tcW w:w="1558" w:type="dxa"/>
          </w:tcPr>
          <w:p w:rsidR="00D82398" w:rsidRPr="00CF4FC7" w:rsidRDefault="00955D4D" w:rsidP="006F4D69">
            <w:pPr>
              <w:jc w:val="center"/>
            </w:pPr>
            <w:r>
              <w:t>3.</w:t>
            </w:r>
            <w:r w:rsidR="006F4D69">
              <w:t>6</w:t>
            </w:r>
          </w:p>
        </w:tc>
        <w:tc>
          <w:tcPr>
            <w:tcW w:w="5984" w:type="dxa"/>
          </w:tcPr>
          <w:p w:rsidR="00D82398" w:rsidRPr="00DE1FA4" w:rsidRDefault="00D82398" w:rsidP="00CE1E0A">
            <w:pPr>
              <w:pStyle w:val="ListParagraph"/>
              <w:ind w:left="0"/>
              <w:rPr>
                <w:rStyle w:val="Strong"/>
                <w:b w:val="0"/>
                <w:sz w:val="28"/>
                <w:szCs w:val="28"/>
              </w:rPr>
            </w:pPr>
            <w:r w:rsidRPr="006D436B">
              <w:rPr>
                <w:rStyle w:val="Strong"/>
                <w:b w:val="0"/>
                <w:sz w:val="28"/>
                <w:szCs w:val="28"/>
              </w:rPr>
              <w:t>Financial Position 2015 to 2017</w:t>
            </w:r>
          </w:p>
        </w:tc>
        <w:tc>
          <w:tcPr>
            <w:tcW w:w="1116" w:type="dxa"/>
          </w:tcPr>
          <w:p w:rsidR="00D82398" w:rsidRPr="00CF4FC7" w:rsidRDefault="00A44BB4" w:rsidP="00793497">
            <w:pPr>
              <w:jc w:val="center"/>
            </w:pPr>
            <w:r>
              <w:t>40</w:t>
            </w:r>
          </w:p>
        </w:tc>
      </w:tr>
      <w:tr w:rsidR="00D82398" w:rsidTr="008A5052">
        <w:trPr>
          <w:trHeight w:val="331"/>
        </w:trPr>
        <w:tc>
          <w:tcPr>
            <w:tcW w:w="1558" w:type="dxa"/>
          </w:tcPr>
          <w:p w:rsidR="00D82398" w:rsidRPr="00AD0CC5" w:rsidRDefault="00955D4D" w:rsidP="009F209E">
            <w:pPr>
              <w:jc w:val="center"/>
            </w:pPr>
            <w:r>
              <w:t>3.</w:t>
            </w:r>
            <w:r w:rsidR="006F4D69">
              <w:t>7</w:t>
            </w:r>
          </w:p>
        </w:tc>
        <w:tc>
          <w:tcPr>
            <w:tcW w:w="5984" w:type="dxa"/>
          </w:tcPr>
          <w:p w:rsidR="00D82398" w:rsidRPr="006D436B" w:rsidRDefault="00D82398" w:rsidP="00CE1E0A">
            <w:pPr>
              <w:pStyle w:val="ListParagraph"/>
              <w:ind w:left="0"/>
              <w:rPr>
                <w:rStyle w:val="Strong"/>
                <w:b w:val="0"/>
                <w:sz w:val="28"/>
                <w:szCs w:val="28"/>
              </w:rPr>
            </w:pPr>
            <w:r w:rsidRPr="006D436B">
              <w:rPr>
                <w:rStyle w:val="Strong"/>
                <w:b w:val="0"/>
                <w:sz w:val="28"/>
                <w:szCs w:val="28"/>
              </w:rPr>
              <w:t>Income Statement 2015 to 2017</w:t>
            </w:r>
          </w:p>
        </w:tc>
        <w:tc>
          <w:tcPr>
            <w:tcW w:w="1116" w:type="dxa"/>
          </w:tcPr>
          <w:p w:rsidR="00D82398" w:rsidRDefault="00A44BB4" w:rsidP="00CE1E0A">
            <w:pPr>
              <w:jc w:val="center"/>
            </w:pPr>
            <w:r>
              <w:t>41</w:t>
            </w:r>
          </w:p>
        </w:tc>
      </w:tr>
      <w:tr w:rsidR="00D82398" w:rsidRPr="00CF4FC7" w:rsidTr="008A5052">
        <w:trPr>
          <w:trHeight w:val="331"/>
        </w:trPr>
        <w:tc>
          <w:tcPr>
            <w:tcW w:w="1558" w:type="dxa"/>
          </w:tcPr>
          <w:p w:rsidR="00D82398" w:rsidRPr="00CF4FC7" w:rsidRDefault="00955D4D" w:rsidP="009F209E">
            <w:pPr>
              <w:jc w:val="center"/>
            </w:pPr>
            <w:r>
              <w:t>3.</w:t>
            </w:r>
            <w:r w:rsidR="006F4D69">
              <w:t>8</w:t>
            </w:r>
          </w:p>
        </w:tc>
        <w:tc>
          <w:tcPr>
            <w:tcW w:w="5984" w:type="dxa"/>
          </w:tcPr>
          <w:p w:rsidR="00D82398" w:rsidRPr="00DE1FA4" w:rsidRDefault="00D82398" w:rsidP="00CE1E0A">
            <w:pPr>
              <w:pStyle w:val="ListParagraph"/>
              <w:ind w:left="0"/>
              <w:rPr>
                <w:rStyle w:val="Strong"/>
                <w:b w:val="0"/>
                <w:sz w:val="28"/>
                <w:szCs w:val="28"/>
              </w:rPr>
            </w:pPr>
            <w:r w:rsidRPr="006D436B">
              <w:rPr>
                <w:rStyle w:val="Strong"/>
                <w:b w:val="0"/>
                <w:sz w:val="28"/>
                <w:szCs w:val="28"/>
              </w:rPr>
              <w:t>Sales /Turnover from 2013 to 2017</w:t>
            </w:r>
          </w:p>
        </w:tc>
        <w:tc>
          <w:tcPr>
            <w:tcW w:w="1116" w:type="dxa"/>
          </w:tcPr>
          <w:p w:rsidR="00D82398" w:rsidRPr="00CF4FC7" w:rsidRDefault="00A44BB4" w:rsidP="00CE1E0A">
            <w:pPr>
              <w:jc w:val="center"/>
            </w:pPr>
            <w:r>
              <w:t>42</w:t>
            </w:r>
          </w:p>
        </w:tc>
      </w:tr>
      <w:tr w:rsidR="00793497" w:rsidRPr="00CF4FC7" w:rsidTr="008A5052">
        <w:trPr>
          <w:trHeight w:val="331"/>
        </w:trPr>
        <w:tc>
          <w:tcPr>
            <w:tcW w:w="1558" w:type="dxa"/>
          </w:tcPr>
          <w:p w:rsidR="00793497" w:rsidRDefault="00793497" w:rsidP="009F209E">
            <w:pPr>
              <w:jc w:val="center"/>
            </w:pPr>
            <w:r>
              <w:t>3</w:t>
            </w:r>
            <w:r w:rsidR="00F53399">
              <w:t>.</w:t>
            </w:r>
            <w:r w:rsidR="006F4D69">
              <w:t>9</w:t>
            </w:r>
          </w:p>
        </w:tc>
        <w:tc>
          <w:tcPr>
            <w:tcW w:w="5984" w:type="dxa"/>
          </w:tcPr>
          <w:p w:rsidR="00793497" w:rsidRPr="006D436B" w:rsidRDefault="00793497" w:rsidP="00CE1E0A">
            <w:pPr>
              <w:pStyle w:val="ListParagraph"/>
              <w:ind w:left="0"/>
              <w:rPr>
                <w:rStyle w:val="Strong"/>
                <w:b w:val="0"/>
                <w:sz w:val="28"/>
                <w:szCs w:val="28"/>
              </w:rPr>
            </w:pPr>
            <w:r>
              <w:rPr>
                <w:rStyle w:val="Strong"/>
                <w:b w:val="0"/>
                <w:sz w:val="28"/>
                <w:szCs w:val="28"/>
              </w:rPr>
              <w:t>New Product Development</w:t>
            </w:r>
          </w:p>
        </w:tc>
        <w:tc>
          <w:tcPr>
            <w:tcW w:w="1116" w:type="dxa"/>
          </w:tcPr>
          <w:p w:rsidR="00793497" w:rsidRDefault="00A44BB4" w:rsidP="00CE1E0A">
            <w:pPr>
              <w:jc w:val="center"/>
            </w:pPr>
            <w:r>
              <w:t>43</w:t>
            </w:r>
          </w:p>
        </w:tc>
      </w:tr>
      <w:tr w:rsidR="00D82398" w:rsidRPr="00CF4FC7" w:rsidTr="008A5052">
        <w:trPr>
          <w:trHeight w:val="331"/>
        </w:trPr>
        <w:tc>
          <w:tcPr>
            <w:tcW w:w="1558" w:type="dxa"/>
          </w:tcPr>
          <w:p w:rsidR="00D82398" w:rsidRPr="00CF4FC7" w:rsidRDefault="00955D4D" w:rsidP="00121245">
            <w:pPr>
              <w:jc w:val="center"/>
            </w:pPr>
            <w:r>
              <w:t>3.1</w:t>
            </w:r>
            <w:r w:rsidR="00121245">
              <w:t>0</w:t>
            </w:r>
          </w:p>
        </w:tc>
        <w:tc>
          <w:tcPr>
            <w:tcW w:w="5984" w:type="dxa"/>
          </w:tcPr>
          <w:p w:rsidR="00D82398" w:rsidRPr="00DE1FA4" w:rsidRDefault="00D82398" w:rsidP="00CE1E0A">
            <w:pPr>
              <w:pStyle w:val="ListParagraph"/>
              <w:ind w:left="0"/>
              <w:rPr>
                <w:rStyle w:val="Strong"/>
                <w:b w:val="0"/>
                <w:sz w:val="28"/>
                <w:szCs w:val="28"/>
              </w:rPr>
            </w:pPr>
            <w:r w:rsidRPr="006D436B">
              <w:rPr>
                <w:rStyle w:val="Strong"/>
                <w:b w:val="0"/>
                <w:sz w:val="28"/>
                <w:szCs w:val="28"/>
              </w:rPr>
              <w:t>Findings</w:t>
            </w:r>
          </w:p>
        </w:tc>
        <w:tc>
          <w:tcPr>
            <w:tcW w:w="1116" w:type="dxa"/>
          </w:tcPr>
          <w:p w:rsidR="00D82398" w:rsidRPr="00CF4FC7" w:rsidRDefault="00A44BB4" w:rsidP="00CE1E0A">
            <w:pPr>
              <w:jc w:val="center"/>
            </w:pPr>
            <w:r>
              <w:t>44</w:t>
            </w:r>
          </w:p>
        </w:tc>
      </w:tr>
      <w:tr w:rsidR="00F36D3D" w:rsidRPr="006D436B" w:rsidTr="008A5052">
        <w:trPr>
          <w:trHeight w:val="331"/>
        </w:trPr>
        <w:tc>
          <w:tcPr>
            <w:tcW w:w="1558" w:type="dxa"/>
          </w:tcPr>
          <w:p w:rsidR="00F36D3D" w:rsidRPr="008F680E" w:rsidRDefault="00955D4D" w:rsidP="009F209E">
            <w:pPr>
              <w:jc w:val="center"/>
            </w:pPr>
            <w:r>
              <w:rPr>
                <w:bCs/>
              </w:rPr>
              <w:t>3.1</w:t>
            </w:r>
            <w:r w:rsidR="00121245">
              <w:rPr>
                <w:bCs/>
              </w:rPr>
              <w:t>1</w:t>
            </w:r>
          </w:p>
        </w:tc>
        <w:tc>
          <w:tcPr>
            <w:tcW w:w="5984" w:type="dxa"/>
          </w:tcPr>
          <w:p w:rsidR="00F36D3D" w:rsidRPr="006D436B" w:rsidRDefault="00F36D3D" w:rsidP="00CE1E0A">
            <w:pPr>
              <w:spacing w:line="24" w:lineRule="atLeast"/>
              <w:jc w:val="both"/>
              <w:rPr>
                <w:rStyle w:val="Strong"/>
                <w:b w:val="0"/>
                <w:sz w:val="28"/>
                <w:szCs w:val="28"/>
              </w:rPr>
            </w:pPr>
            <w:r w:rsidRPr="006D436B">
              <w:rPr>
                <w:rStyle w:val="Strong"/>
                <w:b w:val="0"/>
                <w:sz w:val="28"/>
                <w:szCs w:val="28"/>
              </w:rPr>
              <w:t>Recommendations</w:t>
            </w:r>
          </w:p>
        </w:tc>
        <w:tc>
          <w:tcPr>
            <w:tcW w:w="1116" w:type="dxa"/>
          </w:tcPr>
          <w:p w:rsidR="00F36D3D" w:rsidRPr="005B7AB1" w:rsidRDefault="00A44BB4" w:rsidP="005B7AB1">
            <w:pPr>
              <w:spacing w:line="24" w:lineRule="atLeast"/>
              <w:jc w:val="center"/>
              <w:rPr>
                <w:rStyle w:val="Strong"/>
                <w:b w:val="0"/>
              </w:rPr>
            </w:pPr>
            <w:r>
              <w:rPr>
                <w:rStyle w:val="Strong"/>
                <w:b w:val="0"/>
              </w:rPr>
              <w:t>44</w:t>
            </w:r>
          </w:p>
        </w:tc>
      </w:tr>
      <w:tr w:rsidR="009F209E" w:rsidRPr="00CF4FC7" w:rsidTr="008A5052">
        <w:trPr>
          <w:trHeight w:val="331"/>
        </w:trPr>
        <w:tc>
          <w:tcPr>
            <w:tcW w:w="1558" w:type="dxa"/>
          </w:tcPr>
          <w:p w:rsidR="009F209E" w:rsidRPr="00CF4FC7" w:rsidRDefault="00955D4D" w:rsidP="006F4D69">
            <w:pPr>
              <w:jc w:val="center"/>
            </w:pPr>
            <w:r>
              <w:t>3.1</w:t>
            </w:r>
            <w:r w:rsidR="00121245">
              <w:t>2</w:t>
            </w:r>
          </w:p>
        </w:tc>
        <w:tc>
          <w:tcPr>
            <w:tcW w:w="5984" w:type="dxa"/>
          </w:tcPr>
          <w:p w:rsidR="009F209E" w:rsidRPr="00A7424B" w:rsidRDefault="009F209E" w:rsidP="00CE1E0A">
            <w:pPr>
              <w:spacing w:line="24" w:lineRule="atLeast"/>
              <w:jc w:val="both"/>
              <w:rPr>
                <w:rStyle w:val="Strong"/>
                <w:b w:val="0"/>
                <w:szCs w:val="28"/>
              </w:rPr>
            </w:pPr>
            <w:r w:rsidRPr="006D436B">
              <w:rPr>
                <w:rStyle w:val="Strong"/>
                <w:b w:val="0"/>
                <w:sz w:val="28"/>
                <w:szCs w:val="28"/>
              </w:rPr>
              <w:t>Conclusion</w:t>
            </w:r>
          </w:p>
        </w:tc>
        <w:tc>
          <w:tcPr>
            <w:tcW w:w="1116" w:type="dxa"/>
          </w:tcPr>
          <w:p w:rsidR="009F209E" w:rsidRPr="00CF4FC7" w:rsidRDefault="00A44BB4" w:rsidP="00CE1E0A">
            <w:pPr>
              <w:jc w:val="center"/>
            </w:pPr>
            <w:r>
              <w:t>44</w:t>
            </w:r>
          </w:p>
        </w:tc>
      </w:tr>
    </w:tbl>
    <w:p w:rsidR="00AE7C63" w:rsidRPr="00F53695" w:rsidRDefault="00AE7C63" w:rsidP="00AE7C63">
      <w:pPr>
        <w:rPr>
          <w:color w:val="002060"/>
        </w:rPr>
      </w:pPr>
    </w:p>
    <w:p w:rsidR="007203D4" w:rsidRDefault="00AE7C63" w:rsidP="007203D4">
      <w:pPr>
        <w:rPr>
          <w:bCs/>
        </w:rPr>
        <w:sectPr w:rsidR="007203D4" w:rsidSect="006577C2">
          <w:headerReference w:type="default" r:id="rId18"/>
          <w:footerReference w:type="default" r:id="rId19"/>
          <w:type w:val="continuous"/>
          <w:pgSz w:w="11909" w:h="16834" w:code="9"/>
          <w:pgMar w:top="720" w:right="1022" w:bottom="720" w:left="1440" w:header="144" w:footer="720" w:gutter="0"/>
          <w:pgNumType w:fmt="lowerRoman" w:start="1"/>
          <w:cols w:space="720"/>
          <w:docGrid w:linePitch="360"/>
        </w:sectPr>
      </w:pPr>
      <w:r w:rsidRPr="00CF4FC7">
        <w:rPr>
          <w:bCs/>
        </w:rPr>
        <w:t xml:space="preserve"> </w:t>
      </w:r>
      <w:r w:rsidR="006577C2">
        <w:rPr>
          <w:bCs/>
        </w:rPr>
        <w:br w:type="page"/>
      </w:r>
    </w:p>
    <w:p w:rsidR="007203D4" w:rsidRDefault="007203D4" w:rsidP="007203D4">
      <w:pPr>
        <w:rPr>
          <w:bCs/>
        </w:rPr>
      </w:pPr>
    </w:p>
    <w:p w:rsidR="007203D4" w:rsidRDefault="007203D4" w:rsidP="007203D4">
      <w:pPr>
        <w:rPr>
          <w:bCs/>
        </w:rPr>
      </w:pPr>
    </w:p>
    <w:p w:rsidR="007203D4" w:rsidRDefault="007203D4" w:rsidP="007203D4">
      <w:pPr>
        <w:rPr>
          <w:bCs/>
        </w:rPr>
      </w:pPr>
    </w:p>
    <w:p w:rsidR="007203D4" w:rsidRDefault="007203D4" w:rsidP="007203D4">
      <w:pPr>
        <w:rPr>
          <w:bCs/>
        </w:rPr>
      </w:pPr>
    </w:p>
    <w:p w:rsidR="007203D4" w:rsidRDefault="007203D4" w:rsidP="007203D4">
      <w:pPr>
        <w:rPr>
          <w:bCs/>
        </w:rPr>
      </w:pPr>
    </w:p>
    <w:p w:rsidR="007203D4" w:rsidRDefault="007203D4" w:rsidP="007203D4">
      <w:pPr>
        <w:rPr>
          <w:bCs/>
        </w:rPr>
      </w:pPr>
    </w:p>
    <w:p w:rsidR="007203D4" w:rsidRDefault="007203D4" w:rsidP="007203D4">
      <w:pPr>
        <w:rPr>
          <w:bCs/>
        </w:rPr>
      </w:pPr>
    </w:p>
    <w:p w:rsidR="007203D4" w:rsidRDefault="007203D4" w:rsidP="007203D4">
      <w:pPr>
        <w:rPr>
          <w:bCs/>
        </w:rPr>
      </w:pPr>
    </w:p>
    <w:p w:rsidR="007203D4" w:rsidRDefault="007203D4" w:rsidP="007203D4">
      <w:pPr>
        <w:rPr>
          <w:bCs/>
        </w:rPr>
      </w:pPr>
    </w:p>
    <w:p w:rsidR="007203D4" w:rsidRDefault="007203D4" w:rsidP="007203D4">
      <w:pPr>
        <w:rPr>
          <w:bCs/>
        </w:rPr>
      </w:pPr>
    </w:p>
    <w:p w:rsidR="007203D4" w:rsidRDefault="007203D4" w:rsidP="007203D4">
      <w:pPr>
        <w:rPr>
          <w:bCs/>
        </w:rPr>
      </w:pPr>
    </w:p>
    <w:p w:rsidR="007203D4" w:rsidRDefault="007203D4" w:rsidP="007203D4">
      <w:pPr>
        <w:rPr>
          <w:bCs/>
        </w:rPr>
      </w:pPr>
    </w:p>
    <w:p w:rsidR="00D77E9F" w:rsidRDefault="00D77E9F" w:rsidP="007203D4">
      <w:pPr>
        <w:jc w:val="center"/>
        <w:rPr>
          <w:rFonts w:ascii="Calibri" w:hAnsi="Calibri" w:cs="Calibri"/>
          <w:b/>
          <w:color w:val="FFFFFF" w:themeColor="background1"/>
          <w:sz w:val="144"/>
          <w:szCs w:val="144"/>
        </w:rPr>
      </w:pPr>
      <w:r w:rsidRPr="001E1589">
        <w:rPr>
          <w:rFonts w:ascii="Calibri" w:hAnsi="Calibri" w:cs="Calibri"/>
          <w:b/>
          <w:color w:val="000000" w:themeColor="text1"/>
          <w:sz w:val="144"/>
          <w:szCs w:val="144"/>
        </w:rPr>
        <w:t>PA</w:t>
      </w:r>
      <w:r>
        <w:rPr>
          <w:rFonts w:ascii="Calibri" w:hAnsi="Calibri" w:cs="Calibri"/>
          <w:b/>
          <w:color w:val="000000" w:themeColor="text1"/>
          <w:sz w:val="144"/>
          <w:szCs w:val="144"/>
        </w:rPr>
        <w:t>R</w:t>
      </w:r>
      <w:r w:rsidRPr="001E1589">
        <w:rPr>
          <w:rFonts w:ascii="Calibri" w:hAnsi="Calibri" w:cs="Calibri"/>
          <w:b/>
          <w:color w:val="000000" w:themeColor="text1"/>
          <w:sz w:val="144"/>
          <w:szCs w:val="144"/>
        </w:rPr>
        <w:t>T</w:t>
      </w:r>
      <w:r>
        <w:rPr>
          <w:rFonts w:ascii="Calibri" w:hAnsi="Calibri" w:cs="Calibri"/>
          <w:b/>
          <w:color w:val="000000" w:themeColor="text1"/>
          <w:sz w:val="144"/>
          <w:szCs w:val="144"/>
        </w:rPr>
        <w:t>-1</w:t>
      </w:r>
    </w:p>
    <w:p w:rsidR="00D77E9F" w:rsidRPr="005E4CB9" w:rsidRDefault="00D77E9F" w:rsidP="00D77E9F">
      <w:pPr>
        <w:spacing w:before="240" w:line="24" w:lineRule="atLeast"/>
        <w:jc w:val="center"/>
        <w:rPr>
          <w:rFonts w:ascii="Calibri" w:hAnsi="Calibri" w:cs="Calibri"/>
          <w:b/>
          <w:color w:val="FFFFFF" w:themeColor="background1"/>
          <w:sz w:val="76"/>
          <w:szCs w:val="144"/>
        </w:rPr>
      </w:pPr>
    </w:p>
    <w:p w:rsidR="00D77E9F" w:rsidRDefault="00D77E9F" w:rsidP="00D77E9F"/>
    <w:p w:rsidR="00D77E9F" w:rsidRDefault="00D77E9F" w:rsidP="00D77E9F"/>
    <w:p w:rsidR="00D77E9F" w:rsidRPr="005B7AB1" w:rsidRDefault="00B23CCE" w:rsidP="00D77E9F">
      <w:pPr>
        <w:rPr>
          <w:b/>
          <w:i/>
          <w:caps/>
          <w:sz w:val="28"/>
          <w:u w:val="single"/>
        </w:rPr>
      </w:pPr>
      <w:r w:rsidRPr="005B7AB1">
        <w:rPr>
          <w:b/>
          <w:i/>
          <w:caps/>
          <w:sz w:val="28"/>
          <w:u w:val="single"/>
        </w:rPr>
        <w:t>Topic</w:t>
      </w:r>
    </w:p>
    <w:p w:rsidR="00D77E9F" w:rsidRPr="005B7AB1" w:rsidRDefault="00D77E9F" w:rsidP="00D77E9F">
      <w:pPr>
        <w:rPr>
          <w:i/>
        </w:rPr>
      </w:pPr>
    </w:p>
    <w:p w:rsidR="00D77E9F" w:rsidRPr="005B7AB1" w:rsidRDefault="00D77E9F" w:rsidP="00D77E9F">
      <w:pPr>
        <w:rPr>
          <w:i/>
        </w:rPr>
      </w:pPr>
    </w:p>
    <w:tbl>
      <w:tblPr>
        <w:tblpPr w:leftFromText="180" w:rightFromText="180" w:vertAnchor="text" w:horzAnchor="margin" w:tblpY="121"/>
        <w:tblW w:w="8478" w:type="dxa"/>
        <w:tblLook w:val="01E0"/>
      </w:tblPr>
      <w:tblGrid>
        <w:gridCol w:w="8478"/>
      </w:tblGrid>
      <w:tr w:rsidR="00B23CCE" w:rsidRPr="005B7AB1" w:rsidTr="00B23CCE">
        <w:trPr>
          <w:trHeight w:hRule="exact" w:val="331"/>
        </w:trPr>
        <w:tc>
          <w:tcPr>
            <w:tcW w:w="5940" w:type="dxa"/>
          </w:tcPr>
          <w:p w:rsidR="00B23CCE" w:rsidRPr="005B7AB1" w:rsidRDefault="00B23CCE" w:rsidP="00623960">
            <w:pPr>
              <w:ind w:right="-108"/>
              <w:rPr>
                <w:i/>
                <w:color w:val="000000"/>
                <w:sz w:val="28"/>
                <w:szCs w:val="28"/>
              </w:rPr>
            </w:pPr>
            <w:r w:rsidRPr="005B7AB1">
              <w:rPr>
                <w:i/>
                <w:color w:val="000000"/>
                <w:sz w:val="28"/>
                <w:szCs w:val="28"/>
              </w:rPr>
              <w:t>Introduction</w:t>
            </w:r>
          </w:p>
        </w:tc>
      </w:tr>
      <w:tr w:rsidR="00B23CCE" w:rsidRPr="005B7AB1" w:rsidTr="00B23CCE">
        <w:trPr>
          <w:trHeight w:val="249"/>
        </w:trPr>
        <w:tc>
          <w:tcPr>
            <w:tcW w:w="5940" w:type="dxa"/>
          </w:tcPr>
          <w:p w:rsidR="00B23CCE" w:rsidRPr="005B7AB1" w:rsidRDefault="00B23CCE" w:rsidP="00623960">
            <w:pPr>
              <w:rPr>
                <w:i/>
                <w:color w:val="000000"/>
                <w:sz w:val="28"/>
                <w:szCs w:val="28"/>
              </w:rPr>
            </w:pPr>
            <w:r w:rsidRPr="005B7AB1">
              <w:rPr>
                <w:i/>
                <w:color w:val="000000"/>
                <w:sz w:val="28"/>
                <w:szCs w:val="28"/>
              </w:rPr>
              <w:t>Background of the Report</w:t>
            </w:r>
          </w:p>
        </w:tc>
      </w:tr>
      <w:tr w:rsidR="00B23CCE" w:rsidRPr="005B7AB1" w:rsidTr="00B23CCE">
        <w:trPr>
          <w:trHeight w:val="249"/>
        </w:trPr>
        <w:tc>
          <w:tcPr>
            <w:tcW w:w="5940" w:type="dxa"/>
          </w:tcPr>
          <w:p w:rsidR="00B23CCE" w:rsidRPr="005B7AB1" w:rsidRDefault="00B23CCE" w:rsidP="00623960">
            <w:pPr>
              <w:rPr>
                <w:i/>
                <w:color w:val="000000"/>
                <w:sz w:val="28"/>
                <w:szCs w:val="28"/>
              </w:rPr>
            </w:pPr>
            <w:r w:rsidRPr="005B7AB1">
              <w:rPr>
                <w:i/>
                <w:color w:val="000000"/>
                <w:sz w:val="28"/>
                <w:szCs w:val="28"/>
              </w:rPr>
              <w:t xml:space="preserve">Objective of the Report </w:t>
            </w:r>
          </w:p>
        </w:tc>
      </w:tr>
      <w:tr w:rsidR="00B23CCE" w:rsidRPr="005B7AB1" w:rsidTr="00B23CCE">
        <w:trPr>
          <w:trHeight w:hRule="exact" w:val="346"/>
        </w:trPr>
        <w:tc>
          <w:tcPr>
            <w:tcW w:w="5940" w:type="dxa"/>
          </w:tcPr>
          <w:p w:rsidR="00B23CCE" w:rsidRPr="005B7AB1" w:rsidRDefault="00B23CCE" w:rsidP="00623960">
            <w:pPr>
              <w:rPr>
                <w:i/>
                <w:color w:val="000000"/>
                <w:sz w:val="28"/>
                <w:szCs w:val="28"/>
              </w:rPr>
            </w:pPr>
            <w:r w:rsidRPr="005B7AB1">
              <w:rPr>
                <w:i/>
                <w:color w:val="000000"/>
                <w:sz w:val="28"/>
                <w:szCs w:val="28"/>
              </w:rPr>
              <w:t>Methodology</w:t>
            </w:r>
          </w:p>
        </w:tc>
      </w:tr>
      <w:tr w:rsidR="00B23CCE" w:rsidRPr="005B7AB1" w:rsidTr="00B23CCE">
        <w:trPr>
          <w:trHeight w:val="71"/>
        </w:trPr>
        <w:tc>
          <w:tcPr>
            <w:tcW w:w="5940" w:type="dxa"/>
          </w:tcPr>
          <w:p w:rsidR="00B23CCE" w:rsidRPr="005B7AB1" w:rsidRDefault="00B23CCE" w:rsidP="00623960">
            <w:pPr>
              <w:rPr>
                <w:i/>
                <w:color w:val="000000"/>
                <w:sz w:val="28"/>
                <w:szCs w:val="28"/>
              </w:rPr>
            </w:pPr>
            <w:r w:rsidRPr="005B7AB1">
              <w:rPr>
                <w:i/>
                <w:color w:val="000000"/>
                <w:sz w:val="28"/>
                <w:szCs w:val="28"/>
              </w:rPr>
              <w:t>Limitations of the Study</w:t>
            </w:r>
          </w:p>
        </w:tc>
      </w:tr>
    </w:tbl>
    <w:p w:rsidR="00D77E9F" w:rsidRDefault="00D77E9F" w:rsidP="00D77E9F"/>
    <w:p w:rsidR="00D77E9F" w:rsidRDefault="00D77E9F" w:rsidP="00D77E9F"/>
    <w:p w:rsidR="00D77E9F" w:rsidRDefault="00D77E9F" w:rsidP="00D77E9F"/>
    <w:p w:rsidR="00D77E9F" w:rsidRDefault="00D77E9F" w:rsidP="00D77E9F"/>
    <w:p w:rsidR="00D77E9F" w:rsidRDefault="00D77E9F" w:rsidP="00D77E9F"/>
    <w:p w:rsidR="00D77E9F" w:rsidRDefault="00D77E9F" w:rsidP="00D77E9F"/>
    <w:p w:rsidR="00D77E9F" w:rsidRDefault="00D77E9F" w:rsidP="00D77E9F"/>
    <w:p w:rsidR="00D77E9F" w:rsidRDefault="00D77E9F" w:rsidP="00D77E9F"/>
    <w:p w:rsidR="00D77E9F" w:rsidRDefault="00D77E9F" w:rsidP="00D77E9F"/>
    <w:p w:rsidR="00D77E9F" w:rsidRDefault="00D77E9F" w:rsidP="00D77E9F"/>
    <w:p w:rsidR="00D77E9F" w:rsidRDefault="00D77E9F" w:rsidP="00D77E9F"/>
    <w:p w:rsidR="00D77E9F" w:rsidRDefault="00D77E9F" w:rsidP="00D77E9F"/>
    <w:p w:rsidR="00D77E9F" w:rsidRDefault="00D77E9F" w:rsidP="00D77E9F"/>
    <w:p w:rsidR="00D77E9F" w:rsidRDefault="00D77E9F" w:rsidP="00D77E9F"/>
    <w:p w:rsidR="000F0B31" w:rsidRDefault="000F0B31" w:rsidP="00D77E9F"/>
    <w:p w:rsidR="000F0B31" w:rsidRDefault="000F0B31" w:rsidP="00D77E9F"/>
    <w:p w:rsidR="001E745E" w:rsidRDefault="001E745E" w:rsidP="00D77E9F"/>
    <w:p w:rsidR="001E745E" w:rsidRDefault="001E745E" w:rsidP="00D77E9F"/>
    <w:p w:rsidR="001E745E" w:rsidRDefault="001E745E" w:rsidP="00D77E9F"/>
    <w:p w:rsidR="001E745E" w:rsidRDefault="001E745E" w:rsidP="00D77E9F"/>
    <w:p w:rsidR="00623960" w:rsidRDefault="00623960" w:rsidP="00D77E9F"/>
    <w:p w:rsidR="00623960" w:rsidRDefault="00623960" w:rsidP="00D77E9F"/>
    <w:p w:rsidR="00623960" w:rsidRDefault="00623960" w:rsidP="00D77E9F"/>
    <w:p w:rsidR="001A64A7" w:rsidRPr="0088340E" w:rsidRDefault="0088340E" w:rsidP="0088340E">
      <w:pPr>
        <w:tabs>
          <w:tab w:val="left" w:pos="7170"/>
        </w:tabs>
        <w:spacing w:line="24" w:lineRule="atLeast"/>
        <w:rPr>
          <w:b/>
          <w:caps/>
          <w:sz w:val="28"/>
          <w:szCs w:val="28"/>
          <w:u w:val="single"/>
        </w:rPr>
      </w:pPr>
      <w:r>
        <w:rPr>
          <w:b/>
          <w:caps/>
          <w:sz w:val="28"/>
          <w:szCs w:val="28"/>
          <w:u w:val="single"/>
        </w:rPr>
        <w:t xml:space="preserve">1.1  </w:t>
      </w:r>
      <w:r w:rsidR="001A64A7" w:rsidRPr="0088340E">
        <w:rPr>
          <w:b/>
          <w:caps/>
          <w:sz w:val="28"/>
          <w:szCs w:val="28"/>
          <w:u w:val="single"/>
        </w:rPr>
        <w:t>INTRODUCTION</w:t>
      </w:r>
    </w:p>
    <w:p w:rsidR="00FA1726" w:rsidRPr="00FA1726" w:rsidRDefault="00FA1726" w:rsidP="00FA1726">
      <w:pPr>
        <w:pStyle w:val="ListParagraph"/>
        <w:tabs>
          <w:tab w:val="left" w:pos="7170"/>
        </w:tabs>
        <w:spacing w:line="24" w:lineRule="atLeast"/>
        <w:ind w:left="825"/>
        <w:rPr>
          <w:color w:val="FF0000"/>
          <w:sz w:val="32"/>
          <w:szCs w:val="32"/>
        </w:rPr>
      </w:pPr>
    </w:p>
    <w:p w:rsidR="00124A7D" w:rsidRDefault="00FA1726" w:rsidP="00507A9E">
      <w:pPr>
        <w:spacing w:after="200" w:line="360" w:lineRule="auto"/>
        <w:jc w:val="both"/>
        <w:rPr>
          <w:color w:val="000000"/>
        </w:rPr>
      </w:pPr>
      <w:r>
        <w:rPr>
          <w:color w:val="000000"/>
        </w:rPr>
        <w:t>B&amp;T Group</w:t>
      </w:r>
      <w:r w:rsidRPr="009905A7">
        <w:rPr>
          <w:color w:val="000000"/>
        </w:rPr>
        <w:t xml:space="preserve"> is one of the reputed </w:t>
      </w:r>
      <w:r>
        <w:rPr>
          <w:color w:val="000000"/>
        </w:rPr>
        <w:t>organization</w:t>
      </w:r>
      <w:r w:rsidRPr="009905A7">
        <w:rPr>
          <w:color w:val="000000"/>
        </w:rPr>
        <w:t xml:space="preserve"> that operating in Bangladesh. </w:t>
      </w:r>
      <w:r>
        <w:rPr>
          <w:color w:val="000000"/>
        </w:rPr>
        <w:t>B&amp;T Group</w:t>
      </w:r>
      <w:r w:rsidRPr="009905A7">
        <w:rPr>
          <w:color w:val="000000"/>
        </w:rPr>
        <w:t xml:space="preserve"> is one of the largest </w:t>
      </w:r>
      <w:r w:rsidR="00CD5BE8">
        <w:rPr>
          <w:color w:val="000000"/>
        </w:rPr>
        <w:t>Conductor&amp; Poles Manufacturer</w:t>
      </w:r>
      <w:r w:rsidRPr="009905A7">
        <w:rPr>
          <w:color w:val="000000"/>
        </w:rPr>
        <w:t xml:space="preserve"> in Bangladesh, which </w:t>
      </w:r>
      <w:r w:rsidR="0076646E">
        <w:rPr>
          <w:color w:val="000000"/>
        </w:rPr>
        <w:t>ensure</w:t>
      </w:r>
      <w:r w:rsidRPr="009905A7">
        <w:rPr>
          <w:color w:val="000000"/>
        </w:rPr>
        <w:t xml:space="preserve"> that its products meet the high standards of quality expected by the customers. </w:t>
      </w:r>
      <w:r w:rsidR="00CD5BE8">
        <w:rPr>
          <w:color w:val="000000"/>
        </w:rPr>
        <w:t xml:space="preserve">The Head Office is in Banani, Chairmenbari. </w:t>
      </w:r>
      <w:r w:rsidRPr="009905A7">
        <w:rPr>
          <w:color w:val="000000"/>
        </w:rPr>
        <w:t>The products manufactured meets National and International Standards such as ANSI, ASTM; IEC; BS &amp; DIN</w:t>
      </w:r>
      <w:r w:rsidR="00CD5BE8">
        <w:rPr>
          <w:color w:val="000000"/>
        </w:rPr>
        <w:t>. The employee of B&amp;T Group (Head office &amp; Factory) over 300 Hundred people work there.</w:t>
      </w:r>
    </w:p>
    <w:p w:rsidR="00CD5BE8" w:rsidRPr="00096603" w:rsidRDefault="00CD5BE8" w:rsidP="00507A9E">
      <w:pPr>
        <w:spacing w:after="200" w:line="360" w:lineRule="auto"/>
        <w:jc w:val="both"/>
        <w:rPr>
          <w:b/>
          <w:color w:val="000000"/>
        </w:rPr>
      </w:pPr>
      <w:r>
        <w:rPr>
          <w:color w:val="000000"/>
        </w:rPr>
        <w:t xml:space="preserve">The contribution of B&amp;T group has an  outstanding record of all around excellent in growth in the different business activities like pole manufacturer company named </w:t>
      </w:r>
      <w:r w:rsidR="00B85EFF" w:rsidRPr="00096603">
        <w:rPr>
          <w:b/>
          <w:color w:val="000000"/>
        </w:rPr>
        <w:t>C</w:t>
      </w:r>
      <w:r w:rsidRPr="00096603">
        <w:rPr>
          <w:b/>
          <w:color w:val="000000"/>
        </w:rPr>
        <w:t xml:space="preserve">ontech </w:t>
      </w:r>
      <w:r w:rsidR="00B85EFF" w:rsidRPr="00096603">
        <w:rPr>
          <w:b/>
          <w:color w:val="000000"/>
        </w:rPr>
        <w:t>C</w:t>
      </w:r>
      <w:r w:rsidRPr="00096603">
        <w:rPr>
          <w:b/>
          <w:color w:val="000000"/>
        </w:rPr>
        <w:t xml:space="preserve">onstruction Ltd, Pre – Stressed Pole Ltd, B&amp;T Cables limited, B&amp;T Meter Ltd, etc. </w:t>
      </w:r>
    </w:p>
    <w:p w:rsidR="00CD5BE8" w:rsidRPr="007413AA" w:rsidRDefault="0088340E" w:rsidP="00507A9E">
      <w:pPr>
        <w:spacing w:after="200" w:line="360" w:lineRule="auto"/>
        <w:jc w:val="both"/>
        <w:rPr>
          <w:b/>
          <w:caps/>
          <w:sz w:val="28"/>
          <w:szCs w:val="28"/>
          <w:u w:val="single"/>
        </w:rPr>
      </w:pPr>
      <w:r>
        <w:rPr>
          <w:b/>
          <w:caps/>
          <w:sz w:val="28"/>
          <w:szCs w:val="28"/>
          <w:u w:val="single"/>
        </w:rPr>
        <w:t xml:space="preserve">1.2 </w:t>
      </w:r>
      <w:r w:rsidR="00CD5BE8" w:rsidRPr="007413AA">
        <w:rPr>
          <w:b/>
          <w:caps/>
          <w:sz w:val="28"/>
          <w:szCs w:val="28"/>
          <w:u w:val="single"/>
        </w:rPr>
        <w:t>Background of the Study</w:t>
      </w:r>
    </w:p>
    <w:p w:rsidR="00CD5BE8" w:rsidRDefault="00CD5BE8" w:rsidP="00507A9E">
      <w:pPr>
        <w:spacing w:after="200" w:line="360" w:lineRule="auto"/>
        <w:jc w:val="both"/>
      </w:pPr>
      <w:r w:rsidRPr="007413AA">
        <w:t xml:space="preserve">The prerequisite of </w:t>
      </w:r>
      <w:r w:rsidR="00C231EB" w:rsidRPr="007413AA">
        <w:t>every Post Graduate student from business study has to do the Internship with the aim of learning how to work practically from the knowledge gained so far as a business student. It is a massive experience for every student to get practical experiences of the theoretical knowledge that we have collected in our graduation life. I have done my internship in the Marketing Activit</w:t>
      </w:r>
      <w:r w:rsidR="00265969">
        <w:t>ies</w:t>
      </w:r>
      <w:r w:rsidR="00C231EB" w:rsidRPr="007413AA">
        <w:t xml:space="preserve"> of B&amp;T Group.</w:t>
      </w:r>
    </w:p>
    <w:p w:rsidR="0040134D" w:rsidRDefault="00CB0B41" w:rsidP="00507A9E">
      <w:pPr>
        <w:spacing w:after="200" w:line="360" w:lineRule="auto"/>
        <w:jc w:val="both"/>
      </w:pPr>
      <w:r>
        <w:t xml:space="preserve">During this internship program </w:t>
      </w:r>
      <w:r w:rsidRPr="005A5B33">
        <w:t>I would like to express my gratitude to my s</w:t>
      </w:r>
      <w:r>
        <w:t xml:space="preserve">upervisor </w:t>
      </w:r>
      <w:r w:rsidRPr="00461145">
        <w:rPr>
          <w:b/>
        </w:rPr>
        <w:t>Mahbub Parvez</w:t>
      </w:r>
      <w:r>
        <w:t xml:space="preserve">, Associate Professor Department of Business Administration, </w:t>
      </w:r>
      <w:r w:rsidRPr="00366FCD">
        <w:t>Daffodil International University</w:t>
      </w:r>
      <w:r>
        <w:t>,</w:t>
      </w:r>
      <w:r w:rsidRPr="005A5B33">
        <w:t xml:space="preserve"> for sharing his ideas and interests with me about my study</w:t>
      </w:r>
      <w:r>
        <w:t xml:space="preserve"> which should be relevant to my practical knowledge.</w:t>
      </w:r>
    </w:p>
    <w:p w:rsidR="00C82149" w:rsidRDefault="0088340E" w:rsidP="00507A9E">
      <w:pPr>
        <w:spacing w:after="200" w:line="360" w:lineRule="auto"/>
        <w:jc w:val="both"/>
        <w:rPr>
          <w:b/>
          <w:caps/>
          <w:sz w:val="28"/>
          <w:szCs w:val="28"/>
          <w:u w:val="single"/>
        </w:rPr>
      </w:pPr>
      <w:r>
        <w:rPr>
          <w:b/>
          <w:caps/>
          <w:sz w:val="28"/>
          <w:szCs w:val="28"/>
          <w:u w:val="single"/>
        </w:rPr>
        <w:t>1.</w:t>
      </w:r>
      <w:r w:rsidR="00DB3AA9">
        <w:rPr>
          <w:b/>
          <w:caps/>
          <w:sz w:val="28"/>
          <w:szCs w:val="28"/>
          <w:u w:val="single"/>
        </w:rPr>
        <w:t xml:space="preserve">3 </w:t>
      </w:r>
      <w:r w:rsidR="00C82149" w:rsidRPr="00C82149">
        <w:rPr>
          <w:b/>
          <w:caps/>
          <w:sz w:val="28"/>
          <w:szCs w:val="28"/>
          <w:u w:val="single"/>
        </w:rPr>
        <w:t>Objective</w:t>
      </w:r>
      <w:r w:rsidR="00A13F9A">
        <w:rPr>
          <w:b/>
          <w:caps/>
          <w:sz w:val="28"/>
          <w:szCs w:val="28"/>
          <w:u w:val="single"/>
        </w:rPr>
        <w:t>s</w:t>
      </w:r>
      <w:r w:rsidR="00C82149" w:rsidRPr="00C82149">
        <w:rPr>
          <w:b/>
          <w:caps/>
          <w:sz w:val="28"/>
          <w:szCs w:val="28"/>
          <w:u w:val="single"/>
        </w:rPr>
        <w:t xml:space="preserve"> of the study</w:t>
      </w:r>
    </w:p>
    <w:p w:rsidR="00EF15C2" w:rsidRDefault="0040134D" w:rsidP="000F0B31">
      <w:pPr>
        <w:spacing w:after="200" w:line="276" w:lineRule="auto"/>
        <w:jc w:val="both"/>
      </w:pPr>
      <w:r>
        <w:t>1. To</w:t>
      </w:r>
      <w:r w:rsidR="002E3DD8">
        <w:t xml:space="preserve"> give an overview of </w:t>
      </w:r>
      <w:r w:rsidR="002E5F87">
        <w:t xml:space="preserve">B&amp;T Group </w:t>
      </w:r>
    </w:p>
    <w:p w:rsidR="00C82149" w:rsidRDefault="00EF15C2" w:rsidP="000F0B31">
      <w:pPr>
        <w:spacing w:after="200" w:line="276" w:lineRule="auto"/>
        <w:jc w:val="both"/>
      </w:pPr>
      <w:r>
        <w:t xml:space="preserve">2. To identify the Marketing Mix of B&amp;T Group </w:t>
      </w:r>
    </w:p>
    <w:p w:rsidR="00EF15C2" w:rsidRDefault="008225A9" w:rsidP="000F0B31">
      <w:pPr>
        <w:spacing w:after="200" w:line="276" w:lineRule="auto"/>
        <w:jc w:val="both"/>
      </w:pPr>
      <w:r>
        <w:t xml:space="preserve">3. To </w:t>
      </w:r>
      <w:r w:rsidRPr="008225A9">
        <w:t>analyse</w:t>
      </w:r>
      <w:r w:rsidR="00EF15C2">
        <w:t xml:space="preserve"> the </w:t>
      </w:r>
      <w:r w:rsidR="00CF70B6">
        <w:t>Tender</w:t>
      </w:r>
      <w:r w:rsidR="00EF15C2">
        <w:t xml:space="preserve"> Process of B&amp;T Group </w:t>
      </w:r>
    </w:p>
    <w:p w:rsidR="00EF15C2" w:rsidRDefault="00EF15C2" w:rsidP="000F0B31">
      <w:pPr>
        <w:spacing w:after="200" w:line="276" w:lineRule="auto"/>
        <w:jc w:val="both"/>
      </w:pPr>
      <w:r>
        <w:t xml:space="preserve">4. To find out some problems </w:t>
      </w:r>
      <w:r w:rsidR="00A13F9A">
        <w:t xml:space="preserve">related to marketing </w:t>
      </w:r>
      <w:r>
        <w:t>activities</w:t>
      </w:r>
    </w:p>
    <w:p w:rsidR="00EF15C2" w:rsidRDefault="00EF15C2" w:rsidP="000F0B31">
      <w:pPr>
        <w:spacing w:after="200" w:line="276" w:lineRule="auto"/>
        <w:jc w:val="both"/>
      </w:pPr>
      <w:r>
        <w:t>5. To make some recommendation to overcome those problem</w:t>
      </w:r>
    </w:p>
    <w:p w:rsidR="00C82149" w:rsidRPr="007413AA" w:rsidRDefault="00C82149" w:rsidP="00507A9E">
      <w:pPr>
        <w:spacing w:after="200" w:line="360" w:lineRule="auto"/>
        <w:jc w:val="both"/>
      </w:pPr>
    </w:p>
    <w:p w:rsidR="007413AA" w:rsidRPr="007413AA" w:rsidRDefault="0088340E" w:rsidP="007413AA">
      <w:pPr>
        <w:spacing w:line="360" w:lineRule="auto"/>
        <w:jc w:val="both"/>
        <w:rPr>
          <w:b/>
          <w:sz w:val="28"/>
          <w:szCs w:val="28"/>
          <w:u w:val="single"/>
        </w:rPr>
      </w:pPr>
      <w:r>
        <w:rPr>
          <w:b/>
          <w:sz w:val="28"/>
          <w:szCs w:val="28"/>
          <w:u w:val="single"/>
        </w:rPr>
        <w:t>1.</w:t>
      </w:r>
      <w:r w:rsidR="00DB3AA9">
        <w:rPr>
          <w:b/>
          <w:sz w:val="28"/>
          <w:szCs w:val="28"/>
          <w:u w:val="single"/>
        </w:rPr>
        <w:t>4.</w:t>
      </w:r>
      <w:r w:rsidR="007413AA" w:rsidRPr="007413AA">
        <w:rPr>
          <w:b/>
          <w:sz w:val="28"/>
          <w:szCs w:val="28"/>
          <w:u w:val="single"/>
        </w:rPr>
        <w:t xml:space="preserve"> METHODOLOGY OF THE STUDY</w:t>
      </w:r>
    </w:p>
    <w:p w:rsidR="0076646E" w:rsidRDefault="007413AA" w:rsidP="0076646E">
      <w:pPr>
        <w:spacing w:line="360" w:lineRule="auto"/>
        <w:rPr>
          <w:color w:val="000000"/>
        </w:rPr>
      </w:pPr>
      <w:r w:rsidRPr="007413AA">
        <w:t xml:space="preserve">For smooth and accurate study </w:t>
      </w:r>
      <w:r w:rsidR="00520234" w:rsidRPr="007413AA">
        <w:t>everyone</w:t>
      </w:r>
      <w:r w:rsidRPr="007413AA">
        <w:t xml:space="preserve"> have to follow some rules &amp; regulation. The </w:t>
      </w:r>
      <w:r w:rsidR="00890571" w:rsidRPr="007413AA">
        <w:t xml:space="preserve">study </w:t>
      </w:r>
      <w:r w:rsidR="00890571">
        <w:t>follows some methodology.</w:t>
      </w:r>
      <w:r w:rsidR="007758CA">
        <w:t xml:space="preserve"> </w:t>
      </w:r>
    </w:p>
    <w:p w:rsidR="007413AA" w:rsidRDefault="007413AA" w:rsidP="007413AA">
      <w:pPr>
        <w:spacing w:line="360" w:lineRule="auto"/>
        <w:jc w:val="both"/>
      </w:pPr>
    </w:p>
    <w:p w:rsidR="00890571" w:rsidRPr="0037250B" w:rsidRDefault="00890571" w:rsidP="007413AA">
      <w:pPr>
        <w:spacing w:line="360" w:lineRule="auto"/>
        <w:jc w:val="both"/>
        <w:rPr>
          <w:sz w:val="12"/>
        </w:rPr>
      </w:pPr>
    </w:p>
    <w:p w:rsidR="00890571" w:rsidRDefault="00890571" w:rsidP="007413AA">
      <w:pPr>
        <w:spacing w:line="360" w:lineRule="auto"/>
        <w:jc w:val="both"/>
        <w:rPr>
          <w:b/>
        </w:rPr>
      </w:pPr>
      <w:r w:rsidRPr="00890571">
        <w:rPr>
          <w:b/>
        </w:rPr>
        <w:t>Type of Report</w:t>
      </w:r>
    </w:p>
    <w:p w:rsidR="00890571" w:rsidRPr="00C443F7" w:rsidRDefault="00890571" w:rsidP="00C443F7">
      <w:pPr>
        <w:spacing w:line="360" w:lineRule="auto"/>
        <w:ind w:left="360"/>
        <w:jc w:val="both"/>
        <w:rPr>
          <w:sz w:val="8"/>
        </w:rPr>
      </w:pPr>
      <w:r w:rsidRPr="00C443F7">
        <w:rPr>
          <w:b/>
        </w:rPr>
        <w:t>Description</w:t>
      </w:r>
      <w:r w:rsidR="00AD02F4" w:rsidRPr="00C443F7">
        <w:rPr>
          <w:b/>
        </w:rPr>
        <w:t>:</w:t>
      </w:r>
      <w:r w:rsidR="00AD02F4">
        <w:t xml:space="preserve">  T</w:t>
      </w:r>
      <w:r w:rsidR="00AD02F4" w:rsidRPr="00571600">
        <w:t xml:space="preserve">his </w:t>
      </w:r>
      <w:r w:rsidR="00966E1A">
        <w:t>is</w:t>
      </w:r>
      <w:r w:rsidR="00AD02F4" w:rsidRPr="00571600">
        <w:t xml:space="preserve"> </w:t>
      </w:r>
      <w:r w:rsidR="00AD02F4">
        <w:t>Description</w:t>
      </w:r>
      <w:r w:rsidR="00AD02F4" w:rsidRPr="00571600">
        <w:t xml:space="preserve"> </w:t>
      </w:r>
      <w:r w:rsidR="00966E1A">
        <w:t>T</w:t>
      </w:r>
      <w:r w:rsidR="00693FC9">
        <w:t>ype</w:t>
      </w:r>
      <w:r w:rsidR="00966E1A">
        <w:t xml:space="preserve"> Report</w:t>
      </w:r>
      <w:r w:rsidR="00693FC9">
        <w:t>.</w:t>
      </w:r>
    </w:p>
    <w:p w:rsidR="00571600" w:rsidRDefault="00571600" w:rsidP="00571600">
      <w:pPr>
        <w:spacing w:line="360" w:lineRule="auto"/>
        <w:jc w:val="both"/>
        <w:rPr>
          <w:b/>
        </w:rPr>
      </w:pPr>
      <w:r>
        <w:rPr>
          <w:b/>
        </w:rPr>
        <w:t>Sources of Data</w:t>
      </w:r>
    </w:p>
    <w:p w:rsidR="00571600" w:rsidRPr="00D0629E" w:rsidRDefault="00571600" w:rsidP="00571600">
      <w:pPr>
        <w:numPr>
          <w:ilvl w:val="0"/>
          <w:numId w:val="14"/>
        </w:numPr>
        <w:spacing w:line="360" w:lineRule="auto"/>
        <w:jc w:val="both"/>
        <w:rPr>
          <w:b/>
          <w:sz w:val="14"/>
        </w:rPr>
      </w:pPr>
      <w:r w:rsidRPr="0037250B">
        <w:rPr>
          <w:b/>
          <w:sz w:val="28"/>
        </w:rPr>
        <w:t xml:space="preserve">Primary sources </w:t>
      </w:r>
    </w:p>
    <w:p w:rsidR="00571600" w:rsidRPr="00D0629E" w:rsidRDefault="00571600" w:rsidP="00571600">
      <w:pPr>
        <w:jc w:val="both"/>
        <w:rPr>
          <w:sz w:val="10"/>
        </w:rPr>
      </w:pPr>
    </w:p>
    <w:p w:rsidR="00571600" w:rsidRDefault="00571600" w:rsidP="00571600">
      <w:pPr>
        <w:jc w:val="both"/>
      </w:pPr>
      <w:r>
        <w:t>T</w:t>
      </w:r>
      <w:r w:rsidRPr="00571600">
        <w:t xml:space="preserve">his report has prepared of primary data. It is collected from group of people who are </w:t>
      </w:r>
      <w:r w:rsidR="007758CA">
        <w:t>work</w:t>
      </w:r>
      <w:r w:rsidRPr="00571600">
        <w:t xml:space="preserve"> with this </w:t>
      </w:r>
      <w:r>
        <w:t>Company</w:t>
      </w:r>
      <w:r w:rsidRPr="00571600">
        <w:t xml:space="preserve">. </w:t>
      </w:r>
      <w:r w:rsidR="007758CA">
        <w:t xml:space="preserve">I </w:t>
      </w:r>
      <w:r w:rsidR="007758CA" w:rsidRPr="00571600">
        <w:t>used</w:t>
      </w:r>
      <w:r w:rsidRPr="00571600">
        <w:t xml:space="preserve"> in collecting primary data. These are </w:t>
      </w:r>
    </w:p>
    <w:p w:rsidR="00571600" w:rsidRDefault="00571600" w:rsidP="00571600">
      <w:pPr>
        <w:jc w:val="both"/>
      </w:pPr>
    </w:p>
    <w:p w:rsidR="00571600" w:rsidRDefault="00571600" w:rsidP="007758CA">
      <w:pPr>
        <w:pStyle w:val="ListParagraph"/>
        <w:numPr>
          <w:ilvl w:val="0"/>
          <w:numId w:val="36"/>
        </w:numPr>
        <w:tabs>
          <w:tab w:val="num" w:pos="720"/>
        </w:tabs>
        <w:ind w:left="0" w:firstLine="540"/>
        <w:jc w:val="both"/>
      </w:pPr>
      <w:r w:rsidRPr="007758CA">
        <w:rPr>
          <w:b/>
        </w:rPr>
        <w:t>Direct interviewing:</w:t>
      </w:r>
      <w:r w:rsidRPr="00571600">
        <w:t xml:space="preserve"> I have collected data from the officers</w:t>
      </w:r>
      <w:r w:rsidR="007758CA">
        <w:t xml:space="preserve">, </w:t>
      </w:r>
      <w:r w:rsidR="007758CA" w:rsidRPr="00571600">
        <w:t>executives</w:t>
      </w:r>
      <w:r w:rsidR="007758CA">
        <w:t xml:space="preserve"> &amp; </w:t>
      </w:r>
      <w:r w:rsidR="007758CA" w:rsidRPr="00571600">
        <w:t>manager</w:t>
      </w:r>
      <w:r w:rsidRPr="00571600">
        <w:t xml:space="preserve"> </w:t>
      </w:r>
    </w:p>
    <w:p w:rsidR="007758CA" w:rsidRDefault="007758CA" w:rsidP="007758CA">
      <w:pPr>
        <w:pStyle w:val="ListParagraph"/>
        <w:tabs>
          <w:tab w:val="num" w:pos="720"/>
        </w:tabs>
        <w:ind w:left="180"/>
        <w:jc w:val="both"/>
      </w:pPr>
    </w:p>
    <w:p w:rsidR="00571600" w:rsidRDefault="00571600" w:rsidP="007758CA">
      <w:pPr>
        <w:pStyle w:val="ListParagraph"/>
        <w:numPr>
          <w:ilvl w:val="0"/>
          <w:numId w:val="36"/>
        </w:numPr>
        <w:tabs>
          <w:tab w:val="num" w:pos="720"/>
        </w:tabs>
        <w:ind w:left="540" w:firstLine="0"/>
        <w:jc w:val="both"/>
      </w:pPr>
      <w:r w:rsidRPr="00571600">
        <w:rPr>
          <w:b/>
        </w:rPr>
        <w:t>Personal communication:</w:t>
      </w:r>
      <w:r w:rsidRPr="00571600">
        <w:t xml:space="preserve"> I have </w:t>
      </w:r>
      <w:r w:rsidR="00111682">
        <w:t>collected</w:t>
      </w:r>
      <w:r w:rsidRPr="00571600">
        <w:t xml:space="preserve"> data through personal communication with </w:t>
      </w:r>
      <w:r w:rsidR="007758CA" w:rsidRPr="007758CA">
        <w:rPr>
          <w:color w:val="FFFFFF" w:themeColor="background1"/>
        </w:rPr>
        <w:t>…</w:t>
      </w:r>
      <w:r w:rsidRPr="00571600">
        <w:t xml:space="preserve">officers, executives, </w:t>
      </w:r>
      <w:r w:rsidR="00111682" w:rsidRPr="00571600">
        <w:t>and managers</w:t>
      </w:r>
      <w:r w:rsidRPr="00571600">
        <w:t xml:space="preserve"> of the </w:t>
      </w:r>
      <w:r w:rsidR="006975E9">
        <w:t>Company</w:t>
      </w:r>
      <w:r w:rsidRPr="00571600">
        <w:t>.</w:t>
      </w:r>
    </w:p>
    <w:p w:rsidR="00BE35AF" w:rsidRDefault="00BE35AF" w:rsidP="00BE35AF">
      <w:pPr>
        <w:pStyle w:val="ListParagraph"/>
      </w:pPr>
    </w:p>
    <w:p w:rsidR="00571600" w:rsidRDefault="00571600" w:rsidP="00BE35AF">
      <w:pPr>
        <w:pStyle w:val="ListParagraph"/>
        <w:numPr>
          <w:ilvl w:val="0"/>
          <w:numId w:val="36"/>
        </w:numPr>
        <w:tabs>
          <w:tab w:val="num" w:pos="720"/>
        </w:tabs>
        <w:ind w:left="630" w:firstLine="0"/>
        <w:jc w:val="both"/>
      </w:pPr>
      <w:r w:rsidRPr="00BE35AF">
        <w:rPr>
          <w:b/>
        </w:rPr>
        <w:t>Observation method:</w:t>
      </w:r>
      <w:r w:rsidRPr="00571600">
        <w:t xml:space="preserve">  I went to </w:t>
      </w:r>
      <w:r w:rsidR="005E4F09">
        <w:t xml:space="preserve">Commercial &amp; Marketing </w:t>
      </w:r>
      <w:r w:rsidRPr="00571600">
        <w:t xml:space="preserve">department and observe their </w:t>
      </w:r>
      <w:r w:rsidR="007758CA" w:rsidRPr="007758CA">
        <w:rPr>
          <w:color w:val="FFFFFF" w:themeColor="background1"/>
        </w:rPr>
        <w:t>..</w:t>
      </w:r>
      <w:r w:rsidRPr="00571600">
        <w:t xml:space="preserve">activities. </w:t>
      </w:r>
    </w:p>
    <w:p w:rsidR="007413AA" w:rsidRPr="007413AA" w:rsidRDefault="007413AA" w:rsidP="007413AA">
      <w:pPr>
        <w:spacing w:line="360" w:lineRule="auto"/>
        <w:ind w:left="1152"/>
        <w:jc w:val="both"/>
      </w:pPr>
    </w:p>
    <w:p w:rsidR="007413AA" w:rsidRPr="0037250B" w:rsidRDefault="007413AA" w:rsidP="00D82216">
      <w:pPr>
        <w:numPr>
          <w:ilvl w:val="0"/>
          <w:numId w:val="14"/>
        </w:numPr>
        <w:spacing w:line="360" w:lineRule="auto"/>
        <w:jc w:val="both"/>
        <w:rPr>
          <w:b/>
          <w:sz w:val="28"/>
        </w:rPr>
      </w:pPr>
      <w:r w:rsidRPr="0037250B">
        <w:rPr>
          <w:b/>
          <w:sz w:val="28"/>
        </w:rPr>
        <w:t xml:space="preserve">Secondary sources </w:t>
      </w:r>
    </w:p>
    <w:p w:rsidR="007413AA" w:rsidRPr="007413AA" w:rsidRDefault="007413AA" w:rsidP="00D82216">
      <w:pPr>
        <w:numPr>
          <w:ilvl w:val="0"/>
          <w:numId w:val="16"/>
        </w:numPr>
        <w:spacing w:line="360" w:lineRule="auto"/>
        <w:jc w:val="both"/>
      </w:pPr>
      <w:r w:rsidRPr="007413AA">
        <w:t xml:space="preserve">Annual report of </w:t>
      </w:r>
      <w:r w:rsidR="00520234">
        <w:t>B&amp;T</w:t>
      </w:r>
      <w:r w:rsidRPr="007413AA">
        <w:t xml:space="preserve"> Group.</w:t>
      </w:r>
    </w:p>
    <w:p w:rsidR="007413AA" w:rsidRPr="007413AA" w:rsidRDefault="007413AA" w:rsidP="00D82216">
      <w:pPr>
        <w:numPr>
          <w:ilvl w:val="0"/>
          <w:numId w:val="16"/>
        </w:numPr>
        <w:spacing w:line="360" w:lineRule="auto"/>
        <w:ind w:left="1140"/>
        <w:jc w:val="both"/>
      </w:pPr>
      <w:r w:rsidRPr="007413AA">
        <w:t>Sheet of work in progress (Expenses)</w:t>
      </w:r>
    </w:p>
    <w:p w:rsidR="007413AA" w:rsidRPr="007413AA" w:rsidRDefault="007413AA" w:rsidP="00D82216">
      <w:pPr>
        <w:numPr>
          <w:ilvl w:val="0"/>
          <w:numId w:val="16"/>
        </w:numPr>
        <w:spacing w:line="360" w:lineRule="auto"/>
        <w:ind w:left="1140"/>
        <w:jc w:val="both"/>
      </w:pPr>
      <w:r w:rsidRPr="007413AA">
        <w:t>Files &amp; Folders.</w:t>
      </w:r>
    </w:p>
    <w:p w:rsidR="007413AA" w:rsidRPr="007413AA" w:rsidRDefault="007413AA" w:rsidP="00D82216">
      <w:pPr>
        <w:numPr>
          <w:ilvl w:val="0"/>
          <w:numId w:val="16"/>
        </w:numPr>
        <w:spacing w:line="360" w:lineRule="auto"/>
        <w:ind w:left="1140"/>
        <w:jc w:val="both"/>
      </w:pPr>
      <w:r w:rsidRPr="007413AA">
        <w:t>Memos &amp; Circulars.</w:t>
      </w:r>
    </w:p>
    <w:p w:rsidR="007413AA" w:rsidRPr="007413AA" w:rsidRDefault="007413AA" w:rsidP="00D82216">
      <w:pPr>
        <w:pStyle w:val="BodyText2"/>
        <w:numPr>
          <w:ilvl w:val="0"/>
          <w:numId w:val="16"/>
        </w:numPr>
        <w:spacing w:after="0" w:line="360" w:lineRule="auto"/>
        <w:jc w:val="both"/>
      </w:pPr>
      <w:r w:rsidRPr="007413AA">
        <w:t xml:space="preserve">Daily notes </w:t>
      </w:r>
      <w:r w:rsidR="00520234" w:rsidRPr="007413AA">
        <w:t>various</w:t>
      </w:r>
      <w:r w:rsidRPr="007413AA">
        <w:t xml:space="preserve"> publications on Company. </w:t>
      </w:r>
    </w:p>
    <w:p w:rsidR="007413AA" w:rsidRPr="007413AA" w:rsidRDefault="007413AA" w:rsidP="00D82216">
      <w:pPr>
        <w:pStyle w:val="BodyText2"/>
        <w:numPr>
          <w:ilvl w:val="0"/>
          <w:numId w:val="16"/>
        </w:numPr>
        <w:spacing w:after="0" w:line="360" w:lineRule="auto"/>
        <w:jc w:val="both"/>
      </w:pPr>
      <w:r w:rsidRPr="007413AA">
        <w:t>Websites.</w:t>
      </w:r>
    </w:p>
    <w:p w:rsidR="00DA3067" w:rsidRPr="0037250B" w:rsidRDefault="007413AA" w:rsidP="00DA3067">
      <w:pPr>
        <w:pStyle w:val="BodyText"/>
        <w:numPr>
          <w:ilvl w:val="0"/>
          <w:numId w:val="16"/>
        </w:numPr>
        <w:spacing w:after="0" w:line="360" w:lineRule="auto"/>
        <w:jc w:val="both"/>
      </w:pPr>
      <w:r w:rsidRPr="007413AA">
        <w:t>Various research journals of different research organizations.</w:t>
      </w:r>
    </w:p>
    <w:p w:rsidR="00BA189F" w:rsidRDefault="00BA189F" w:rsidP="00DA3067">
      <w:pPr>
        <w:spacing w:line="360" w:lineRule="auto"/>
        <w:jc w:val="both"/>
        <w:rPr>
          <w:b/>
          <w:u w:val="single"/>
        </w:rPr>
      </w:pPr>
    </w:p>
    <w:p w:rsidR="00BA189F" w:rsidRDefault="00BA189F" w:rsidP="00DA3067">
      <w:pPr>
        <w:spacing w:line="360" w:lineRule="auto"/>
        <w:jc w:val="both"/>
        <w:rPr>
          <w:b/>
          <w:u w:val="single"/>
        </w:rPr>
      </w:pPr>
    </w:p>
    <w:p w:rsidR="00BA189F" w:rsidRDefault="00BA189F" w:rsidP="00DA3067">
      <w:pPr>
        <w:spacing w:line="360" w:lineRule="auto"/>
        <w:jc w:val="both"/>
        <w:rPr>
          <w:b/>
          <w:u w:val="single"/>
        </w:rPr>
      </w:pPr>
    </w:p>
    <w:p w:rsidR="00BA189F" w:rsidRDefault="00BA189F" w:rsidP="00DA3067">
      <w:pPr>
        <w:spacing w:line="360" w:lineRule="auto"/>
        <w:jc w:val="both"/>
        <w:rPr>
          <w:b/>
          <w:u w:val="single"/>
        </w:rPr>
      </w:pPr>
    </w:p>
    <w:p w:rsidR="00BA189F" w:rsidRDefault="00BA189F" w:rsidP="00DA3067">
      <w:pPr>
        <w:spacing w:line="360" w:lineRule="auto"/>
        <w:jc w:val="both"/>
        <w:rPr>
          <w:b/>
          <w:u w:val="single"/>
        </w:rPr>
      </w:pPr>
    </w:p>
    <w:p w:rsidR="00BA189F" w:rsidRDefault="00BA189F" w:rsidP="00DA3067">
      <w:pPr>
        <w:spacing w:line="360" w:lineRule="auto"/>
        <w:jc w:val="both"/>
        <w:rPr>
          <w:b/>
          <w:u w:val="single"/>
        </w:rPr>
      </w:pPr>
    </w:p>
    <w:p w:rsidR="00BA189F" w:rsidRDefault="00BA189F" w:rsidP="00DA3067">
      <w:pPr>
        <w:spacing w:line="360" w:lineRule="auto"/>
        <w:jc w:val="both"/>
        <w:rPr>
          <w:b/>
          <w:u w:val="single"/>
        </w:rPr>
      </w:pPr>
    </w:p>
    <w:p w:rsidR="00BA189F" w:rsidRDefault="00BA189F" w:rsidP="00DA3067">
      <w:pPr>
        <w:spacing w:line="360" w:lineRule="auto"/>
        <w:jc w:val="both"/>
        <w:rPr>
          <w:b/>
          <w:u w:val="single"/>
        </w:rPr>
      </w:pPr>
    </w:p>
    <w:p w:rsidR="00DA3067" w:rsidRDefault="0037250B" w:rsidP="00DA3067">
      <w:pPr>
        <w:spacing w:line="360" w:lineRule="auto"/>
        <w:jc w:val="both"/>
        <w:rPr>
          <w:b/>
          <w:u w:val="single"/>
        </w:rPr>
      </w:pPr>
      <w:r w:rsidRPr="0012375F">
        <w:rPr>
          <w:b/>
          <w:u w:val="single"/>
        </w:rPr>
        <w:t>P</w:t>
      </w:r>
      <w:r w:rsidR="00DA3067" w:rsidRPr="0012375F">
        <w:rPr>
          <w:b/>
          <w:u w:val="single"/>
        </w:rPr>
        <w:t>opulation</w:t>
      </w:r>
      <w:r>
        <w:rPr>
          <w:b/>
          <w:u w:val="single"/>
        </w:rPr>
        <w:t xml:space="preserve"> Size Sample</w:t>
      </w:r>
      <w:r w:rsidR="00DA3067" w:rsidRPr="0012375F">
        <w:rPr>
          <w:b/>
          <w:u w:val="single"/>
        </w:rPr>
        <w:t>:</w:t>
      </w:r>
    </w:p>
    <w:p w:rsidR="00D0629E" w:rsidRPr="00D0629E" w:rsidRDefault="00DA3067" w:rsidP="00DA3067">
      <w:pPr>
        <w:pStyle w:val="ListParagraph"/>
        <w:numPr>
          <w:ilvl w:val="0"/>
          <w:numId w:val="30"/>
        </w:numPr>
        <w:spacing w:after="200" w:line="360" w:lineRule="auto"/>
        <w:jc w:val="both"/>
        <w:rPr>
          <w:b/>
          <w:u w:val="single"/>
        </w:rPr>
      </w:pPr>
      <w:r w:rsidRPr="008C683F">
        <w:t xml:space="preserve">All officers of the </w:t>
      </w:r>
      <w:r w:rsidR="0037250B">
        <w:t>Commercial &amp; Marketing Department of B&amp;T Group</w:t>
      </w:r>
      <w:r w:rsidRPr="008C683F">
        <w:t>.</w:t>
      </w:r>
      <w:r w:rsidR="0037250B">
        <w:tab/>
      </w:r>
      <w:r w:rsidR="00D0629E">
        <w:tab/>
      </w:r>
      <w:r>
        <w:tab/>
      </w:r>
    </w:p>
    <w:p w:rsidR="00D0629E" w:rsidRPr="00D0629E" w:rsidRDefault="00D0629E" w:rsidP="00D0629E">
      <w:pPr>
        <w:pStyle w:val="ListParagraph"/>
        <w:spacing w:after="200" w:line="360" w:lineRule="auto"/>
        <w:jc w:val="both"/>
        <w:rPr>
          <w:b/>
          <w:sz w:val="2"/>
          <w:u w:val="single"/>
        </w:rPr>
      </w:pPr>
    </w:p>
    <w:p w:rsidR="00DA3067" w:rsidRPr="00D0629E" w:rsidRDefault="00DA3067" w:rsidP="00D0629E">
      <w:pPr>
        <w:spacing w:line="360" w:lineRule="auto"/>
        <w:jc w:val="both"/>
        <w:rPr>
          <w:b/>
          <w:u w:val="single"/>
        </w:rPr>
      </w:pPr>
      <w:r w:rsidRPr="00D0629E">
        <w:rPr>
          <w:b/>
          <w:u w:val="single"/>
        </w:rPr>
        <w:t>Sample size:</w:t>
      </w:r>
    </w:p>
    <w:p w:rsidR="00DA3067" w:rsidRPr="00EB56DB" w:rsidRDefault="00DA3067" w:rsidP="00DA3067">
      <w:pPr>
        <w:pStyle w:val="ListParagraph"/>
        <w:numPr>
          <w:ilvl w:val="0"/>
          <w:numId w:val="30"/>
        </w:numPr>
        <w:spacing w:after="200" w:line="360" w:lineRule="auto"/>
        <w:jc w:val="both"/>
        <w:rPr>
          <w:b/>
          <w:bCs/>
          <w:sz w:val="28"/>
          <w:szCs w:val="28"/>
          <w:u w:val="single"/>
        </w:rPr>
      </w:pPr>
      <w:r w:rsidRPr="008C683F">
        <w:t xml:space="preserve">Twenty officers </w:t>
      </w:r>
    </w:p>
    <w:p w:rsidR="00DA3067" w:rsidRPr="008979F8" w:rsidRDefault="00DA3067" w:rsidP="00DA3067">
      <w:pPr>
        <w:pStyle w:val="ListParagraph"/>
        <w:spacing w:line="360" w:lineRule="auto"/>
        <w:jc w:val="both"/>
        <w:rPr>
          <w:sz w:val="16"/>
        </w:rPr>
      </w:pPr>
    </w:p>
    <w:p w:rsidR="00DA3067" w:rsidRDefault="00DA3067" w:rsidP="00DA3067">
      <w:pPr>
        <w:spacing w:line="360" w:lineRule="auto"/>
        <w:jc w:val="both"/>
        <w:rPr>
          <w:b/>
          <w:u w:val="single"/>
        </w:rPr>
      </w:pPr>
      <w:r w:rsidRPr="00EB56DB">
        <w:rPr>
          <w:b/>
          <w:u w:val="single"/>
        </w:rPr>
        <w:t>Sample Techniques</w:t>
      </w:r>
      <w:r>
        <w:rPr>
          <w:b/>
          <w:u w:val="single"/>
        </w:rPr>
        <w:t>:</w:t>
      </w:r>
    </w:p>
    <w:p w:rsidR="00DA3067" w:rsidRDefault="00DA3067" w:rsidP="00DA3067">
      <w:pPr>
        <w:spacing w:line="360" w:lineRule="auto"/>
        <w:jc w:val="both"/>
      </w:pPr>
      <w:r w:rsidRPr="00EB56DB">
        <w:t xml:space="preserve">Judgmental </w:t>
      </w:r>
      <w:r>
        <w:t xml:space="preserve">sampling technique has been used on the officers of </w:t>
      </w:r>
      <w:r w:rsidR="00BA189F">
        <w:t>B&amp;T Group</w:t>
      </w:r>
      <w:r>
        <w:t xml:space="preserve"> for data collection. Data have been collected on different days within my internship period though conversation and discussion.</w:t>
      </w:r>
    </w:p>
    <w:p w:rsidR="00DA3067" w:rsidRPr="00605D31" w:rsidRDefault="00DA3067" w:rsidP="00DA3067">
      <w:pPr>
        <w:spacing w:line="360" w:lineRule="auto"/>
        <w:jc w:val="both"/>
        <w:rPr>
          <w:sz w:val="10"/>
        </w:rPr>
      </w:pPr>
    </w:p>
    <w:p w:rsidR="00DA3067" w:rsidRPr="0009334A" w:rsidRDefault="00DA3067" w:rsidP="00DA3067">
      <w:pPr>
        <w:spacing w:line="360" w:lineRule="auto"/>
        <w:jc w:val="both"/>
        <w:rPr>
          <w:b/>
          <w:bCs/>
          <w:sz w:val="28"/>
          <w:szCs w:val="28"/>
          <w:u w:val="single"/>
        </w:rPr>
      </w:pPr>
      <w:r w:rsidRPr="0009334A">
        <w:rPr>
          <w:b/>
          <w:u w:val="single"/>
        </w:rPr>
        <w:t>Method of data collection:</w:t>
      </w:r>
    </w:p>
    <w:p w:rsidR="00B23CCE" w:rsidRDefault="00DA3067" w:rsidP="009B28E3">
      <w:pPr>
        <w:spacing w:line="360" w:lineRule="auto"/>
        <w:jc w:val="both"/>
        <w:rPr>
          <w:b/>
          <w:sz w:val="28"/>
          <w:szCs w:val="28"/>
          <w:u w:val="single"/>
        </w:rPr>
      </w:pPr>
      <w:r w:rsidRPr="0038575C">
        <w:t>Face to face interview</w:t>
      </w:r>
    </w:p>
    <w:p w:rsidR="00A55923" w:rsidRDefault="00A55923" w:rsidP="009B28E3">
      <w:pPr>
        <w:spacing w:line="360" w:lineRule="auto"/>
        <w:jc w:val="both"/>
        <w:rPr>
          <w:b/>
          <w:sz w:val="28"/>
          <w:szCs w:val="28"/>
          <w:u w:val="single"/>
        </w:rPr>
      </w:pPr>
    </w:p>
    <w:p w:rsidR="00A55923" w:rsidRDefault="00A55923" w:rsidP="009B28E3">
      <w:pPr>
        <w:spacing w:line="360" w:lineRule="auto"/>
        <w:jc w:val="both"/>
        <w:rPr>
          <w:b/>
          <w:sz w:val="28"/>
          <w:szCs w:val="28"/>
          <w:u w:val="single"/>
        </w:rPr>
      </w:pPr>
    </w:p>
    <w:p w:rsidR="009B28E3" w:rsidRPr="009B28E3" w:rsidRDefault="0088340E" w:rsidP="009B28E3">
      <w:pPr>
        <w:spacing w:line="360" w:lineRule="auto"/>
        <w:jc w:val="both"/>
        <w:rPr>
          <w:b/>
          <w:sz w:val="28"/>
          <w:szCs w:val="28"/>
          <w:u w:val="single"/>
        </w:rPr>
      </w:pPr>
      <w:r>
        <w:rPr>
          <w:b/>
          <w:sz w:val="28"/>
          <w:szCs w:val="28"/>
          <w:u w:val="single"/>
        </w:rPr>
        <w:t>1.5</w:t>
      </w:r>
      <w:r w:rsidR="00DB3AA9">
        <w:rPr>
          <w:b/>
          <w:sz w:val="28"/>
          <w:szCs w:val="28"/>
          <w:u w:val="single"/>
        </w:rPr>
        <w:t xml:space="preserve"> </w:t>
      </w:r>
      <w:r w:rsidR="009B28E3" w:rsidRPr="009B28E3">
        <w:rPr>
          <w:b/>
          <w:sz w:val="28"/>
          <w:szCs w:val="28"/>
          <w:u w:val="single"/>
        </w:rPr>
        <w:t>LIMITATIONS</w:t>
      </w:r>
    </w:p>
    <w:p w:rsidR="009B28E3" w:rsidRPr="005E70B5" w:rsidRDefault="009B28E3" w:rsidP="005E70B5">
      <w:pPr>
        <w:pStyle w:val="BodyText2"/>
        <w:spacing w:line="360" w:lineRule="auto"/>
        <w:ind w:right="137"/>
        <w:jc w:val="both"/>
      </w:pPr>
      <w:r w:rsidRPr="005E70B5">
        <w:t xml:space="preserve">Every report has its limitation. </w:t>
      </w:r>
      <w:r w:rsidR="005E70B5" w:rsidRPr="005E70B5">
        <w:t xml:space="preserve">There </w:t>
      </w:r>
      <w:r w:rsidR="00804321" w:rsidRPr="005E70B5">
        <w:t>were</w:t>
      </w:r>
      <w:r w:rsidR="005E70B5" w:rsidRPr="005E70B5">
        <w:t xml:space="preserve"> several </w:t>
      </w:r>
      <w:r w:rsidR="00804321" w:rsidRPr="005E70B5">
        <w:t>limitations</w:t>
      </w:r>
      <w:r w:rsidR="005E70B5" w:rsidRPr="005E70B5">
        <w:t xml:space="preserve"> in preparing this report. </w:t>
      </w:r>
      <w:r w:rsidRPr="005E70B5">
        <w:t xml:space="preserve"> The </w:t>
      </w:r>
      <w:r w:rsidR="005E70B5" w:rsidRPr="005E70B5">
        <w:t xml:space="preserve">main </w:t>
      </w:r>
      <w:r w:rsidRPr="005E70B5">
        <w:t>limitations were --</w:t>
      </w:r>
    </w:p>
    <w:p w:rsidR="005E70B5" w:rsidRPr="005E70B5" w:rsidRDefault="005E70B5" w:rsidP="00D82216">
      <w:pPr>
        <w:pStyle w:val="BodyText2"/>
        <w:numPr>
          <w:ilvl w:val="0"/>
          <w:numId w:val="17"/>
        </w:numPr>
        <w:spacing w:after="0" w:line="360" w:lineRule="auto"/>
        <w:ind w:right="137"/>
        <w:jc w:val="both"/>
      </w:pPr>
      <w:r w:rsidRPr="005E70B5">
        <w:t>Limited in time and resources</w:t>
      </w:r>
    </w:p>
    <w:p w:rsidR="009B28E3" w:rsidRPr="005E70B5" w:rsidRDefault="0065400E" w:rsidP="00D82216">
      <w:pPr>
        <w:pStyle w:val="BodyText2"/>
        <w:numPr>
          <w:ilvl w:val="0"/>
          <w:numId w:val="17"/>
        </w:numPr>
        <w:spacing w:after="0" w:line="360" w:lineRule="auto"/>
        <w:ind w:right="137"/>
        <w:jc w:val="both"/>
      </w:pPr>
      <w:r>
        <w:t>T</w:t>
      </w:r>
      <w:r w:rsidR="005E70B5" w:rsidRPr="005E70B5">
        <w:t xml:space="preserve">here </w:t>
      </w:r>
      <w:r w:rsidRPr="005E70B5">
        <w:t>are shortages</w:t>
      </w:r>
      <w:r w:rsidR="005E70B5" w:rsidRPr="005E70B5">
        <w:t xml:space="preserve"> of data for information</w:t>
      </w:r>
      <w:r>
        <w:t xml:space="preserve"> cause of data collection is secret.</w:t>
      </w:r>
    </w:p>
    <w:p w:rsidR="009B28E3" w:rsidRPr="005E70B5" w:rsidRDefault="009B28E3" w:rsidP="00D82216">
      <w:pPr>
        <w:numPr>
          <w:ilvl w:val="0"/>
          <w:numId w:val="17"/>
        </w:numPr>
        <w:spacing w:line="360" w:lineRule="auto"/>
        <w:jc w:val="both"/>
      </w:pPr>
      <w:r w:rsidRPr="005E70B5">
        <w:t>Learning all the company’s functions about project within just three months was really tough.</w:t>
      </w:r>
    </w:p>
    <w:p w:rsidR="009B28E3" w:rsidRPr="005E70B5" w:rsidRDefault="009B28E3" w:rsidP="00D82216">
      <w:pPr>
        <w:numPr>
          <w:ilvl w:val="0"/>
          <w:numId w:val="17"/>
        </w:numPr>
        <w:spacing w:line="360" w:lineRule="auto"/>
        <w:jc w:val="both"/>
      </w:pPr>
      <w:r w:rsidRPr="005E70B5">
        <w:t>Another limitation of this report is Company’s policy of not disclosing some data and information for obvious reason, which could be very much useful.</w:t>
      </w:r>
    </w:p>
    <w:p w:rsidR="009B28E3" w:rsidRPr="005E70B5" w:rsidRDefault="009B28E3" w:rsidP="00D82216">
      <w:pPr>
        <w:numPr>
          <w:ilvl w:val="0"/>
          <w:numId w:val="17"/>
        </w:numPr>
        <w:tabs>
          <w:tab w:val="left" w:pos="2685"/>
        </w:tabs>
        <w:spacing w:line="360" w:lineRule="auto"/>
        <w:jc w:val="both"/>
      </w:pPr>
      <w:r w:rsidRPr="005E70B5">
        <w:t>As, I had more dependence on the primary sources, so there might be some levels of inaccuracy with those collected information.</w:t>
      </w:r>
    </w:p>
    <w:p w:rsidR="009B28E3" w:rsidRPr="00BC3E24" w:rsidRDefault="009B28E3" w:rsidP="009B28E3">
      <w:pPr>
        <w:pStyle w:val="ListParagraph"/>
        <w:rPr>
          <w:rFonts w:ascii="Garamond" w:hAnsi="Garamond"/>
        </w:rPr>
      </w:pPr>
    </w:p>
    <w:p w:rsidR="005B7AB1" w:rsidRDefault="005B7AB1" w:rsidP="005E4CB9">
      <w:pPr>
        <w:spacing w:before="240" w:line="24" w:lineRule="atLeast"/>
        <w:jc w:val="center"/>
        <w:rPr>
          <w:rFonts w:ascii="Calibri" w:hAnsi="Calibri" w:cs="Calibri"/>
          <w:b/>
          <w:color w:val="000000" w:themeColor="text1"/>
          <w:sz w:val="144"/>
          <w:szCs w:val="144"/>
        </w:rPr>
      </w:pPr>
    </w:p>
    <w:p w:rsidR="00D0629E" w:rsidRPr="001D7D50" w:rsidRDefault="00D0629E" w:rsidP="005E4CB9">
      <w:pPr>
        <w:spacing w:before="240" w:line="24" w:lineRule="atLeast"/>
        <w:jc w:val="center"/>
        <w:rPr>
          <w:rFonts w:ascii="Calibri" w:hAnsi="Calibri" w:cs="Calibri"/>
          <w:b/>
          <w:color w:val="000000" w:themeColor="text1"/>
          <w:sz w:val="34"/>
          <w:szCs w:val="144"/>
        </w:rPr>
      </w:pPr>
    </w:p>
    <w:p w:rsidR="00880AC2" w:rsidRDefault="001E1589" w:rsidP="005E4CB9">
      <w:pPr>
        <w:spacing w:before="240" w:line="24" w:lineRule="atLeast"/>
        <w:jc w:val="center"/>
        <w:rPr>
          <w:rFonts w:ascii="Calibri" w:hAnsi="Calibri" w:cs="Calibri"/>
          <w:b/>
          <w:color w:val="000000" w:themeColor="text1"/>
          <w:sz w:val="144"/>
          <w:szCs w:val="144"/>
        </w:rPr>
      </w:pPr>
      <w:r w:rsidRPr="001E1589">
        <w:rPr>
          <w:rFonts w:ascii="Calibri" w:hAnsi="Calibri" w:cs="Calibri"/>
          <w:b/>
          <w:color w:val="000000" w:themeColor="text1"/>
          <w:sz w:val="144"/>
          <w:szCs w:val="144"/>
        </w:rPr>
        <w:t>PA</w:t>
      </w:r>
      <w:r>
        <w:rPr>
          <w:rFonts w:ascii="Calibri" w:hAnsi="Calibri" w:cs="Calibri"/>
          <w:b/>
          <w:color w:val="000000" w:themeColor="text1"/>
          <w:sz w:val="144"/>
          <w:szCs w:val="144"/>
        </w:rPr>
        <w:t>R</w:t>
      </w:r>
      <w:r w:rsidRPr="001E1589">
        <w:rPr>
          <w:rFonts w:ascii="Calibri" w:hAnsi="Calibri" w:cs="Calibri"/>
          <w:b/>
          <w:color w:val="000000" w:themeColor="text1"/>
          <w:sz w:val="144"/>
          <w:szCs w:val="144"/>
        </w:rPr>
        <w:t>T</w:t>
      </w:r>
      <w:r>
        <w:rPr>
          <w:rFonts w:ascii="Calibri" w:hAnsi="Calibri" w:cs="Calibri"/>
          <w:b/>
          <w:color w:val="000000" w:themeColor="text1"/>
          <w:sz w:val="144"/>
          <w:szCs w:val="144"/>
        </w:rPr>
        <w:t>-2</w:t>
      </w:r>
    </w:p>
    <w:p w:rsidR="001A64A7" w:rsidRDefault="00A13291" w:rsidP="00D77E9F">
      <w:r w:rsidRPr="00A13291">
        <w:rPr>
          <w:b/>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52.15pt;height:69.7pt">
            <v:shadow color="#868686"/>
            <v:textpath style="font-family:&quot;Arial Black&quot;;v-text-kern:t" trim="t" fitpath="t" string="Organization Overview"/>
          </v:shape>
        </w:pict>
      </w:r>
    </w:p>
    <w:p w:rsidR="003B1C8F" w:rsidRDefault="003B1C8F" w:rsidP="006B1D23">
      <w:pPr>
        <w:tabs>
          <w:tab w:val="left" w:pos="7170"/>
        </w:tabs>
        <w:spacing w:line="24" w:lineRule="atLeast"/>
        <w:rPr>
          <w:sz w:val="16"/>
          <w:szCs w:val="16"/>
        </w:rPr>
      </w:pPr>
    </w:p>
    <w:p w:rsidR="009F209E" w:rsidRPr="005B7AB1" w:rsidRDefault="009F209E" w:rsidP="006B1D23">
      <w:pPr>
        <w:tabs>
          <w:tab w:val="left" w:pos="7170"/>
        </w:tabs>
        <w:spacing w:line="24" w:lineRule="atLeast"/>
        <w:rPr>
          <w:i/>
          <w:sz w:val="16"/>
          <w:szCs w:val="16"/>
        </w:rPr>
      </w:pPr>
    </w:p>
    <w:p w:rsidR="003B1C8F" w:rsidRDefault="00623960" w:rsidP="006B1D23">
      <w:pPr>
        <w:tabs>
          <w:tab w:val="left" w:pos="7170"/>
        </w:tabs>
        <w:spacing w:line="24" w:lineRule="atLeast"/>
        <w:rPr>
          <w:b/>
          <w:i/>
          <w:sz w:val="28"/>
          <w:szCs w:val="16"/>
          <w:u w:val="single"/>
        </w:rPr>
      </w:pPr>
      <w:r w:rsidRPr="005B7AB1">
        <w:rPr>
          <w:b/>
          <w:i/>
          <w:sz w:val="28"/>
          <w:szCs w:val="16"/>
          <w:u w:val="single"/>
        </w:rPr>
        <w:t>TOPIC</w:t>
      </w:r>
    </w:p>
    <w:p w:rsidR="00CB186A" w:rsidRPr="005B7AB1" w:rsidRDefault="00CB186A" w:rsidP="006B1D23">
      <w:pPr>
        <w:tabs>
          <w:tab w:val="left" w:pos="7170"/>
        </w:tabs>
        <w:spacing w:line="24" w:lineRule="atLeast"/>
        <w:rPr>
          <w:i/>
        </w:rPr>
      </w:pPr>
    </w:p>
    <w:tbl>
      <w:tblPr>
        <w:tblW w:w="8808" w:type="dxa"/>
        <w:tblLook w:val="01E0"/>
      </w:tblPr>
      <w:tblGrid>
        <w:gridCol w:w="8808"/>
      </w:tblGrid>
      <w:tr w:rsidR="00623960" w:rsidRPr="005B7AB1" w:rsidTr="00A86125">
        <w:trPr>
          <w:trHeight w:val="808"/>
        </w:trPr>
        <w:tc>
          <w:tcPr>
            <w:tcW w:w="8808" w:type="dxa"/>
          </w:tcPr>
          <w:p w:rsidR="00151F02" w:rsidRDefault="00151F02" w:rsidP="00A86125">
            <w:pPr>
              <w:pStyle w:val="ListParagraph"/>
              <w:spacing w:line="276" w:lineRule="auto"/>
              <w:ind w:left="0"/>
              <w:rPr>
                <w:i/>
                <w:sz w:val="28"/>
                <w:szCs w:val="28"/>
              </w:rPr>
            </w:pPr>
            <w:r>
              <w:rPr>
                <w:i/>
                <w:sz w:val="28"/>
                <w:szCs w:val="28"/>
              </w:rPr>
              <w:t>Address</w:t>
            </w:r>
          </w:p>
          <w:p w:rsidR="00623960" w:rsidRPr="005B7AB1" w:rsidRDefault="00623960" w:rsidP="00A86125">
            <w:pPr>
              <w:pStyle w:val="ListParagraph"/>
              <w:spacing w:line="276" w:lineRule="auto"/>
              <w:ind w:left="0"/>
              <w:rPr>
                <w:i/>
                <w:sz w:val="28"/>
                <w:szCs w:val="28"/>
              </w:rPr>
            </w:pPr>
            <w:r w:rsidRPr="005B7AB1">
              <w:rPr>
                <w:i/>
                <w:sz w:val="28"/>
                <w:szCs w:val="28"/>
              </w:rPr>
              <w:t xml:space="preserve">History of The Company </w:t>
            </w:r>
          </w:p>
        </w:tc>
      </w:tr>
      <w:tr w:rsidR="00623960" w:rsidRPr="005B7AB1" w:rsidTr="00A86125">
        <w:trPr>
          <w:trHeight w:val="414"/>
        </w:trPr>
        <w:tc>
          <w:tcPr>
            <w:tcW w:w="8808" w:type="dxa"/>
          </w:tcPr>
          <w:p w:rsidR="00623960" w:rsidRPr="005B7AB1" w:rsidRDefault="00623960" w:rsidP="00A86125">
            <w:pPr>
              <w:pStyle w:val="ListParagraph"/>
              <w:spacing w:line="276" w:lineRule="auto"/>
              <w:ind w:left="0"/>
              <w:rPr>
                <w:i/>
                <w:sz w:val="28"/>
                <w:szCs w:val="28"/>
              </w:rPr>
            </w:pPr>
            <w:r w:rsidRPr="005B7AB1">
              <w:rPr>
                <w:i/>
                <w:sz w:val="28"/>
                <w:szCs w:val="28"/>
              </w:rPr>
              <w:t>Organization chart(Head Office)</w:t>
            </w:r>
          </w:p>
        </w:tc>
      </w:tr>
      <w:tr w:rsidR="00623960" w:rsidRPr="005B7AB1" w:rsidTr="00A86125">
        <w:trPr>
          <w:trHeight w:val="415"/>
        </w:trPr>
        <w:tc>
          <w:tcPr>
            <w:tcW w:w="8808" w:type="dxa"/>
          </w:tcPr>
          <w:p w:rsidR="00623960" w:rsidRPr="005B7AB1" w:rsidRDefault="00623960" w:rsidP="00A86125">
            <w:pPr>
              <w:pStyle w:val="ListParagraph"/>
              <w:spacing w:line="276" w:lineRule="auto"/>
              <w:ind w:left="0"/>
              <w:rPr>
                <w:i/>
                <w:sz w:val="28"/>
                <w:szCs w:val="28"/>
              </w:rPr>
            </w:pPr>
            <w:r w:rsidRPr="005B7AB1">
              <w:rPr>
                <w:i/>
                <w:sz w:val="28"/>
                <w:szCs w:val="28"/>
              </w:rPr>
              <w:t>Organization chart(Factory)</w:t>
            </w:r>
          </w:p>
        </w:tc>
      </w:tr>
      <w:tr w:rsidR="00623960" w:rsidRPr="005B7AB1" w:rsidTr="00A86125">
        <w:trPr>
          <w:trHeight w:val="415"/>
        </w:trPr>
        <w:tc>
          <w:tcPr>
            <w:tcW w:w="8808" w:type="dxa"/>
          </w:tcPr>
          <w:p w:rsidR="00623960" w:rsidRPr="005B7AB1" w:rsidRDefault="00623960" w:rsidP="00A86125">
            <w:pPr>
              <w:pStyle w:val="ListParagraph"/>
              <w:spacing w:line="276" w:lineRule="auto"/>
              <w:ind w:left="0"/>
              <w:rPr>
                <w:i/>
                <w:sz w:val="28"/>
                <w:szCs w:val="28"/>
              </w:rPr>
            </w:pPr>
            <w:r w:rsidRPr="005B7AB1">
              <w:rPr>
                <w:i/>
                <w:sz w:val="28"/>
                <w:szCs w:val="28"/>
              </w:rPr>
              <w:t>B&amp;T Group Factory Picture</w:t>
            </w:r>
          </w:p>
        </w:tc>
      </w:tr>
      <w:tr w:rsidR="00623960" w:rsidRPr="005B7AB1" w:rsidTr="00A86125">
        <w:trPr>
          <w:trHeight w:val="415"/>
        </w:trPr>
        <w:tc>
          <w:tcPr>
            <w:tcW w:w="8808" w:type="dxa"/>
          </w:tcPr>
          <w:p w:rsidR="00623960" w:rsidRPr="005B7AB1" w:rsidRDefault="00623960" w:rsidP="00A86125">
            <w:pPr>
              <w:pStyle w:val="ListParagraph"/>
              <w:spacing w:line="276" w:lineRule="auto"/>
              <w:ind w:left="0"/>
              <w:rPr>
                <w:i/>
                <w:sz w:val="28"/>
                <w:szCs w:val="28"/>
              </w:rPr>
            </w:pPr>
            <w:r w:rsidRPr="005B7AB1">
              <w:rPr>
                <w:i/>
                <w:sz w:val="28"/>
                <w:szCs w:val="28"/>
              </w:rPr>
              <w:t>B&amp;T Group Lab Picture</w:t>
            </w:r>
          </w:p>
        </w:tc>
      </w:tr>
      <w:tr w:rsidR="00623960" w:rsidRPr="005B7AB1" w:rsidTr="00A86125">
        <w:trPr>
          <w:trHeight w:hRule="exact" w:val="415"/>
        </w:trPr>
        <w:tc>
          <w:tcPr>
            <w:tcW w:w="8808" w:type="dxa"/>
          </w:tcPr>
          <w:p w:rsidR="00623960" w:rsidRPr="005B7AB1" w:rsidRDefault="00623960" w:rsidP="00A86125">
            <w:pPr>
              <w:pStyle w:val="ListParagraph"/>
              <w:spacing w:line="276" w:lineRule="auto"/>
              <w:ind w:left="0"/>
              <w:rPr>
                <w:i/>
                <w:sz w:val="28"/>
                <w:szCs w:val="28"/>
              </w:rPr>
            </w:pPr>
            <w:r w:rsidRPr="005B7AB1">
              <w:rPr>
                <w:i/>
                <w:sz w:val="28"/>
                <w:szCs w:val="28"/>
              </w:rPr>
              <w:t>Mission &amp; Vision</w:t>
            </w:r>
          </w:p>
        </w:tc>
      </w:tr>
      <w:tr w:rsidR="00623960" w:rsidRPr="005B7AB1" w:rsidTr="00A86125">
        <w:trPr>
          <w:trHeight w:val="414"/>
        </w:trPr>
        <w:tc>
          <w:tcPr>
            <w:tcW w:w="8808" w:type="dxa"/>
          </w:tcPr>
          <w:p w:rsidR="00623960" w:rsidRPr="005B7AB1" w:rsidRDefault="00623960" w:rsidP="00A86125">
            <w:pPr>
              <w:pStyle w:val="ListParagraph"/>
              <w:spacing w:line="276" w:lineRule="auto"/>
              <w:ind w:left="0"/>
              <w:rPr>
                <w:i/>
                <w:sz w:val="28"/>
                <w:szCs w:val="28"/>
              </w:rPr>
            </w:pPr>
            <w:r w:rsidRPr="005B7AB1">
              <w:rPr>
                <w:i/>
                <w:sz w:val="28"/>
                <w:szCs w:val="28"/>
              </w:rPr>
              <w:t>Market Share</w:t>
            </w:r>
          </w:p>
        </w:tc>
      </w:tr>
      <w:tr w:rsidR="00623960" w:rsidRPr="005B7AB1" w:rsidTr="00A86125">
        <w:trPr>
          <w:trHeight w:val="415"/>
        </w:trPr>
        <w:tc>
          <w:tcPr>
            <w:tcW w:w="8808" w:type="dxa"/>
          </w:tcPr>
          <w:p w:rsidR="00623960" w:rsidRDefault="00623960" w:rsidP="00A86125">
            <w:pPr>
              <w:pStyle w:val="ListParagraph"/>
              <w:spacing w:line="276" w:lineRule="auto"/>
              <w:ind w:left="0"/>
              <w:rPr>
                <w:i/>
                <w:sz w:val="28"/>
                <w:szCs w:val="28"/>
              </w:rPr>
            </w:pPr>
            <w:r w:rsidRPr="005B7AB1">
              <w:rPr>
                <w:i/>
                <w:sz w:val="28"/>
                <w:szCs w:val="28"/>
              </w:rPr>
              <w:t>Sister Company &amp; Product</w:t>
            </w:r>
          </w:p>
          <w:p w:rsidR="000071EF" w:rsidRPr="005B7AB1" w:rsidRDefault="000071EF" w:rsidP="00A86125">
            <w:pPr>
              <w:pStyle w:val="ListParagraph"/>
              <w:spacing w:line="276" w:lineRule="auto"/>
              <w:ind w:left="0"/>
              <w:rPr>
                <w:i/>
                <w:sz w:val="28"/>
                <w:szCs w:val="28"/>
              </w:rPr>
            </w:pPr>
            <w:r>
              <w:rPr>
                <w:i/>
                <w:sz w:val="28"/>
                <w:szCs w:val="28"/>
              </w:rPr>
              <w:t>Product Range</w:t>
            </w:r>
          </w:p>
        </w:tc>
      </w:tr>
      <w:tr w:rsidR="00A86125" w:rsidRPr="005B7AB1" w:rsidTr="00A86125">
        <w:trPr>
          <w:trHeight w:hRule="exact" w:val="415"/>
        </w:trPr>
        <w:tc>
          <w:tcPr>
            <w:tcW w:w="8808" w:type="dxa"/>
          </w:tcPr>
          <w:p w:rsidR="00A86125" w:rsidRPr="005B7AB1" w:rsidRDefault="00A86125" w:rsidP="00B65904">
            <w:pPr>
              <w:pStyle w:val="ListParagraph"/>
              <w:spacing w:line="276" w:lineRule="auto"/>
              <w:ind w:left="0"/>
              <w:rPr>
                <w:rStyle w:val="Strong"/>
                <w:b w:val="0"/>
                <w:bCs w:val="0"/>
                <w:i/>
                <w:sz w:val="28"/>
                <w:szCs w:val="28"/>
              </w:rPr>
            </w:pPr>
            <w:r w:rsidRPr="005B7AB1">
              <w:rPr>
                <w:rStyle w:val="Strong"/>
                <w:b w:val="0"/>
                <w:bCs w:val="0"/>
                <w:i/>
                <w:sz w:val="28"/>
                <w:szCs w:val="28"/>
              </w:rPr>
              <w:t xml:space="preserve">Financial Position </w:t>
            </w:r>
          </w:p>
        </w:tc>
      </w:tr>
      <w:tr w:rsidR="00A86125" w:rsidRPr="00DE1FA4" w:rsidTr="00A86125">
        <w:trPr>
          <w:trHeight w:val="438"/>
        </w:trPr>
        <w:tc>
          <w:tcPr>
            <w:tcW w:w="8808" w:type="dxa"/>
          </w:tcPr>
          <w:p w:rsidR="00A86125" w:rsidRPr="005B7AB1" w:rsidRDefault="00A86125" w:rsidP="00B65904">
            <w:pPr>
              <w:pStyle w:val="ListParagraph"/>
              <w:spacing w:line="276" w:lineRule="auto"/>
              <w:ind w:left="0"/>
              <w:rPr>
                <w:rStyle w:val="Strong"/>
                <w:b w:val="0"/>
                <w:bCs w:val="0"/>
                <w:i/>
                <w:sz w:val="28"/>
                <w:szCs w:val="28"/>
              </w:rPr>
            </w:pPr>
            <w:r w:rsidRPr="005B7AB1">
              <w:rPr>
                <w:rStyle w:val="Strong"/>
                <w:b w:val="0"/>
                <w:bCs w:val="0"/>
                <w:i/>
                <w:sz w:val="28"/>
                <w:szCs w:val="28"/>
              </w:rPr>
              <w:t xml:space="preserve">Income Statement </w:t>
            </w:r>
          </w:p>
        </w:tc>
      </w:tr>
      <w:tr w:rsidR="00A86125" w:rsidRPr="00DE1FA4" w:rsidTr="00A86125">
        <w:trPr>
          <w:trHeight w:val="438"/>
        </w:trPr>
        <w:tc>
          <w:tcPr>
            <w:tcW w:w="8808" w:type="dxa"/>
          </w:tcPr>
          <w:p w:rsidR="00A86125" w:rsidRPr="005B7AB1" w:rsidRDefault="00A86125" w:rsidP="00A86125">
            <w:pPr>
              <w:pStyle w:val="ListParagraph"/>
              <w:spacing w:line="276" w:lineRule="auto"/>
              <w:ind w:left="0"/>
              <w:rPr>
                <w:rStyle w:val="Strong"/>
                <w:b w:val="0"/>
                <w:bCs w:val="0"/>
                <w:i/>
                <w:sz w:val="28"/>
                <w:szCs w:val="28"/>
              </w:rPr>
            </w:pPr>
            <w:r>
              <w:rPr>
                <w:rStyle w:val="Strong"/>
                <w:b w:val="0"/>
                <w:bCs w:val="0"/>
                <w:i/>
                <w:sz w:val="28"/>
                <w:szCs w:val="28"/>
              </w:rPr>
              <w:t>SWOT Analysis</w:t>
            </w:r>
          </w:p>
        </w:tc>
      </w:tr>
    </w:tbl>
    <w:p w:rsidR="003328AD" w:rsidRDefault="003328AD" w:rsidP="006B1D23">
      <w:pPr>
        <w:tabs>
          <w:tab w:val="left" w:pos="2160"/>
        </w:tabs>
        <w:spacing w:line="24" w:lineRule="atLeast"/>
        <w:rPr>
          <w:b/>
          <w:sz w:val="28"/>
          <w:szCs w:val="28"/>
        </w:rPr>
      </w:pPr>
    </w:p>
    <w:p w:rsidR="009236E0" w:rsidRDefault="009236E0" w:rsidP="006B1D23">
      <w:pPr>
        <w:tabs>
          <w:tab w:val="left" w:pos="2160"/>
        </w:tabs>
        <w:spacing w:line="24" w:lineRule="atLeast"/>
        <w:rPr>
          <w:b/>
          <w:sz w:val="28"/>
          <w:szCs w:val="28"/>
        </w:rPr>
      </w:pPr>
    </w:p>
    <w:p w:rsidR="009236E0" w:rsidRDefault="009236E0" w:rsidP="006B1D23">
      <w:pPr>
        <w:tabs>
          <w:tab w:val="left" w:pos="2160"/>
        </w:tabs>
        <w:spacing w:line="24" w:lineRule="atLeast"/>
        <w:rPr>
          <w:b/>
          <w:sz w:val="28"/>
          <w:szCs w:val="28"/>
        </w:rPr>
      </w:pPr>
    </w:p>
    <w:p w:rsidR="00150C49" w:rsidRDefault="00150C49" w:rsidP="006B1D23">
      <w:pPr>
        <w:tabs>
          <w:tab w:val="left" w:pos="2160"/>
        </w:tabs>
        <w:spacing w:line="24" w:lineRule="atLeast"/>
        <w:rPr>
          <w:b/>
          <w:sz w:val="28"/>
          <w:szCs w:val="28"/>
        </w:rPr>
      </w:pPr>
    </w:p>
    <w:p w:rsidR="00150C49" w:rsidRDefault="00150C49" w:rsidP="006B1D23">
      <w:pPr>
        <w:tabs>
          <w:tab w:val="left" w:pos="2160"/>
        </w:tabs>
        <w:spacing w:line="24" w:lineRule="atLeast"/>
        <w:rPr>
          <w:b/>
          <w:sz w:val="28"/>
          <w:szCs w:val="28"/>
        </w:rPr>
      </w:pPr>
    </w:p>
    <w:p w:rsidR="009C5238" w:rsidRDefault="009C5238" w:rsidP="006B1D23">
      <w:pPr>
        <w:tabs>
          <w:tab w:val="left" w:pos="2160"/>
        </w:tabs>
        <w:spacing w:line="24" w:lineRule="atLeast"/>
        <w:rPr>
          <w:b/>
          <w:sz w:val="28"/>
          <w:szCs w:val="28"/>
        </w:rPr>
      </w:pPr>
    </w:p>
    <w:p w:rsidR="009C5238" w:rsidRDefault="009C5238" w:rsidP="006B1D23">
      <w:pPr>
        <w:tabs>
          <w:tab w:val="left" w:pos="2160"/>
        </w:tabs>
        <w:spacing w:line="24" w:lineRule="atLeast"/>
        <w:rPr>
          <w:b/>
          <w:sz w:val="28"/>
          <w:szCs w:val="28"/>
        </w:rPr>
      </w:pPr>
    </w:p>
    <w:p w:rsidR="003B1C8F" w:rsidRPr="00664B32" w:rsidRDefault="003B1C8F" w:rsidP="006B1D23">
      <w:pPr>
        <w:tabs>
          <w:tab w:val="left" w:pos="2160"/>
        </w:tabs>
        <w:spacing w:line="24" w:lineRule="atLeast"/>
        <w:rPr>
          <w:b/>
          <w:sz w:val="28"/>
          <w:szCs w:val="28"/>
          <w:u w:val="single"/>
        </w:rPr>
      </w:pPr>
      <w:r w:rsidRPr="00664B32">
        <w:rPr>
          <w:b/>
          <w:sz w:val="28"/>
          <w:szCs w:val="28"/>
        </w:rPr>
        <w:t>2.</w:t>
      </w:r>
      <w:r w:rsidR="008C7712">
        <w:rPr>
          <w:b/>
          <w:sz w:val="28"/>
          <w:szCs w:val="28"/>
        </w:rPr>
        <w:t>1</w:t>
      </w:r>
      <w:r w:rsidRPr="00664B32">
        <w:rPr>
          <w:b/>
          <w:sz w:val="28"/>
          <w:szCs w:val="28"/>
        </w:rPr>
        <w:t xml:space="preserve"> </w:t>
      </w:r>
      <w:r w:rsidR="00B85776" w:rsidRPr="00B85776">
        <w:rPr>
          <w:b/>
          <w:caps/>
          <w:sz w:val="28"/>
          <w:szCs w:val="28"/>
          <w:u w:val="single"/>
        </w:rPr>
        <w:t>B&amp;T Group</w:t>
      </w:r>
      <w:r w:rsidRPr="00664B32">
        <w:rPr>
          <w:b/>
          <w:sz w:val="28"/>
          <w:szCs w:val="28"/>
          <w:u w:val="single"/>
        </w:rPr>
        <w:t xml:space="preserve"> </w:t>
      </w:r>
      <w:r w:rsidR="00F871E8">
        <w:rPr>
          <w:b/>
          <w:sz w:val="28"/>
          <w:szCs w:val="28"/>
          <w:u w:val="single"/>
        </w:rPr>
        <w:t xml:space="preserve"> AD</w:t>
      </w:r>
      <w:r w:rsidR="00151F02">
        <w:rPr>
          <w:b/>
          <w:sz w:val="28"/>
          <w:szCs w:val="28"/>
          <w:u w:val="single"/>
        </w:rPr>
        <w:t>D</w:t>
      </w:r>
      <w:r w:rsidR="00F871E8">
        <w:rPr>
          <w:b/>
          <w:sz w:val="28"/>
          <w:szCs w:val="28"/>
          <w:u w:val="single"/>
        </w:rPr>
        <w:t>RESS</w:t>
      </w:r>
    </w:p>
    <w:p w:rsidR="003B1C8F" w:rsidRPr="00664B32" w:rsidRDefault="003B1C8F" w:rsidP="006B1D23">
      <w:pPr>
        <w:tabs>
          <w:tab w:val="left" w:pos="2160"/>
        </w:tabs>
        <w:spacing w:line="24" w:lineRule="atLeast"/>
        <w:rPr>
          <w:b/>
          <w:sz w:val="28"/>
          <w:szCs w:val="28"/>
          <w:u w:val="single"/>
        </w:rPr>
      </w:pPr>
    </w:p>
    <w:p w:rsidR="003B1C8F" w:rsidRPr="005E4CB9" w:rsidRDefault="00A749D8" w:rsidP="005E4CB9">
      <w:pPr>
        <w:tabs>
          <w:tab w:val="left" w:pos="2160"/>
        </w:tabs>
        <w:spacing w:line="276" w:lineRule="auto"/>
        <w:jc w:val="both"/>
      </w:pPr>
      <w:r w:rsidRPr="00A749D8">
        <w:rPr>
          <w:b/>
        </w:rPr>
        <w:t>B&amp;T Group</w:t>
      </w:r>
      <w:r w:rsidRPr="00A749D8">
        <w:rPr>
          <w:b/>
          <w:sz w:val="28"/>
          <w:szCs w:val="28"/>
        </w:rPr>
        <w:t xml:space="preserve"> </w:t>
      </w:r>
      <w:r w:rsidR="003B1C8F" w:rsidRPr="005E4CB9">
        <w:t>was established in 200</w:t>
      </w:r>
      <w:r>
        <w:t>4</w:t>
      </w:r>
      <w:r w:rsidR="003B1C8F" w:rsidRPr="005E4CB9">
        <w:t xml:space="preserve"> as a private limited company which integrates developing, manufacturing &amp; marketing of copper, </w:t>
      </w:r>
      <w:r w:rsidR="00FA1726">
        <w:t xml:space="preserve">SPC Pole, </w:t>
      </w:r>
      <w:r w:rsidR="003B1C8F" w:rsidRPr="005E4CB9">
        <w:t>Aluminum wires and cables. It is an ISO 9001: 2000 accredited company</w:t>
      </w:r>
      <w:r w:rsidR="00B06FC3">
        <w:t>. Head Office:</w:t>
      </w:r>
      <w:r w:rsidR="003B1C8F" w:rsidRPr="005E4CB9">
        <w:t xml:space="preserve"> </w:t>
      </w:r>
      <w:r w:rsidR="00B06FC3" w:rsidRPr="00F17F84">
        <w:rPr>
          <w:sz w:val="26"/>
          <w:szCs w:val="26"/>
        </w:rPr>
        <w:t xml:space="preserve">House # 78, Road # 2, Banani, Dhaka-1213, Bangladesh. </w:t>
      </w:r>
      <w:r w:rsidR="00B06FC3" w:rsidRPr="007A44B5">
        <w:rPr>
          <w:sz w:val="26"/>
          <w:szCs w:val="26"/>
        </w:rPr>
        <w:t>Phone: 0-88-02-55040904, Fax: 880-2-55040905</w:t>
      </w:r>
      <w:r w:rsidR="00B06FC3" w:rsidRPr="00F17F84">
        <w:rPr>
          <w:sz w:val="26"/>
          <w:szCs w:val="26"/>
        </w:rPr>
        <w:t xml:space="preserve"> </w:t>
      </w:r>
      <w:r w:rsidR="00B06FC3">
        <w:rPr>
          <w:sz w:val="26"/>
          <w:szCs w:val="26"/>
        </w:rPr>
        <w:t xml:space="preserve">and </w:t>
      </w:r>
      <w:r w:rsidR="003B1C8F" w:rsidRPr="005E4CB9">
        <w:t xml:space="preserve">having own factory located at </w:t>
      </w:r>
      <w:r w:rsidRPr="007B4A03">
        <w:rPr>
          <w:b/>
          <w:color w:val="000000"/>
        </w:rPr>
        <w:t>Village- Purondpur, P. O. Khalishpur, P.S.- Moheshpur, Dist.- Jhenidah, Bangladesh</w:t>
      </w:r>
    </w:p>
    <w:p w:rsidR="003B1C8F" w:rsidRPr="00664B32" w:rsidRDefault="003B1C8F" w:rsidP="005E4CB9">
      <w:pPr>
        <w:tabs>
          <w:tab w:val="left" w:pos="2160"/>
        </w:tabs>
        <w:spacing w:before="240" w:line="24" w:lineRule="atLeast"/>
        <w:rPr>
          <w:b/>
          <w:sz w:val="28"/>
          <w:szCs w:val="28"/>
        </w:rPr>
      </w:pPr>
      <w:r w:rsidRPr="00664B32">
        <w:rPr>
          <w:b/>
          <w:sz w:val="28"/>
          <w:szCs w:val="28"/>
        </w:rPr>
        <w:t>2.</w:t>
      </w:r>
      <w:r w:rsidR="008C7712">
        <w:rPr>
          <w:b/>
          <w:sz w:val="28"/>
          <w:szCs w:val="28"/>
        </w:rPr>
        <w:t>2</w:t>
      </w:r>
      <w:r w:rsidRPr="00664B32">
        <w:rPr>
          <w:b/>
          <w:sz w:val="28"/>
          <w:szCs w:val="28"/>
        </w:rPr>
        <w:t xml:space="preserve"> </w:t>
      </w:r>
      <w:r w:rsidRPr="00664B32">
        <w:rPr>
          <w:b/>
          <w:sz w:val="28"/>
          <w:szCs w:val="28"/>
          <w:u w:val="single"/>
        </w:rPr>
        <w:t>HISTORY OF THE COMPANY</w:t>
      </w:r>
    </w:p>
    <w:p w:rsidR="005E4CB9" w:rsidRDefault="00B06FC3" w:rsidP="00B06FC3">
      <w:pPr>
        <w:tabs>
          <w:tab w:val="left" w:pos="2160"/>
        </w:tabs>
        <w:spacing w:before="240" w:line="276" w:lineRule="auto"/>
        <w:jc w:val="both"/>
        <w:rPr>
          <w:b/>
          <w:color w:val="000000"/>
        </w:rPr>
      </w:pPr>
      <w:r w:rsidRPr="00A749D8">
        <w:rPr>
          <w:b/>
        </w:rPr>
        <w:t>B&amp;T Group</w:t>
      </w:r>
      <w:r w:rsidRPr="00A749D8">
        <w:rPr>
          <w:b/>
          <w:sz w:val="28"/>
          <w:szCs w:val="28"/>
        </w:rPr>
        <w:t xml:space="preserve"> </w:t>
      </w:r>
      <w:r w:rsidR="003B1C8F" w:rsidRPr="005E4CB9">
        <w:t>was established in 200</w:t>
      </w:r>
      <w:r>
        <w:t>4</w:t>
      </w:r>
      <w:r w:rsidR="003B1C8F" w:rsidRPr="005E4CB9">
        <w:t xml:space="preserve"> </w:t>
      </w:r>
      <w:r w:rsidR="00FA1726">
        <w:t>as a B&amp;T Cables</w:t>
      </w:r>
      <w:r w:rsidR="003B1C8F" w:rsidRPr="005E4CB9">
        <w:t xml:space="preserve"> private limited company which integrates developing, manufacturing &amp; marketing of both </w:t>
      </w:r>
      <w:r w:rsidR="00FA1726">
        <w:t xml:space="preserve">SPC Pole, </w:t>
      </w:r>
      <w:r w:rsidR="003B1C8F" w:rsidRPr="005E4CB9">
        <w:t xml:space="preserve">copper, </w:t>
      </w:r>
      <w:r w:rsidR="00664B32" w:rsidRPr="005E4CB9">
        <w:t>Aluminum</w:t>
      </w:r>
      <w:r w:rsidR="003B1C8F" w:rsidRPr="005E4CB9">
        <w:t xml:space="preserve"> wires and cables. It is an ISO 9001: 2000 accredited company having own factory located at </w:t>
      </w:r>
      <w:r w:rsidRPr="007B4A03">
        <w:rPr>
          <w:b/>
          <w:color w:val="000000"/>
        </w:rPr>
        <w:t xml:space="preserve">Village- Purondpur, </w:t>
      </w:r>
      <w:r w:rsidR="001468F4">
        <w:rPr>
          <w:b/>
          <w:color w:val="000000"/>
        </w:rPr>
        <w:t xml:space="preserve">  </w:t>
      </w:r>
      <w:r w:rsidRPr="007B4A03">
        <w:rPr>
          <w:b/>
          <w:color w:val="000000"/>
        </w:rPr>
        <w:t>P. O. Khalishpur, P.S.- Moheshpur, Dist.- Jhenidah, Bangladesh</w:t>
      </w:r>
    </w:p>
    <w:p w:rsidR="00B06FC3" w:rsidRPr="00B06FC3" w:rsidRDefault="00B06FC3" w:rsidP="00B06FC3">
      <w:pPr>
        <w:tabs>
          <w:tab w:val="left" w:pos="2160"/>
        </w:tabs>
        <w:spacing w:before="240" w:line="276" w:lineRule="auto"/>
        <w:jc w:val="both"/>
        <w:rPr>
          <w:sz w:val="2"/>
        </w:rPr>
      </w:pPr>
    </w:p>
    <w:p w:rsidR="003B1C8F" w:rsidRPr="005E4CB9" w:rsidRDefault="003B1C8F" w:rsidP="005E4CB9">
      <w:pPr>
        <w:tabs>
          <w:tab w:val="left" w:pos="2160"/>
        </w:tabs>
        <w:spacing w:line="276" w:lineRule="auto"/>
        <w:jc w:val="both"/>
      </w:pPr>
      <w:r w:rsidRPr="005E4CB9">
        <w:t>Since its inception in 200</w:t>
      </w:r>
      <w:r w:rsidR="00B06FC3">
        <w:t>4</w:t>
      </w:r>
      <w:r w:rsidRPr="005E4CB9">
        <w:t xml:space="preserve"> as a sister concern of </w:t>
      </w:r>
      <w:r w:rsidR="00B06FC3">
        <w:t>B&amp;T</w:t>
      </w:r>
      <w:r w:rsidRPr="005E4CB9">
        <w:t xml:space="preserve"> Group, </w:t>
      </w:r>
      <w:r w:rsidR="00B06FC3">
        <w:t>B&amp;T</w:t>
      </w:r>
      <w:r w:rsidRPr="005E4CB9">
        <w:t xml:space="preserve"> Cable</w:t>
      </w:r>
      <w:r w:rsidR="00B06FC3">
        <w:t>s</w:t>
      </w:r>
      <w:r w:rsidRPr="005E4CB9">
        <w:t xml:space="preserve"> has steadily &amp; impressively grown up to become a leading producer of wire &amp; cable in the electrical area of Bangladesh supplying product to different government and allied organization. </w:t>
      </w:r>
    </w:p>
    <w:p w:rsidR="003B1C8F" w:rsidRPr="00B06FC3" w:rsidRDefault="003B1C8F" w:rsidP="005E4CB9">
      <w:pPr>
        <w:tabs>
          <w:tab w:val="left" w:pos="2160"/>
        </w:tabs>
        <w:spacing w:line="276" w:lineRule="auto"/>
        <w:jc w:val="both"/>
        <w:rPr>
          <w:sz w:val="10"/>
        </w:rPr>
      </w:pPr>
    </w:p>
    <w:p w:rsidR="003B1C8F" w:rsidRDefault="003B1C8F" w:rsidP="005E4CB9">
      <w:pPr>
        <w:tabs>
          <w:tab w:val="left" w:pos="2160"/>
        </w:tabs>
        <w:spacing w:line="276" w:lineRule="auto"/>
        <w:jc w:val="both"/>
      </w:pPr>
      <w:r w:rsidRPr="005E4CB9">
        <w:t xml:space="preserve">Bangladesh is a developing </w:t>
      </w:r>
      <w:r w:rsidR="001468F4" w:rsidRPr="005E4CB9">
        <w:t>country;</w:t>
      </w:r>
      <w:r w:rsidRPr="005E4CB9">
        <w:t xml:space="preserve"> electricity plays </w:t>
      </w:r>
      <w:r w:rsidR="001468F4" w:rsidRPr="005E4CB9">
        <w:t>an</w:t>
      </w:r>
      <w:r w:rsidRPr="005E4CB9">
        <w:t xml:space="preserve"> </w:t>
      </w:r>
      <w:r w:rsidR="001468F4">
        <w:t>important role</w:t>
      </w:r>
      <w:r w:rsidRPr="005E4CB9">
        <w:t xml:space="preserve"> for ensuring proper development of a nation. </w:t>
      </w:r>
      <w:r w:rsidR="001468F4">
        <w:t xml:space="preserve">Day by day gradually need to </w:t>
      </w:r>
      <w:r w:rsidR="001468F4" w:rsidRPr="005E4CB9">
        <w:t>capacity</w:t>
      </w:r>
      <w:r w:rsidRPr="005E4CB9">
        <w:t xml:space="preserve"> utilization and growth, there is a rapid increase of demand of electricity and vice versa electrical cables for flow of electricity. </w:t>
      </w:r>
    </w:p>
    <w:p w:rsidR="008C4A4A" w:rsidRPr="005E4CB9" w:rsidRDefault="008C4A4A" w:rsidP="005E4CB9">
      <w:pPr>
        <w:tabs>
          <w:tab w:val="left" w:pos="2160"/>
        </w:tabs>
        <w:spacing w:line="276" w:lineRule="auto"/>
        <w:jc w:val="both"/>
      </w:pPr>
    </w:p>
    <w:p w:rsidR="003B1C8F" w:rsidRPr="00B06FC3" w:rsidRDefault="003B1C8F" w:rsidP="005E4CB9">
      <w:pPr>
        <w:tabs>
          <w:tab w:val="left" w:pos="2160"/>
        </w:tabs>
        <w:spacing w:line="276" w:lineRule="auto"/>
        <w:jc w:val="both"/>
        <w:rPr>
          <w:sz w:val="10"/>
        </w:rPr>
      </w:pPr>
    </w:p>
    <w:p w:rsidR="00DC714A" w:rsidRDefault="002918C4" w:rsidP="005E4CB9">
      <w:pPr>
        <w:tabs>
          <w:tab w:val="left" w:pos="2160"/>
        </w:tabs>
        <w:spacing w:line="276" w:lineRule="auto"/>
        <w:jc w:val="both"/>
      </w:pPr>
      <w:r w:rsidRPr="009905A7">
        <w:rPr>
          <w:color w:val="000000"/>
        </w:rPr>
        <w:t xml:space="preserve">With this </w:t>
      </w:r>
      <w:r w:rsidR="00B64CAB">
        <w:rPr>
          <w:color w:val="000000"/>
        </w:rPr>
        <w:t xml:space="preserve">scenario and prospects in view </w:t>
      </w:r>
      <w:r>
        <w:rPr>
          <w:color w:val="000000"/>
        </w:rPr>
        <w:t>B&amp;T</w:t>
      </w:r>
      <w:r w:rsidRPr="009905A7">
        <w:rPr>
          <w:color w:val="000000"/>
        </w:rPr>
        <w:t xml:space="preserve"> Cable</w:t>
      </w:r>
      <w:r>
        <w:rPr>
          <w:color w:val="000000"/>
        </w:rPr>
        <w:t>s</w:t>
      </w:r>
      <w:r w:rsidRPr="009905A7">
        <w:rPr>
          <w:color w:val="000000"/>
        </w:rPr>
        <w:t xml:space="preserve"> Ltd</w:t>
      </w:r>
      <w:r w:rsidR="00B64CAB">
        <w:rPr>
          <w:color w:val="000000"/>
        </w:rPr>
        <w:t>.</w:t>
      </w:r>
      <w:r w:rsidRPr="009905A7">
        <w:rPr>
          <w:color w:val="000000"/>
        </w:rPr>
        <w:t xml:space="preserve">, floor space of </w:t>
      </w:r>
      <w:r w:rsidRPr="00B64CAB">
        <w:rPr>
          <w:b/>
          <w:color w:val="000000"/>
        </w:rPr>
        <w:t>85,000 sft</w:t>
      </w:r>
      <w:r w:rsidRPr="009905A7">
        <w:rPr>
          <w:color w:val="000000"/>
        </w:rPr>
        <w:t>. Among</w:t>
      </w:r>
      <w:r>
        <w:rPr>
          <w:color w:val="000000"/>
        </w:rPr>
        <w:t>st a total area of 250,000 sft of</w:t>
      </w:r>
      <w:r w:rsidRPr="009905A7">
        <w:rPr>
          <w:color w:val="000000"/>
        </w:rPr>
        <w:t xml:space="preserve"> its own modern Copper plant for producing</w:t>
      </w:r>
      <w:r w:rsidR="00B64CAB">
        <w:rPr>
          <w:color w:val="000000"/>
        </w:rPr>
        <w:t xml:space="preserve"> </w:t>
      </w:r>
      <w:r w:rsidRPr="009905A7">
        <w:rPr>
          <w:color w:val="000000"/>
        </w:rPr>
        <w:t xml:space="preserve"> 99.99% pure </w:t>
      </w:r>
      <w:r>
        <w:rPr>
          <w:color w:val="000000"/>
        </w:rPr>
        <w:t>5,6,7,</w:t>
      </w:r>
      <w:r w:rsidRPr="009905A7">
        <w:rPr>
          <w:color w:val="000000"/>
        </w:rPr>
        <w:t>8</w:t>
      </w:r>
      <w:r>
        <w:rPr>
          <w:color w:val="000000"/>
        </w:rPr>
        <w:t>,9</w:t>
      </w:r>
      <w:r w:rsidRPr="009905A7">
        <w:rPr>
          <w:color w:val="000000"/>
        </w:rPr>
        <w:t xml:space="preserve"> mm dia </w:t>
      </w:r>
      <w:r>
        <w:rPr>
          <w:color w:val="000000"/>
        </w:rPr>
        <w:t xml:space="preserve">HTS Wire, </w:t>
      </w:r>
      <w:r w:rsidRPr="009905A7">
        <w:rPr>
          <w:color w:val="000000"/>
        </w:rPr>
        <w:t xml:space="preserve">Copper Rod, </w:t>
      </w:r>
      <w:r>
        <w:rPr>
          <w:color w:val="000000"/>
        </w:rPr>
        <w:t xml:space="preserve">SPC Pole &amp; Conductor </w:t>
      </w:r>
      <w:r w:rsidRPr="009905A7">
        <w:rPr>
          <w:color w:val="000000"/>
        </w:rPr>
        <w:t xml:space="preserve">available modern machineries for production line. Our objective is to produce </w:t>
      </w:r>
      <w:r>
        <w:rPr>
          <w:color w:val="000000"/>
        </w:rPr>
        <w:t xml:space="preserve">Pole, </w:t>
      </w:r>
      <w:r w:rsidRPr="009905A7">
        <w:rPr>
          <w:color w:val="000000"/>
        </w:rPr>
        <w:t xml:space="preserve">Copper wire and cables with highest possible precision and service the </w:t>
      </w:r>
      <w:r>
        <w:rPr>
          <w:color w:val="000000"/>
        </w:rPr>
        <w:t>Customer</w:t>
      </w:r>
      <w:r w:rsidRPr="009905A7">
        <w:rPr>
          <w:color w:val="000000"/>
        </w:rPr>
        <w:t xml:space="preserve"> with unparallel customer service support. </w:t>
      </w:r>
      <w:r>
        <w:rPr>
          <w:color w:val="000000"/>
        </w:rPr>
        <w:t xml:space="preserve">We have </w:t>
      </w:r>
      <w:r w:rsidRPr="009905A7">
        <w:rPr>
          <w:color w:val="000000"/>
        </w:rPr>
        <w:t>QC Lab to check and ensure the quality parameters as per concern standards, thus ensure total 100% quality product with safety</w:t>
      </w:r>
    </w:p>
    <w:p w:rsidR="00165C36" w:rsidRPr="00165C36" w:rsidRDefault="00165C36" w:rsidP="001264D9">
      <w:pPr>
        <w:tabs>
          <w:tab w:val="left" w:pos="5970"/>
        </w:tabs>
        <w:spacing w:line="360" w:lineRule="auto"/>
        <w:jc w:val="both"/>
        <w:rPr>
          <w:b/>
          <w:sz w:val="14"/>
        </w:rPr>
      </w:pPr>
    </w:p>
    <w:p w:rsidR="00AE1190" w:rsidRDefault="00AE1190" w:rsidP="001264D9">
      <w:pPr>
        <w:tabs>
          <w:tab w:val="left" w:pos="5970"/>
        </w:tabs>
        <w:spacing w:line="360" w:lineRule="auto"/>
        <w:jc w:val="both"/>
        <w:rPr>
          <w:b/>
          <w:sz w:val="26"/>
        </w:rPr>
      </w:pPr>
    </w:p>
    <w:p w:rsidR="009236E0" w:rsidRDefault="009236E0" w:rsidP="001264D9">
      <w:pPr>
        <w:tabs>
          <w:tab w:val="left" w:pos="5970"/>
        </w:tabs>
        <w:spacing w:line="360" w:lineRule="auto"/>
        <w:jc w:val="both"/>
        <w:rPr>
          <w:b/>
          <w:sz w:val="26"/>
        </w:rPr>
      </w:pPr>
    </w:p>
    <w:p w:rsidR="008C4A4A" w:rsidRDefault="008C4A4A" w:rsidP="001264D9">
      <w:pPr>
        <w:tabs>
          <w:tab w:val="left" w:pos="5970"/>
        </w:tabs>
        <w:spacing w:line="360" w:lineRule="auto"/>
        <w:jc w:val="both"/>
        <w:rPr>
          <w:b/>
          <w:sz w:val="26"/>
        </w:rPr>
      </w:pPr>
    </w:p>
    <w:p w:rsidR="0019465D" w:rsidRDefault="0019465D" w:rsidP="001264D9">
      <w:pPr>
        <w:tabs>
          <w:tab w:val="left" w:pos="5970"/>
        </w:tabs>
        <w:spacing w:line="360" w:lineRule="auto"/>
        <w:jc w:val="both"/>
        <w:rPr>
          <w:b/>
          <w:sz w:val="26"/>
        </w:rPr>
      </w:pPr>
    </w:p>
    <w:p w:rsidR="008C4A4A" w:rsidRDefault="008C4A4A" w:rsidP="001264D9">
      <w:pPr>
        <w:tabs>
          <w:tab w:val="left" w:pos="5970"/>
        </w:tabs>
        <w:spacing w:line="360" w:lineRule="auto"/>
        <w:jc w:val="both"/>
        <w:rPr>
          <w:b/>
          <w:sz w:val="26"/>
        </w:rPr>
      </w:pPr>
    </w:p>
    <w:p w:rsidR="001468F4" w:rsidRDefault="001468F4" w:rsidP="001264D9">
      <w:pPr>
        <w:tabs>
          <w:tab w:val="left" w:pos="5970"/>
        </w:tabs>
        <w:spacing w:line="360" w:lineRule="auto"/>
        <w:jc w:val="both"/>
        <w:rPr>
          <w:b/>
          <w:sz w:val="26"/>
        </w:rPr>
      </w:pPr>
    </w:p>
    <w:p w:rsidR="001468F4" w:rsidRDefault="001468F4" w:rsidP="001264D9">
      <w:pPr>
        <w:tabs>
          <w:tab w:val="left" w:pos="5970"/>
        </w:tabs>
        <w:spacing w:line="360" w:lineRule="auto"/>
        <w:jc w:val="both"/>
        <w:rPr>
          <w:b/>
          <w:sz w:val="26"/>
        </w:rPr>
      </w:pPr>
    </w:p>
    <w:p w:rsidR="007C4EEC" w:rsidRDefault="007C4EEC" w:rsidP="001264D9">
      <w:pPr>
        <w:tabs>
          <w:tab w:val="left" w:pos="5970"/>
        </w:tabs>
        <w:spacing w:line="360" w:lineRule="auto"/>
        <w:jc w:val="both"/>
        <w:rPr>
          <w:b/>
          <w:sz w:val="26"/>
        </w:rPr>
      </w:pPr>
    </w:p>
    <w:p w:rsidR="001264D9" w:rsidRPr="00DC714A" w:rsidRDefault="00DF744B" w:rsidP="001264D9">
      <w:pPr>
        <w:tabs>
          <w:tab w:val="left" w:pos="5970"/>
        </w:tabs>
        <w:spacing w:line="360" w:lineRule="auto"/>
        <w:jc w:val="both"/>
        <w:rPr>
          <w:b/>
          <w:sz w:val="26"/>
        </w:rPr>
      </w:pPr>
      <w:r>
        <w:rPr>
          <w:b/>
          <w:sz w:val="26"/>
        </w:rPr>
        <w:t xml:space="preserve">2.3 </w:t>
      </w:r>
      <w:r w:rsidRPr="00DC714A">
        <w:rPr>
          <w:b/>
          <w:sz w:val="26"/>
        </w:rPr>
        <w:t>BRIEF</w:t>
      </w:r>
      <w:r w:rsidR="001264D9" w:rsidRPr="00DC714A">
        <w:rPr>
          <w:b/>
          <w:sz w:val="26"/>
        </w:rPr>
        <w:t xml:space="preserve"> ORGANIZATION CHART OF B&amp;T </w:t>
      </w:r>
      <w:r w:rsidR="00396CA0" w:rsidRPr="00DC714A">
        <w:rPr>
          <w:b/>
          <w:sz w:val="26"/>
        </w:rPr>
        <w:t>GROUP</w:t>
      </w:r>
      <w:r w:rsidR="00396CA0">
        <w:rPr>
          <w:b/>
          <w:sz w:val="26"/>
        </w:rPr>
        <w:t xml:space="preserve"> (HEAD OFFICE)</w:t>
      </w:r>
    </w:p>
    <w:p w:rsidR="00681C70" w:rsidRPr="005E4CB9" w:rsidRDefault="00681C70" w:rsidP="006B1D23">
      <w:pPr>
        <w:tabs>
          <w:tab w:val="left" w:pos="2160"/>
        </w:tabs>
        <w:spacing w:line="24" w:lineRule="atLeast"/>
        <w:jc w:val="both"/>
        <w:rPr>
          <w:sz w:val="10"/>
          <w:szCs w:val="28"/>
        </w:rPr>
      </w:pPr>
    </w:p>
    <w:p w:rsidR="00F72843" w:rsidRPr="00BC3E24" w:rsidRDefault="001264D9" w:rsidP="00A20FF4">
      <w:pPr>
        <w:spacing w:line="360" w:lineRule="auto"/>
        <w:ind w:left="-630"/>
        <w:jc w:val="both"/>
        <w:rPr>
          <w:rFonts w:ascii="Garamond" w:hAnsi="Garamond"/>
        </w:rPr>
      </w:pPr>
      <w:r>
        <w:rPr>
          <w:rFonts w:ascii="Garamond" w:hAnsi="Garamond"/>
          <w:noProof/>
        </w:rPr>
        <w:drawing>
          <wp:anchor distT="0" distB="0" distL="114300" distR="114300" simplePos="0" relativeHeight="251673600" behindDoc="0" locked="0" layoutInCell="1" allowOverlap="1">
            <wp:simplePos x="0" y="0"/>
            <wp:positionH relativeFrom="column">
              <wp:posOffset>-397510</wp:posOffset>
            </wp:positionH>
            <wp:positionV relativeFrom="paragraph">
              <wp:posOffset>3285490</wp:posOffset>
            </wp:positionV>
            <wp:extent cx="6864985" cy="1176655"/>
            <wp:effectExtent l="19050" t="0" r="0" b="0"/>
            <wp:wrapSquare wrapText="bothSides"/>
            <wp:docPr id="22"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anchor>
        </w:drawing>
      </w:r>
      <w:r w:rsidR="00F72843" w:rsidRPr="00BC3E24">
        <w:rPr>
          <w:rFonts w:ascii="Garamond" w:hAnsi="Garamond"/>
          <w:noProof/>
        </w:rPr>
        <w:drawing>
          <wp:inline distT="0" distB="0" distL="0" distR="0">
            <wp:extent cx="6635916" cy="3195961"/>
            <wp:effectExtent l="38100" t="0" r="50634" b="0"/>
            <wp:docPr id="17"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rsidR="00F72843" w:rsidRDefault="00F72843" w:rsidP="00F72843">
      <w:pPr>
        <w:spacing w:line="360" w:lineRule="auto"/>
        <w:jc w:val="both"/>
        <w:rPr>
          <w:rFonts w:ascii="Garamond" w:hAnsi="Garamond"/>
          <w:u w:val="single"/>
        </w:rPr>
      </w:pPr>
    </w:p>
    <w:p w:rsidR="00F72843" w:rsidRDefault="00F72843" w:rsidP="00F72843">
      <w:pPr>
        <w:spacing w:line="360" w:lineRule="auto"/>
        <w:jc w:val="both"/>
        <w:rPr>
          <w:rFonts w:ascii="Garamond" w:hAnsi="Garamond"/>
          <w:u w:val="single"/>
        </w:rPr>
      </w:pPr>
    </w:p>
    <w:p w:rsidR="00F72843" w:rsidRPr="00BC3E24" w:rsidRDefault="00F72843" w:rsidP="001264D9">
      <w:pPr>
        <w:spacing w:line="360" w:lineRule="auto"/>
        <w:jc w:val="center"/>
        <w:rPr>
          <w:rFonts w:ascii="Garamond" w:hAnsi="Garamond"/>
        </w:rPr>
      </w:pPr>
      <w:r w:rsidRPr="00BC3E24">
        <w:rPr>
          <w:rFonts w:ascii="Garamond" w:hAnsi="Garamond"/>
          <w:u w:val="single"/>
        </w:rPr>
        <w:t>Figure</w:t>
      </w:r>
      <w:r w:rsidRPr="00BC3E24">
        <w:rPr>
          <w:rFonts w:ascii="Garamond" w:hAnsi="Garamond"/>
        </w:rPr>
        <w:t>: Organizational Chart</w:t>
      </w:r>
    </w:p>
    <w:p w:rsidR="00504269" w:rsidRDefault="00504269" w:rsidP="00F72843">
      <w:pPr>
        <w:spacing w:line="360" w:lineRule="auto"/>
        <w:jc w:val="both"/>
        <w:rPr>
          <w:rFonts w:ascii="Garamond" w:hAnsi="Garamond"/>
        </w:rPr>
      </w:pPr>
    </w:p>
    <w:p w:rsidR="00F72843" w:rsidRPr="00BC3E24" w:rsidRDefault="001264D9" w:rsidP="00F72843">
      <w:pPr>
        <w:spacing w:line="360" w:lineRule="auto"/>
        <w:jc w:val="both"/>
        <w:rPr>
          <w:rFonts w:ascii="Garamond" w:hAnsi="Garamond"/>
        </w:rPr>
      </w:pPr>
      <w:r>
        <w:rPr>
          <w:rFonts w:ascii="Garamond" w:hAnsi="Garamond"/>
        </w:rPr>
        <w:t>CCL</w:t>
      </w:r>
      <w:r w:rsidR="00F72843" w:rsidRPr="00BC3E24">
        <w:rPr>
          <w:rFonts w:ascii="Garamond" w:hAnsi="Garamond"/>
        </w:rPr>
        <w:t xml:space="preserve">:    </w:t>
      </w:r>
      <w:r>
        <w:rPr>
          <w:rFonts w:ascii="Garamond" w:hAnsi="Garamond"/>
        </w:rPr>
        <w:t xml:space="preserve">Contech Construction </w:t>
      </w:r>
      <w:r w:rsidRPr="00BC3E24">
        <w:rPr>
          <w:rFonts w:ascii="Garamond" w:hAnsi="Garamond"/>
        </w:rPr>
        <w:t>Ltd</w:t>
      </w:r>
    </w:p>
    <w:p w:rsidR="00F72843" w:rsidRPr="00BC3E24" w:rsidRDefault="001264D9" w:rsidP="00F72843">
      <w:pPr>
        <w:spacing w:line="360" w:lineRule="auto"/>
        <w:jc w:val="both"/>
        <w:rPr>
          <w:rFonts w:ascii="Garamond" w:hAnsi="Garamond"/>
        </w:rPr>
      </w:pPr>
      <w:r>
        <w:rPr>
          <w:rFonts w:ascii="Garamond" w:hAnsi="Garamond"/>
        </w:rPr>
        <w:t>PPL</w:t>
      </w:r>
      <w:r w:rsidR="00F72843" w:rsidRPr="00BC3E24">
        <w:rPr>
          <w:rFonts w:ascii="Garamond" w:hAnsi="Garamond"/>
        </w:rPr>
        <w:t xml:space="preserve">:   </w:t>
      </w:r>
      <w:r>
        <w:rPr>
          <w:rFonts w:ascii="Garamond" w:hAnsi="Garamond"/>
        </w:rPr>
        <w:t>Pre-Stressed Pole</w:t>
      </w:r>
      <w:r w:rsidR="00F72843" w:rsidRPr="00BC3E24">
        <w:rPr>
          <w:rFonts w:ascii="Garamond" w:hAnsi="Garamond"/>
        </w:rPr>
        <w:t xml:space="preserve"> Ltd</w:t>
      </w:r>
    </w:p>
    <w:p w:rsidR="00F72843" w:rsidRPr="00BC3E24" w:rsidRDefault="001264D9" w:rsidP="00F72843">
      <w:pPr>
        <w:spacing w:line="360" w:lineRule="auto"/>
        <w:jc w:val="both"/>
        <w:rPr>
          <w:rFonts w:ascii="Garamond" w:hAnsi="Garamond"/>
        </w:rPr>
      </w:pPr>
      <w:r>
        <w:rPr>
          <w:rFonts w:ascii="Garamond" w:hAnsi="Garamond"/>
        </w:rPr>
        <w:t>B&amp;T Cables</w:t>
      </w:r>
      <w:r w:rsidR="00F72843" w:rsidRPr="00BC3E24">
        <w:rPr>
          <w:rFonts w:ascii="Garamond" w:hAnsi="Garamond"/>
        </w:rPr>
        <w:t xml:space="preserve">:   </w:t>
      </w:r>
      <w:r>
        <w:rPr>
          <w:rFonts w:ascii="Garamond" w:hAnsi="Garamond"/>
        </w:rPr>
        <w:t xml:space="preserve">B&amp;T Cables </w:t>
      </w:r>
      <w:r w:rsidR="00F72843" w:rsidRPr="00BC3E24">
        <w:rPr>
          <w:rFonts w:ascii="Garamond" w:hAnsi="Garamond"/>
        </w:rPr>
        <w:t>Ltd</w:t>
      </w:r>
    </w:p>
    <w:p w:rsidR="00F72843" w:rsidRPr="00BC3E24" w:rsidRDefault="001264D9" w:rsidP="00F72843">
      <w:pPr>
        <w:spacing w:line="360" w:lineRule="auto"/>
        <w:jc w:val="both"/>
        <w:rPr>
          <w:rFonts w:ascii="Garamond" w:hAnsi="Garamond"/>
        </w:rPr>
      </w:pPr>
      <w:r>
        <w:rPr>
          <w:rFonts w:ascii="Garamond" w:hAnsi="Garamond"/>
        </w:rPr>
        <w:t>B&amp;T Meter</w:t>
      </w:r>
      <w:r w:rsidRPr="001264D9">
        <w:rPr>
          <w:rFonts w:ascii="Garamond" w:hAnsi="Garamond"/>
        </w:rPr>
        <w:t xml:space="preserve"> </w:t>
      </w:r>
      <w:r>
        <w:rPr>
          <w:rFonts w:ascii="Garamond" w:hAnsi="Garamond"/>
        </w:rPr>
        <w:t>B&amp;T Meter</w:t>
      </w:r>
      <w:r w:rsidRPr="00BC3E24">
        <w:rPr>
          <w:rFonts w:ascii="Garamond" w:hAnsi="Garamond"/>
        </w:rPr>
        <w:t xml:space="preserve"> </w:t>
      </w:r>
      <w:r w:rsidR="00F72843" w:rsidRPr="00BC3E24">
        <w:rPr>
          <w:rFonts w:ascii="Garamond" w:hAnsi="Garamond"/>
        </w:rPr>
        <w:t>Ltd</w:t>
      </w:r>
    </w:p>
    <w:p w:rsidR="00F72843" w:rsidRPr="00BC3E24" w:rsidRDefault="001264D9" w:rsidP="00F72843">
      <w:pPr>
        <w:spacing w:line="360" w:lineRule="auto"/>
        <w:jc w:val="both"/>
        <w:rPr>
          <w:rFonts w:ascii="Garamond" w:hAnsi="Garamond"/>
        </w:rPr>
      </w:pPr>
      <w:r>
        <w:rPr>
          <w:rFonts w:ascii="Garamond" w:hAnsi="Garamond"/>
        </w:rPr>
        <w:t>B&amp;T Poles</w:t>
      </w:r>
      <w:r w:rsidR="00F72843" w:rsidRPr="00BC3E24">
        <w:rPr>
          <w:rFonts w:ascii="Garamond" w:hAnsi="Garamond"/>
        </w:rPr>
        <w:t xml:space="preserve">:   </w:t>
      </w:r>
      <w:r>
        <w:rPr>
          <w:rFonts w:ascii="Garamond" w:hAnsi="Garamond"/>
        </w:rPr>
        <w:t>B&amp;T Poles</w:t>
      </w:r>
      <w:r w:rsidRPr="00BC3E24">
        <w:rPr>
          <w:rFonts w:ascii="Garamond" w:hAnsi="Garamond"/>
        </w:rPr>
        <w:t xml:space="preserve"> </w:t>
      </w:r>
      <w:r w:rsidR="00F72843" w:rsidRPr="00BC3E24">
        <w:rPr>
          <w:rFonts w:ascii="Garamond" w:hAnsi="Garamond"/>
        </w:rPr>
        <w:t>Ltd</w:t>
      </w:r>
    </w:p>
    <w:p w:rsidR="001264D9" w:rsidRDefault="001264D9" w:rsidP="001264D9">
      <w:pPr>
        <w:spacing w:line="360" w:lineRule="auto"/>
        <w:jc w:val="both"/>
        <w:rPr>
          <w:rFonts w:ascii="Garamond" w:hAnsi="Garamond"/>
        </w:rPr>
      </w:pPr>
      <w:r>
        <w:rPr>
          <w:rFonts w:ascii="Garamond" w:hAnsi="Garamond"/>
        </w:rPr>
        <w:t>B&amp;T Transformer</w:t>
      </w:r>
      <w:r w:rsidR="00F72843" w:rsidRPr="00BC3E24">
        <w:rPr>
          <w:rFonts w:ascii="Garamond" w:hAnsi="Garamond"/>
        </w:rPr>
        <w:t xml:space="preserve">:   </w:t>
      </w:r>
      <w:r>
        <w:rPr>
          <w:rFonts w:ascii="Garamond" w:hAnsi="Garamond"/>
        </w:rPr>
        <w:t>B&amp;T Transformer</w:t>
      </w:r>
      <w:r w:rsidRPr="001264D9">
        <w:rPr>
          <w:rFonts w:ascii="Garamond" w:hAnsi="Garamond"/>
        </w:rPr>
        <w:t xml:space="preserve"> </w:t>
      </w:r>
    </w:p>
    <w:p w:rsidR="009F1A8C" w:rsidRPr="001264D9" w:rsidRDefault="0021755F" w:rsidP="001264D9">
      <w:pPr>
        <w:spacing w:line="360" w:lineRule="auto"/>
        <w:jc w:val="both"/>
        <w:rPr>
          <w:rFonts w:ascii="Garamond" w:hAnsi="Garamond"/>
        </w:rPr>
      </w:pPr>
      <w:r w:rsidRPr="001264D9">
        <w:rPr>
          <w:rFonts w:ascii="Garamond" w:hAnsi="Garamond"/>
        </w:rPr>
        <w:t>B&amp;T Coldstorage</w:t>
      </w:r>
      <w:r w:rsidR="001264D9">
        <w:rPr>
          <w:rFonts w:ascii="Garamond" w:hAnsi="Garamond"/>
        </w:rPr>
        <w:t xml:space="preserve"> : </w:t>
      </w:r>
      <w:r w:rsidR="001264D9" w:rsidRPr="001264D9">
        <w:rPr>
          <w:rFonts w:ascii="Garamond" w:hAnsi="Garamond"/>
        </w:rPr>
        <w:t>B&amp;T Coldstorage</w:t>
      </w:r>
    </w:p>
    <w:p w:rsidR="001264D9" w:rsidRPr="001264D9" w:rsidRDefault="0021755F" w:rsidP="001264D9">
      <w:pPr>
        <w:spacing w:line="360" w:lineRule="auto"/>
        <w:jc w:val="both"/>
        <w:rPr>
          <w:rFonts w:ascii="Garamond" w:hAnsi="Garamond"/>
        </w:rPr>
      </w:pPr>
      <w:r w:rsidRPr="001264D9">
        <w:rPr>
          <w:rFonts w:ascii="Garamond" w:hAnsi="Garamond"/>
          <w:bCs/>
        </w:rPr>
        <w:t>Tushar Knittex</w:t>
      </w:r>
      <w:r w:rsidRPr="001264D9">
        <w:rPr>
          <w:rFonts w:ascii="Garamond" w:hAnsi="Garamond"/>
        </w:rPr>
        <w:t xml:space="preserve"> </w:t>
      </w:r>
      <w:r w:rsidR="001264D9">
        <w:rPr>
          <w:rFonts w:ascii="Garamond" w:hAnsi="Garamond"/>
        </w:rPr>
        <w:t xml:space="preserve">: </w:t>
      </w:r>
      <w:r w:rsidR="001264D9" w:rsidRPr="001264D9">
        <w:rPr>
          <w:rFonts w:ascii="Garamond" w:hAnsi="Garamond"/>
          <w:bCs/>
        </w:rPr>
        <w:t>Tushar Knittex</w:t>
      </w:r>
      <w:r w:rsidR="001264D9" w:rsidRPr="001264D9">
        <w:rPr>
          <w:rFonts w:ascii="Garamond" w:hAnsi="Garamond"/>
        </w:rPr>
        <w:t xml:space="preserve"> </w:t>
      </w:r>
    </w:p>
    <w:p w:rsidR="009F1A8C" w:rsidRPr="001264D9" w:rsidRDefault="009F1A8C" w:rsidP="001264D9">
      <w:pPr>
        <w:spacing w:line="360" w:lineRule="auto"/>
        <w:jc w:val="both"/>
        <w:rPr>
          <w:rFonts w:ascii="Garamond" w:hAnsi="Garamond"/>
        </w:rPr>
      </w:pPr>
    </w:p>
    <w:p w:rsidR="00DC77AF" w:rsidRDefault="00DC77AF">
      <w:pPr>
        <w:rPr>
          <w:sz w:val="28"/>
          <w:szCs w:val="28"/>
        </w:rPr>
      </w:pPr>
    </w:p>
    <w:p w:rsidR="007C4EEC" w:rsidRDefault="007C4EEC" w:rsidP="00DC714A">
      <w:pPr>
        <w:tabs>
          <w:tab w:val="left" w:pos="5970"/>
        </w:tabs>
        <w:spacing w:line="360" w:lineRule="auto"/>
        <w:jc w:val="both"/>
        <w:rPr>
          <w:b/>
        </w:rPr>
      </w:pPr>
    </w:p>
    <w:p w:rsidR="00EA584A" w:rsidRDefault="00EA584A" w:rsidP="00DC714A">
      <w:pPr>
        <w:tabs>
          <w:tab w:val="left" w:pos="5970"/>
        </w:tabs>
        <w:spacing w:line="360" w:lineRule="auto"/>
        <w:jc w:val="both"/>
        <w:rPr>
          <w:b/>
        </w:rPr>
      </w:pPr>
    </w:p>
    <w:p w:rsidR="00DC714A" w:rsidRPr="00DC714A" w:rsidRDefault="008C7712" w:rsidP="00DC714A">
      <w:pPr>
        <w:tabs>
          <w:tab w:val="left" w:pos="5970"/>
        </w:tabs>
        <w:spacing w:line="360" w:lineRule="auto"/>
        <w:jc w:val="both"/>
        <w:rPr>
          <w:b/>
        </w:rPr>
      </w:pPr>
      <w:r>
        <w:rPr>
          <w:b/>
        </w:rPr>
        <w:t xml:space="preserve">2.4 </w:t>
      </w:r>
      <w:r w:rsidRPr="00DC714A">
        <w:rPr>
          <w:b/>
        </w:rPr>
        <w:t>BRIEF</w:t>
      </w:r>
      <w:r w:rsidR="00DC714A" w:rsidRPr="00DC714A">
        <w:rPr>
          <w:b/>
        </w:rPr>
        <w:t xml:space="preserve"> ORGANIZATION CHART OF B&amp;T GROUP (</w:t>
      </w:r>
      <w:r w:rsidR="00DC714A" w:rsidRPr="00DC714A">
        <w:rPr>
          <w:b/>
          <w:caps/>
        </w:rPr>
        <w:t>Factory</w:t>
      </w:r>
      <w:r w:rsidR="00DC714A" w:rsidRPr="00DC714A">
        <w:rPr>
          <w:b/>
        </w:rPr>
        <w:t>)</w:t>
      </w:r>
    </w:p>
    <w:p w:rsidR="00DC77AF" w:rsidRDefault="00DC77AF">
      <w:pPr>
        <w:rPr>
          <w:sz w:val="28"/>
          <w:szCs w:val="28"/>
        </w:rPr>
      </w:pPr>
    </w:p>
    <w:p w:rsidR="00DC77AF" w:rsidRDefault="00DC77AF">
      <w:pPr>
        <w:rPr>
          <w:sz w:val="28"/>
          <w:szCs w:val="28"/>
        </w:rPr>
      </w:pPr>
    </w:p>
    <w:p w:rsidR="004331DD" w:rsidRDefault="004331DD" w:rsidP="00A20FF4">
      <w:pPr>
        <w:ind w:left="-720"/>
        <w:rPr>
          <w:sz w:val="28"/>
          <w:szCs w:val="28"/>
        </w:rPr>
      </w:pPr>
      <w:r w:rsidRPr="004331DD">
        <w:rPr>
          <w:noProof/>
          <w:sz w:val="28"/>
          <w:szCs w:val="28"/>
        </w:rPr>
        <w:drawing>
          <wp:inline distT="0" distB="0" distL="0" distR="0">
            <wp:extent cx="6684885" cy="4793942"/>
            <wp:effectExtent l="38100" t="0" r="20715" b="0"/>
            <wp:docPr id="40"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rsidR="004331DD" w:rsidRDefault="004331DD">
      <w:pPr>
        <w:rPr>
          <w:sz w:val="28"/>
          <w:szCs w:val="28"/>
        </w:rPr>
      </w:pPr>
    </w:p>
    <w:p w:rsidR="004331DD" w:rsidRDefault="004331DD">
      <w:pPr>
        <w:rPr>
          <w:sz w:val="28"/>
          <w:szCs w:val="28"/>
        </w:rPr>
      </w:pPr>
    </w:p>
    <w:p w:rsidR="006F3E7C" w:rsidRDefault="006F3E7C">
      <w:pPr>
        <w:rPr>
          <w:sz w:val="28"/>
          <w:szCs w:val="28"/>
        </w:rPr>
      </w:pPr>
    </w:p>
    <w:p w:rsidR="006F3E7C" w:rsidRDefault="006F3E7C">
      <w:pPr>
        <w:rPr>
          <w:sz w:val="28"/>
          <w:szCs w:val="28"/>
        </w:rPr>
      </w:pPr>
    </w:p>
    <w:p w:rsidR="006F3E7C" w:rsidRDefault="006F3E7C">
      <w:pPr>
        <w:rPr>
          <w:sz w:val="28"/>
          <w:szCs w:val="28"/>
        </w:rPr>
      </w:pPr>
    </w:p>
    <w:p w:rsidR="008C7712" w:rsidRDefault="008C7712">
      <w:pPr>
        <w:rPr>
          <w:sz w:val="28"/>
          <w:szCs w:val="28"/>
        </w:rPr>
      </w:pPr>
    </w:p>
    <w:p w:rsidR="00693F8E" w:rsidRDefault="00693F8E">
      <w:pPr>
        <w:rPr>
          <w:sz w:val="28"/>
          <w:szCs w:val="28"/>
        </w:rPr>
      </w:pPr>
    </w:p>
    <w:p w:rsidR="00693F8E" w:rsidRDefault="00693F8E">
      <w:pPr>
        <w:rPr>
          <w:sz w:val="28"/>
          <w:szCs w:val="28"/>
        </w:rPr>
      </w:pPr>
    </w:p>
    <w:p w:rsidR="00693F8E" w:rsidRDefault="00693F8E">
      <w:pPr>
        <w:rPr>
          <w:sz w:val="28"/>
          <w:szCs w:val="28"/>
        </w:rPr>
      </w:pPr>
    </w:p>
    <w:p w:rsidR="00693F8E" w:rsidRDefault="00693F8E">
      <w:pPr>
        <w:rPr>
          <w:sz w:val="28"/>
          <w:szCs w:val="28"/>
        </w:rPr>
      </w:pPr>
    </w:p>
    <w:p w:rsidR="00693F8E" w:rsidRDefault="00693F8E">
      <w:pPr>
        <w:rPr>
          <w:sz w:val="28"/>
          <w:szCs w:val="28"/>
        </w:rPr>
      </w:pPr>
    </w:p>
    <w:p w:rsidR="00AE1190" w:rsidRDefault="00AE1190">
      <w:pPr>
        <w:rPr>
          <w:sz w:val="28"/>
          <w:szCs w:val="28"/>
        </w:rPr>
      </w:pPr>
    </w:p>
    <w:p w:rsidR="00AE1190" w:rsidRDefault="00AE1190">
      <w:pPr>
        <w:rPr>
          <w:sz w:val="28"/>
          <w:szCs w:val="28"/>
        </w:rPr>
      </w:pPr>
    </w:p>
    <w:p w:rsidR="008C7712" w:rsidRPr="008C7712" w:rsidRDefault="008C7712" w:rsidP="008C7712">
      <w:pPr>
        <w:spacing w:after="200" w:line="24" w:lineRule="atLeast"/>
        <w:rPr>
          <w:b/>
          <w:u w:val="single"/>
        </w:rPr>
      </w:pPr>
      <w:r w:rsidRPr="008C7712">
        <w:rPr>
          <w:b/>
          <w:u w:val="single"/>
        </w:rPr>
        <w:t>2.</w:t>
      </w:r>
      <w:r>
        <w:rPr>
          <w:b/>
          <w:u w:val="single"/>
        </w:rPr>
        <w:t>5</w:t>
      </w:r>
      <w:r w:rsidRPr="008C7712">
        <w:rPr>
          <w:b/>
          <w:u w:val="single"/>
        </w:rPr>
        <w:t xml:space="preserve"> B&amp;T </w:t>
      </w:r>
      <w:r w:rsidRPr="008C7712">
        <w:rPr>
          <w:b/>
          <w:caps/>
          <w:u w:val="single"/>
        </w:rPr>
        <w:t>Group</w:t>
      </w:r>
      <w:r w:rsidRPr="008C7712">
        <w:rPr>
          <w:b/>
          <w:u w:val="single"/>
        </w:rPr>
        <w:t xml:space="preserve"> FACTORY </w:t>
      </w:r>
    </w:p>
    <w:p w:rsidR="00681C70" w:rsidRDefault="002749DA" w:rsidP="002749DA">
      <w:pPr>
        <w:ind w:left="-630" w:right="-781"/>
        <w:rPr>
          <w:sz w:val="28"/>
          <w:szCs w:val="28"/>
        </w:rPr>
      </w:pPr>
      <w:r>
        <w:rPr>
          <w:noProof/>
          <w:sz w:val="28"/>
          <w:szCs w:val="28"/>
        </w:rPr>
        <w:drawing>
          <wp:anchor distT="0" distB="0" distL="114300" distR="114300" simplePos="0" relativeHeight="251676672" behindDoc="0" locked="0" layoutInCell="1" allowOverlap="1">
            <wp:simplePos x="0" y="0"/>
            <wp:positionH relativeFrom="column">
              <wp:posOffset>2948940</wp:posOffset>
            </wp:positionH>
            <wp:positionV relativeFrom="paragraph">
              <wp:posOffset>-3810</wp:posOffset>
            </wp:positionV>
            <wp:extent cx="3294380" cy="2453640"/>
            <wp:effectExtent l="19050" t="0" r="1270" b="0"/>
            <wp:wrapThrough wrapText="bothSides">
              <wp:wrapPolygon edited="0">
                <wp:start x="-125" y="0"/>
                <wp:lineTo x="-125" y="21466"/>
                <wp:lineTo x="21608" y="21466"/>
                <wp:lineTo x="21608" y="0"/>
                <wp:lineTo x="-125" y="0"/>
              </wp:wrapPolygon>
            </wp:wrapThrough>
            <wp:docPr id="4" name="Picture 5" descr="Description: P1000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P1000375"/>
                    <pic:cNvPicPr>
                      <a:picLocks noChangeAspect="1" noChangeArrowheads="1"/>
                    </pic:cNvPicPr>
                  </pic:nvPicPr>
                  <pic:blipFill>
                    <a:blip r:embed="rId32" cstate="print"/>
                    <a:srcRect/>
                    <a:stretch>
                      <a:fillRect/>
                    </a:stretch>
                  </pic:blipFill>
                  <pic:spPr bwMode="auto">
                    <a:xfrm>
                      <a:off x="0" y="0"/>
                      <a:ext cx="3294380" cy="2453640"/>
                    </a:xfrm>
                    <a:prstGeom prst="rect">
                      <a:avLst/>
                    </a:prstGeom>
                    <a:noFill/>
                    <a:ln w="9525">
                      <a:noFill/>
                      <a:miter lim="800000"/>
                      <a:headEnd/>
                      <a:tailEnd/>
                    </a:ln>
                  </pic:spPr>
                </pic:pic>
              </a:graphicData>
            </a:graphic>
          </wp:anchor>
        </w:drawing>
      </w:r>
      <w:r w:rsidR="00681C70" w:rsidRPr="00664B32">
        <w:rPr>
          <w:noProof/>
          <w:sz w:val="28"/>
          <w:szCs w:val="28"/>
        </w:rPr>
        <w:drawing>
          <wp:inline distT="0" distB="0" distL="0" distR="0">
            <wp:extent cx="3264310" cy="2455500"/>
            <wp:effectExtent l="19050" t="0" r="0" b="0"/>
            <wp:docPr id="3" name="Picture 6" descr="Description: P1000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P1000382"/>
                    <pic:cNvPicPr>
                      <a:picLocks noChangeAspect="1" noChangeArrowheads="1"/>
                    </pic:cNvPicPr>
                  </pic:nvPicPr>
                  <pic:blipFill>
                    <a:blip r:embed="rId33"/>
                    <a:srcRect/>
                    <a:stretch>
                      <a:fillRect/>
                    </a:stretch>
                  </pic:blipFill>
                  <pic:spPr bwMode="auto">
                    <a:xfrm>
                      <a:off x="0" y="0"/>
                      <a:ext cx="3267747" cy="2458085"/>
                    </a:xfrm>
                    <a:prstGeom prst="rect">
                      <a:avLst/>
                    </a:prstGeom>
                    <a:noFill/>
                    <a:ln w="9525">
                      <a:noFill/>
                      <a:miter lim="800000"/>
                      <a:headEnd/>
                      <a:tailEnd/>
                    </a:ln>
                  </pic:spPr>
                </pic:pic>
              </a:graphicData>
            </a:graphic>
          </wp:inline>
        </w:drawing>
      </w:r>
    </w:p>
    <w:p w:rsidR="006F34E4" w:rsidRDefault="006F34E4" w:rsidP="006B1D23">
      <w:pPr>
        <w:tabs>
          <w:tab w:val="left" w:pos="2160"/>
        </w:tabs>
        <w:spacing w:line="24" w:lineRule="atLeast"/>
        <w:ind w:right="-360"/>
        <w:rPr>
          <w:sz w:val="28"/>
          <w:szCs w:val="28"/>
        </w:rPr>
      </w:pPr>
    </w:p>
    <w:p w:rsidR="00681C70" w:rsidRDefault="003D2042" w:rsidP="002749DA">
      <w:pPr>
        <w:tabs>
          <w:tab w:val="left" w:pos="2160"/>
        </w:tabs>
        <w:spacing w:line="24" w:lineRule="atLeast"/>
        <w:ind w:left="-630" w:right="-810"/>
        <w:rPr>
          <w:sz w:val="28"/>
          <w:szCs w:val="28"/>
        </w:rPr>
      </w:pPr>
      <w:r>
        <w:rPr>
          <w:noProof/>
          <w:sz w:val="28"/>
          <w:szCs w:val="28"/>
        </w:rPr>
        <w:drawing>
          <wp:inline distT="0" distB="0" distL="0" distR="0">
            <wp:extent cx="3087944" cy="2694038"/>
            <wp:effectExtent l="19050" t="0" r="0" b="0"/>
            <wp:docPr id="39" name="Picture 16" descr="C:\Users\Dell\Desktop\Assignment Of Razib\01 MBA Internship report By Razib\IMG_20181024_1036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Dell\Desktop\Assignment Of Razib\01 MBA Internship report By Razib\IMG_20181024_103607.jpg"/>
                    <pic:cNvPicPr>
                      <a:picLocks noChangeAspect="1" noChangeArrowheads="1"/>
                    </pic:cNvPicPr>
                  </pic:nvPicPr>
                  <pic:blipFill>
                    <a:blip r:embed="rId34" cstate="print"/>
                    <a:srcRect/>
                    <a:stretch>
                      <a:fillRect/>
                    </a:stretch>
                  </pic:blipFill>
                  <pic:spPr bwMode="auto">
                    <a:xfrm>
                      <a:off x="0" y="0"/>
                      <a:ext cx="3090006" cy="2695837"/>
                    </a:xfrm>
                    <a:prstGeom prst="rect">
                      <a:avLst/>
                    </a:prstGeom>
                    <a:noFill/>
                    <a:ln w="9525">
                      <a:noFill/>
                      <a:miter lim="800000"/>
                      <a:headEnd/>
                      <a:tailEnd/>
                    </a:ln>
                  </pic:spPr>
                </pic:pic>
              </a:graphicData>
            </a:graphic>
          </wp:inline>
        </w:drawing>
      </w:r>
      <w:r w:rsidR="002749DA" w:rsidRPr="002749DA">
        <w:rPr>
          <w:noProof/>
          <w:sz w:val="28"/>
          <w:szCs w:val="28"/>
        </w:rPr>
        <w:t xml:space="preserve"> </w:t>
      </w:r>
      <w:r w:rsidR="002749DA" w:rsidRPr="002749DA">
        <w:rPr>
          <w:noProof/>
          <w:sz w:val="28"/>
          <w:szCs w:val="28"/>
        </w:rPr>
        <w:drawing>
          <wp:inline distT="0" distB="0" distL="0" distR="0">
            <wp:extent cx="3471401" cy="2631540"/>
            <wp:effectExtent l="19050" t="0" r="0" b="0"/>
            <wp:docPr id="42" name="Picture 15" descr="C:\Users\Dell\Desktop\Assignment Of Razib\01 MBA Internship report By Razib\IMG_20181024_1035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Dell\Desktop\Assignment Of Razib\01 MBA Internship report By Razib\IMG_20181024_103546.jpg"/>
                    <pic:cNvPicPr>
                      <a:picLocks noChangeAspect="1" noChangeArrowheads="1"/>
                    </pic:cNvPicPr>
                  </pic:nvPicPr>
                  <pic:blipFill>
                    <a:blip r:embed="rId35" cstate="print"/>
                    <a:srcRect/>
                    <a:stretch>
                      <a:fillRect/>
                    </a:stretch>
                  </pic:blipFill>
                  <pic:spPr bwMode="auto">
                    <a:xfrm>
                      <a:off x="0" y="0"/>
                      <a:ext cx="3485355" cy="2642118"/>
                    </a:xfrm>
                    <a:prstGeom prst="rect">
                      <a:avLst/>
                    </a:prstGeom>
                    <a:noFill/>
                    <a:ln w="9525">
                      <a:noFill/>
                      <a:miter lim="800000"/>
                      <a:headEnd/>
                      <a:tailEnd/>
                    </a:ln>
                  </pic:spPr>
                </pic:pic>
              </a:graphicData>
            </a:graphic>
          </wp:inline>
        </w:drawing>
      </w:r>
      <w:r>
        <w:rPr>
          <w:noProof/>
          <w:sz w:val="28"/>
          <w:szCs w:val="28"/>
        </w:rPr>
        <w:drawing>
          <wp:inline distT="0" distB="0" distL="0" distR="0">
            <wp:extent cx="6626287" cy="2713704"/>
            <wp:effectExtent l="19050" t="0" r="3113" b="0"/>
            <wp:docPr id="36" name="Picture 14" descr="C:\Users\Dell\Desktop\Assignment Of Razib\01 MBA Internship report By Razib\IMG_20181024_1045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Dell\Desktop\Assignment Of Razib\01 MBA Internship report By Razib\IMG_20181024_104528.jpg"/>
                    <pic:cNvPicPr>
                      <a:picLocks noChangeAspect="1" noChangeArrowheads="1"/>
                    </pic:cNvPicPr>
                  </pic:nvPicPr>
                  <pic:blipFill>
                    <a:blip r:embed="rId36" cstate="print"/>
                    <a:srcRect/>
                    <a:stretch>
                      <a:fillRect/>
                    </a:stretch>
                  </pic:blipFill>
                  <pic:spPr bwMode="auto">
                    <a:xfrm>
                      <a:off x="0" y="0"/>
                      <a:ext cx="6626033" cy="2713600"/>
                    </a:xfrm>
                    <a:prstGeom prst="rect">
                      <a:avLst/>
                    </a:prstGeom>
                    <a:noFill/>
                    <a:ln w="9525">
                      <a:noFill/>
                      <a:miter lim="800000"/>
                      <a:headEnd/>
                      <a:tailEnd/>
                    </a:ln>
                  </pic:spPr>
                </pic:pic>
              </a:graphicData>
            </a:graphic>
          </wp:inline>
        </w:drawing>
      </w:r>
      <w:r w:rsidR="00A13291">
        <w:rPr>
          <w:noProof/>
          <w:sz w:val="28"/>
          <w:szCs w:val="28"/>
        </w:rPr>
        <w:pict>
          <v:shapetype id="_x0000_t202" coordsize="21600,21600" o:spt="202" path="m,l,21600r21600,l21600,xe">
            <v:stroke joinstyle="miter"/>
            <v:path gradientshapeok="t" o:connecttype="rect"/>
          </v:shapetype>
          <v:shape id="Text Box 8" o:spid="_x0000_s1101" type="#_x0000_t202" style="position:absolute;left:0;text-align:left;margin-left:.75pt;margin-top:14.25pt;width:459.75pt;height:25.8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" fillcolor="#333" strokecolor="green" strokeweight="4.5pt">
            <v:stroke linestyle="thickThin"/>
            <v:textbox style="mso-next-textbox:#Text Box 8">
              <w:txbxContent>
                <w:p w:rsidR="00EA584A" w:rsidRPr="00A33B3E" w:rsidRDefault="00EA584A" w:rsidP="00681C70">
                  <w:pPr>
                    <w:spacing w:line="276" w:lineRule="auto"/>
                    <w:jc w:val="center"/>
                    <w:rPr>
                      <w:rFonts w:ascii="Trebuchet MS" w:hAnsi="Trebuchet MS"/>
                      <w:b/>
                      <w:bCs/>
                      <w:caps/>
                      <w:color w:val="000066"/>
                      <w:position w:val="-6"/>
                    </w:rPr>
                  </w:pPr>
                  <w:r>
                    <w:rPr>
                      <w:rFonts w:ascii="Trebuchet MS" w:hAnsi="Trebuchet MS"/>
                      <w:b/>
                      <w:bCs/>
                      <w:caps/>
                      <w:color w:val="FFFFFF"/>
                      <w:position w:val="-6"/>
                    </w:rPr>
                    <w:t>FACTORY PREMISES OF B&amp;T Cables LIMITED</w:t>
                  </w:r>
                </w:p>
                <w:p w:rsidR="00EA584A" w:rsidRDefault="00EA584A" w:rsidP="003B1C8F"/>
              </w:txbxContent>
            </v:textbox>
          </v:shape>
        </w:pict>
      </w:r>
    </w:p>
    <w:p w:rsidR="00681C70" w:rsidRDefault="00681C70" w:rsidP="006B1D23">
      <w:pPr>
        <w:tabs>
          <w:tab w:val="left" w:pos="2160"/>
        </w:tabs>
        <w:spacing w:line="24" w:lineRule="atLeast"/>
        <w:ind w:right="-360"/>
        <w:rPr>
          <w:sz w:val="28"/>
          <w:szCs w:val="28"/>
        </w:rPr>
      </w:pPr>
    </w:p>
    <w:p w:rsidR="000F576E" w:rsidRPr="007C4EEC" w:rsidRDefault="000F576E" w:rsidP="008C7712">
      <w:pPr>
        <w:spacing w:after="200" w:line="24" w:lineRule="atLeast"/>
        <w:rPr>
          <w:b/>
          <w:sz w:val="8"/>
          <w:u w:val="single"/>
        </w:rPr>
      </w:pPr>
    </w:p>
    <w:p w:rsidR="007C4EEC" w:rsidRPr="007C4EEC" w:rsidRDefault="007C4EEC" w:rsidP="008C7712">
      <w:pPr>
        <w:spacing w:after="200" w:line="24" w:lineRule="atLeast"/>
        <w:rPr>
          <w:b/>
          <w:sz w:val="6"/>
          <w:u w:val="single"/>
        </w:rPr>
      </w:pPr>
    </w:p>
    <w:p w:rsidR="008C7712" w:rsidRPr="008C7712" w:rsidRDefault="008C7712" w:rsidP="008C7712">
      <w:pPr>
        <w:spacing w:after="200" w:line="24" w:lineRule="atLeast"/>
        <w:rPr>
          <w:b/>
          <w:u w:val="single"/>
        </w:rPr>
      </w:pPr>
      <w:r w:rsidRPr="008C7712">
        <w:rPr>
          <w:b/>
          <w:u w:val="single"/>
        </w:rPr>
        <w:t>2.</w:t>
      </w:r>
      <w:r>
        <w:rPr>
          <w:b/>
          <w:u w:val="single"/>
        </w:rPr>
        <w:t xml:space="preserve">6 </w:t>
      </w:r>
      <w:r w:rsidRPr="008C7712">
        <w:rPr>
          <w:b/>
          <w:u w:val="single"/>
        </w:rPr>
        <w:t xml:space="preserve">B&amp;T </w:t>
      </w:r>
      <w:r w:rsidRPr="008C7712">
        <w:rPr>
          <w:b/>
          <w:caps/>
          <w:u w:val="single"/>
        </w:rPr>
        <w:t>Group</w:t>
      </w:r>
      <w:r w:rsidRPr="008C7712">
        <w:rPr>
          <w:b/>
          <w:u w:val="single"/>
        </w:rPr>
        <w:t xml:space="preserve"> FACTORY &amp; LAB</w:t>
      </w:r>
    </w:p>
    <w:p w:rsidR="008C7712" w:rsidRPr="00664B32" w:rsidRDefault="008C7712" w:rsidP="008C7712">
      <w:pPr>
        <w:tabs>
          <w:tab w:val="left" w:pos="2160"/>
        </w:tabs>
        <w:spacing w:line="24" w:lineRule="atLeast"/>
        <w:jc w:val="both"/>
        <w:rPr>
          <w:sz w:val="28"/>
          <w:szCs w:val="28"/>
        </w:rPr>
      </w:pPr>
      <w:r w:rsidRPr="00664B32">
        <w:rPr>
          <w:noProof/>
          <w:sz w:val="28"/>
          <w:szCs w:val="28"/>
        </w:rPr>
        <w:drawing>
          <wp:inline distT="0" distB="0" distL="0" distR="0">
            <wp:extent cx="2968873" cy="2579915"/>
            <wp:effectExtent l="19050" t="0" r="2927" b="0"/>
            <wp:docPr id="19" name="Picture 2" descr="Descriptio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2"/>
                    <pic:cNvPicPr>
                      <a:picLocks noChangeAspect="1" noChangeArrowheads="1"/>
                    </pic:cNvPicPr>
                  </pic:nvPicPr>
                  <pic:blipFill>
                    <a:blip r:embed="rId37"/>
                    <a:srcRect/>
                    <a:stretch>
                      <a:fillRect/>
                    </a:stretch>
                  </pic:blipFill>
                  <pic:spPr bwMode="auto">
                    <a:xfrm>
                      <a:off x="0" y="0"/>
                      <a:ext cx="2971800" cy="2582459"/>
                    </a:xfrm>
                    <a:prstGeom prst="rect">
                      <a:avLst/>
                    </a:prstGeom>
                    <a:noFill/>
                    <a:ln w="9525">
                      <a:noFill/>
                      <a:miter lim="800000"/>
                      <a:headEnd/>
                      <a:tailEnd/>
                    </a:ln>
                  </pic:spPr>
                </pic:pic>
              </a:graphicData>
            </a:graphic>
          </wp:inline>
        </w:drawing>
      </w:r>
      <w:r w:rsidRPr="00664B32">
        <w:rPr>
          <w:noProof/>
          <w:sz w:val="28"/>
          <w:szCs w:val="28"/>
        </w:rPr>
        <w:drawing>
          <wp:inline distT="0" distB="0" distL="0" distR="0">
            <wp:extent cx="2977242" cy="2653393"/>
            <wp:effectExtent l="19050" t="0" r="0" b="0"/>
            <wp:docPr id="25" name="Picture 1" descr="Description: 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m-1"/>
                    <pic:cNvPicPr>
                      <a:picLocks noChangeAspect="1" noChangeArrowheads="1"/>
                    </pic:cNvPicPr>
                  </pic:nvPicPr>
                  <pic:blipFill>
                    <a:blip r:embed="rId38"/>
                    <a:srcRect/>
                    <a:stretch>
                      <a:fillRect/>
                    </a:stretch>
                  </pic:blipFill>
                  <pic:spPr bwMode="auto">
                    <a:xfrm>
                      <a:off x="0" y="0"/>
                      <a:ext cx="2983275" cy="2658770"/>
                    </a:xfrm>
                    <a:prstGeom prst="rect">
                      <a:avLst/>
                    </a:prstGeom>
                    <a:noFill/>
                    <a:ln w="9525">
                      <a:noFill/>
                      <a:miter lim="800000"/>
                      <a:headEnd/>
                      <a:tailEnd/>
                    </a:ln>
                  </pic:spPr>
                </pic:pic>
              </a:graphicData>
            </a:graphic>
          </wp:inline>
        </w:drawing>
      </w:r>
    </w:p>
    <w:p w:rsidR="008C7712" w:rsidRDefault="008C7712" w:rsidP="008C7712">
      <w:pPr>
        <w:spacing w:after="200" w:line="24" w:lineRule="atLeast"/>
        <w:jc w:val="center"/>
        <w:rPr>
          <w:b/>
        </w:rPr>
      </w:pPr>
    </w:p>
    <w:p w:rsidR="008C7712" w:rsidRDefault="008C7712" w:rsidP="008C7712">
      <w:pPr>
        <w:spacing w:after="200" w:line="24" w:lineRule="atLeast"/>
        <w:jc w:val="center"/>
        <w:rPr>
          <w:b/>
        </w:rPr>
      </w:pPr>
      <w:r>
        <w:rPr>
          <w:b/>
        </w:rPr>
        <w:t xml:space="preserve">B&amp;T </w:t>
      </w:r>
      <w:r w:rsidRPr="00FF2DCF">
        <w:rPr>
          <w:b/>
          <w:caps/>
        </w:rPr>
        <w:t>Group</w:t>
      </w:r>
      <w:r w:rsidRPr="00296CE3">
        <w:rPr>
          <w:b/>
        </w:rPr>
        <w:t xml:space="preserve"> FACTORY &amp; LAB</w:t>
      </w:r>
    </w:p>
    <w:p w:rsidR="00793E67" w:rsidRPr="007C4EEC" w:rsidRDefault="008C7712" w:rsidP="006B1D23">
      <w:pPr>
        <w:tabs>
          <w:tab w:val="left" w:pos="2160"/>
        </w:tabs>
        <w:spacing w:line="24" w:lineRule="atLeast"/>
        <w:jc w:val="both"/>
        <w:rPr>
          <w:b/>
          <w:color w:val="000000" w:themeColor="text1"/>
          <w:sz w:val="28"/>
          <w:szCs w:val="28"/>
          <w:u w:val="single"/>
        </w:rPr>
      </w:pPr>
      <w:r w:rsidRPr="007C4EEC">
        <w:rPr>
          <w:b/>
          <w:color w:val="000000" w:themeColor="text1"/>
          <w:sz w:val="28"/>
          <w:szCs w:val="28"/>
        </w:rPr>
        <w:t>2.7</w:t>
      </w:r>
      <w:r w:rsidR="00793E67" w:rsidRPr="007C4EEC">
        <w:rPr>
          <w:b/>
          <w:color w:val="000000" w:themeColor="text1"/>
          <w:sz w:val="28"/>
          <w:szCs w:val="28"/>
        </w:rPr>
        <w:t xml:space="preserve"> </w:t>
      </w:r>
      <w:r w:rsidR="00793E67" w:rsidRPr="007C4EEC">
        <w:rPr>
          <w:b/>
          <w:color w:val="000000" w:themeColor="text1"/>
          <w:sz w:val="28"/>
          <w:szCs w:val="28"/>
          <w:u w:val="single"/>
        </w:rPr>
        <w:t xml:space="preserve">MISSION &amp; VISION OF </w:t>
      </w:r>
      <w:r w:rsidR="008C6490" w:rsidRPr="007C4EEC">
        <w:rPr>
          <w:b/>
          <w:color w:val="000000" w:themeColor="text1"/>
          <w:sz w:val="28"/>
          <w:szCs w:val="28"/>
          <w:u w:val="single"/>
        </w:rPr>
        <w:t>B&amp;T</w:t>
      </w:r>
      <w:r w:rsidR="00793E67" w:rsidRPr="007C4EEC">
        <w:rPr>
          <w:b/>
          <w:color w:val="000000" w:themeColor="text1"/>
          <w:sz w:val="28"/>
          <w:szCs w:val="28"/>
          <w:u w:val="single"/>
        </w:rPr>
        <w:t xml:space="preserve"> </w:t>
      </w:r>
      <w:r w:rsidR="00F25888" w:rsidRPr="007C4EEC">
        <w:rPr>
          <w:b/>
          <w:color w:val="000000" w:themeColor="text1"/>
          <w:sz w:val="28"/>
          <w:szCs w:val="28"/>
          <w:u w:val="single"/>
        </w:rPr>
        <w:t>Group</w:t>
      </w:r>
    </w:p>
    <w:p w:rsidR="00F25888" w:rsidRPr="005411CE" w:rsidRDefault="00F25888" w:rsidP="00F25888">
      <w:pPr>
        <w:spacing w:before="100" w:beforeAutospacing="1" w:after="100" w:afterAutospacing="1"/>
        <w:rPr>
          <w:b/>
        </w:rPr>
      </w:pPr>
      <w:r w:rsidRPr="005411CE">
        <w:rPr>
          <w:b/>
        </w:rPr>
        <w:t>Mission</w:t>
      </w:r>
    </w:p>
    <w:p w:rsidR="00F25888" w:rsidRPr="005411CE" w:rsidRDefault="00182159" w:rsidP="00BC41B7">
      <w:pPr>
        <w:spacing w:before="100" w:beforeAutospacing="1" w:after="100" w:afterAutospacing="1"/>
        <w:jc w:val="both"/>
      </w:pPr>
      <w:r>
        <w:t>B&amp;T Group</w:t>
      </w:r>
      <w:r w:rsidR="00F25888" w:rsidRPr="005411CE">
        <w:t xml:space="preserve"> mission is to provide </w:t>
      </w:r>
      <w:r>
        <w:t>quality product</w:t>
      </w:r>
      <w:r w:rsidR="00F25888" w:rsidRPr="005411CE">
        <w:t xml:space="preserve"> and </w:t>
      </w:r>
      <w:r>
        <w:t>good</w:t>
      </w:r>
      <w:r w:rsidR="00F25888" w:rsidRPr="005411CE">
        <w:t xml:space="preserve"> service to customers professionally and exclusively.</w:t>
      </w:r>
      <w:r w:rsidR="00B64CAB">
        <w:t xml:space="preserve"> </w:t>
      </w:r>
      <w:r>
        <w:t xml:space="preserve">B&amp;T Group strive to innovation for eco-friendly products and try to make environmentally hazardous raw materials redundant. </w:t>
      </w:r>
      <w:r w:rsidR="00F25888" w:rsidRPr="005411CE">
        <w:t>We maintain high standards of technology by providing safe, reliable, and comfortable and value-fro money products.</w:t>
      </w:r>
    </w:p>
    <w:p w:rsidR="00793E67" w:rsidRPr="005411CE" w:rsidRDefault="00F25888" w:rsidP="00686EEF">
      <w:pPr>
        <w:spacing w:before="100" w:beforeAutospacing="1" w:after="100" w:afterAutospacing="1"/>
        <w:rPr>
          <w:b/>
        </w:rPr>
      </w:pPr>
      <w:r w:rsidRPr="005411CE">
        <w:t> </w:t>
      </w:r>
      <w:r w:rsidR="00793E67" w:rsidRPr="005411CE">
        <w:rPr>
          <w:b/>
          <w:u w:val="single"/>
        </w:rPr>
        <w:t>Vision</w:t>
      </w:r>
      <w:r w:rsidR="00793E67" w:rsidRPr="005411CE">
        <w:rPr>
          <w:b/>
        </w:rPr>
        <w:t>:</w:t>
      </w:r>
    </w:p>
    <w:p w:rsidR="00F25888" w:rsidRPr="005411CE" w:rsidRDefault="00F25888" w:rsidP="00AF7035">
      <w:pPr>
        <w:spacing w:before="100" w:beforeAutospacing="1" w:after="100" w:afterAutospacing="1"/>
        <w:jc w:val="both"/>
        <w:rPr>
          <w:b/>
          <w:u w:val="single"/>
        </w:rPr>
      </w:pPr>
      <w:r w:rsidRPr="005411CE">
        <w:t>Our vision is to be a leading electrical company in Bangladesh and a global player</w:t>
      </w:r>
      <w:r w:rsidR="00DF2921">
        <w:t>.</w:t>
      </w:r>
      <w:r w:rsidRPr="005411CE">
        <w:t xml:space="preserve"> </w:t>
      </w:r>
    </w:p>
    <w:p w:rsidR="00793E67" w:rsidRPr="005411CE" w:rsidRDefault="00793E67" w:rsidP="006214D6">
      <w:pPr>
        <w:tabs>
          <w:tab w:val="left" w:pos="2160"/>
          <w:tab w:val="left" w:pos="6930"/>
        </w:tabs>
        <w:spacing w:line="24" w:lineRule="atLeast"/>
        <w:ind w:right="3539"/>
        <w:jc w:val="both"/>
        <w:rPr>
          <w:sz w:val="12"/>
          <w:u w:val="single"/>
        </w:rPr>
      </w:pPr>
      <w:r w:rsidRPr="005411CE">
        <w:t xml:space="preserve">The vision of </w:t>
      </w:r>
      <w:r w:rsidR="006214D6" w:rsidRPr="005411CE">
        <w:t xml:space="preserve">B&amp;T </w:t>
      </w:r>
      <w:r w:rsidRPr="005411CE">
        <w:t>Cable</w:t>
      </w:r>
      <w:r w:rsidR="006214D6" w:rsidRPr="005411CE">
        <w:t>s</w:t>
      </w:r>
      <w:r w:rsidRPr="005411CE">
        <w:t xml:space="preserve"> limited is to be the leading                 </w:t>
      </w:r>
      <w:r w:rsidR="006214D6" w:rsidRPr="005411CE">
        <w:t xml:space="preserve">                        </w:t>
      </w:r>
      <w:r w:rsidRPr="005411CE">
        <w:t xml:space="preserve">manufacturer in the cable &amp; </w:t>
      </w:r>
      <w:r w:rsidR="006214D6" w:rsidRPr="005411CE">
        <w:t>Pole</w:t>
      </w:r>
      <w:r w:rsidRPr="005411CE">
        <w:t xml:space="preserve"> industry. By Having-</w:t>
      </w:r>
    </w:p>
    <w:p w:rsidR="00793E67" w:rsidRPr="005411CE" w:rsidRDefault="00793E67" w:rsidP="006B1D23">
      <w:pPr>
        <w:tabs>
          <w:tab w:val="left" w:pos="2160"/>
        </w:tabs>
        <w:spacing w:line="24" w:lineRule="atLeast"/>
        <w:ind w:left="2520"/>
        <w:jc w:val="both"/>
        <w:rPr>
          <w:sz w:val="12"/>
        </w:rPr>
      </w:pPr>
    </w:p>
    <w:p w:rsidR="00793E67" w:rsidRPr="005411CE" w:rsidRDefault="00793E67" w:rsidP="00D82216">
      <w:pPr>
        <w:numPr>
          <w:ilvl w:val="0"/>
          <w:numId w:val="1"/>
        </w:numPr>
        <w:tabs>
          <w:tab w:val="left" w:pos="2160"/>
        </w:tabs>
        <w:spacing w:line="24" w:lineRule="atLeast"/>
        <w:ind w:right="929"/>
        <w:jc w:val="both"/>
        <w:rPr>
          <w:i/>
          <w:u w:val="single"/>
        </w:rPr>
      </w:pPr>
      <w:r w:rsidRPr="005411CE">
        <w:t>Outstanding Reputation.</w:t>
      </w:r>
    </w:p>
    <w:p w:rsidR="00793E67" w:rsidRPr="005411CE" w:rsidRDefault="00793E67" w:rsidP="00D82216">
      <w:pPr>
        <w:numPr>
          <w:ilvl w:val="0"/>
          <w:numId w:val="1"/>
        </w:numPr>
        <w:tabs>
          <w:tab w:val="left" w:pos="2160"/>
        </w:tabs>
        <w:spacing w:line="24" w:lineRule="atLeast"/>
        <w:jc w:val="both"/>
        <w:rPr>
          <w:i/>
          <w:u w:val="single"/>
        </w:rPr>
      </w:pPr>
      <w:r w:rsidRPr="005411CE">
        <w:t>Healthy financial standing.</w:t>
      </w:r>
    </w:p>
    <w:p w:rsidR="00793E67" w:rsidRPr="005411CE" w:rsidRDefault="00793E67" w:rsidP="00D82216">
      <w:pPr>
        <w:numPr>
          <w:ilvl w:val="0"/>
          <w:numId w:val="1"/>
        </w:numPr>
        <w:tabs>
          <w:tab w:val="left" w:pos="2160"/>
        </w:tabs>
        <w:spacing w:line="24" w:lineRule="atLeast"/>
        <w:jc w:val="both"/>
        <w:rPr>
          <w:i/>
          <w:u w:val="single"/>
        </w:rPr>
      </w:pPr>
      <w:r w:rsidRPr="005411CE">
        <w:t>Healthy work environment.</w:t>
      </w:r>
    </w:p>
    <w:p w:rsidR="00793E67" w:rsidRPr="005411CE" w:rsidRDefault="00793E67" w:rsidP="00D82216">
      <w:pPr>
        <w:numPr>
          <w:ilvl w:val="0"/>
          <w:numId w:val="1"/>
        </w:numPr>
        <w:tabs>
          <w:tab w:val="left" w:pos="2160"/>
        </w:tabs>
        <w:spacing w:line="24" w:lineRule="atLeast"/>
        <w:jc w:val="both"/>
        <w:rPr>
          <w:i/>
          <w:u w:val="single"/>
        </w:rPr>
      </w:pPr>
      <w:r w:rsidRPr="005411CE">
        <w:t>Continually improving.</w:t>
      </w:r>
    </w:p>
    <w:p w:rsidR="00E84664" w:rsidRDefault="00E84664" w:rsidP="00E84664">
      <w:pPr>
        <w:tabs>
          <w:tab w:val="left" w:pos="2160"/>
        </w:tabs>
        <w:spacing w:line="24" w:lineRule="atLeast"/>
        <w:ind w:left="3240"/>
        <w:jc w:val="both"/>
        <w:rPr>
          <w:color w:val="FF0000"/>
        </w:rPr>
      </w:pPr>
    </w:p>
    <w:p w:rsidR="00E84664" w:rsidRDefault="00E84664" w:rsidP="00E84664">
      <w:pPr>
        <w:tabs>
          <w:tab w:val="left" w:pos="2160"/>
        </w:tabs>
        <w:spacing w:line="24" w:lineRule="atLeast"/>
        <w:ind w:left="3240"/>
        <w:jc w:val="both"/>
        <w:rPr>
          <w:i/>
          <w:color w:val="FF0000"/>
          <w:u w:val="single"/>
        </w:rPr>
      </w:pPr>
    </w:p>
    <w:p w:rsidR="00DF2921" w:rsidRDefault="00DF2921" w:rsidP="00E84664">
      <w:pPr>
        <w:tabs>
          <w:tab w:val="left" w:pos="2160"/>
        </w:tabs>
        <w:spacing w:line="24" w:lineRule="atLeast"/>
        <w:ind w:left="3240"/>
        <w:jc w:val="both"/>
        <w:rPr>
          <w:i/>
          <w:color w:val="FF0000"/>
          <w:u w:val="single"/>
        </w:rPr>
      </w:pPr>
    </w:p>
    <w:p w:rsidR="00DF2921" w:rsidRDefault="00DF2921" w:rsidP="00E84664">
      <w:pPr>
        <w:tabs>
          <w:tab w:val="left" w:pos="2160"/>
        </w:tabs>
        <w:spacing w:line="24" w:lineRule="atLeast"/>
        <w:ind w:left="3240"/>
        <w:jc w:val="both"/>
        <w:rPr>
          <w:i/>
          <w:color w:val="FF0000"/>
          <w:u w:val="single"/>
        </w:rPr>
      </w:pPr>
    </w:p>
    <w:p w:rsidR="00DA61DD" w:rsidRDefault="00DA61DD" w:rsidP="00E84664">
      <w:pPr>
        <w:tabs>
          <w:tab w:val="left" w:pos="2160"/>
        </w:tabs>
        <w:spacing w:line="24" w:lineRule="atLeast"/>
        <w:ind w:left="3240"/>
        <w:jc w:val="both"/>
        <w:rPr>
          <w:i/>
          <w:color w:val="FF0000"/>
          <w:u w:val="single"/>
        </w:rPr>
      </w:pPr>
    </w:p>
    <w:p w:rsidR="00CB186A" w:rsidRPr="00A20FF4" w:rsidRDefault="00CB186A" w:rsidP="00E84664">
      <w:pPr>
        <w:tabs>
          <w:tab w:val="left" w:pos="2160"/>
        </w:tabs>
        <w:spacing w:line="24" w:lineRule="atLeast"/>
        <w:ind w:left="3240"/>
        <w:jc w:val="both"/>
        <w:rPr>
          <w:i/>
          <w:color w:val="FF0000"/>
          <w:u w:val="single"/>
        </w:rPr>
      </w:pPr>
    </w:p>
    <w:p w:rsidR="00FD7DE5" w:rsidRDefault="00FD7DE5" w:rsidP="006B1D23">
      <w:pPr>
        <w:tabs>
          <w:tab w:val="left" w:pos="2160"/>
        </w:tabs>
        <w:spacing w:line="24" w:lineRule="atLeast"/>
        <w:ind w:left="360"/>
        <w:rPr>
          <w:b/>
          <w:sz w:val="28"/>
          <w:szCs w:val="28"/>
          <w:u w:val="single"/>
        </w:rPr>
      </w:pPr>
    </w:p>
    <w:p w:rsidR="00FD7DE5" w:rsidRDefault="00FD7DE5" w:rsidP="006B1D23">
      <w:pPr>
        <w:tabs>
          <w:tab w:val="left" w:pos="2160"/>
        </w:tabs>
        <w:spacing w:line="24" w:lineRule="atLeast"/>
        <w:ind w:left="360"/>
        <w:rPr>
          <w:b/>
          <w:sz w:val="28"/>
          <w:szCs w:val="28"/>
          <w:u w:val="single"/>
        </w:rPr>
      </w:pPr>
    </w:p>
    <w:p w:rsidR="009E4054" w:rsidRDefault="008C7712" w:rsidP="006B1D23">
      <w:pPr>
        <w:tabs>
          <w:tab w:val="left" w:pos="2160"/>
        </w:tabs>
        <w:spacing w:line="24" w:lineRule="atLeast"/>
        <w:ind w:left="360"/>
        <w:rPr>
          <w:b/>
          <w:sz w:val="28"/>
          <w:szCs w:val="28"/>
          <w:u w:val="single"/>
        </w:rPr>
      </w:pPr>
      <w:r>
        <w:rPr>
          <w:b/>
          <w:sz w:val="28"/>
          <w:szCs w:val="28"/>
          <w:u w:val="single"/>
        </w:rPr>
        <w:t xml:space="preserve">2.8 </w:t>
      </w:r>
      <w:r w:rsidR="00C81EB3" w:rsidRPr="00C81EB3">
        <w:rPr>
          <w:b/>
          <w:sz w:val="28"/>
          <w:szCs w:val="28"/>
          <w:u w:val="single"/>
        </w:rPr>
        <w:t>Mark</w:t>
      </w:r>
      <w:r w:rsidR="00B14C77">
        <w:rPr>
          <w:b/>
          <w:sz w:val="28"/>
          <w:szCs w:val="28"/>
          <w:u w:val="single"/>
        </w:rPr>
        <w:t xml:space="preserve">et Share of B&amp;T Cables with </w:t>
      </w:r>
      <w:r w:rsidR="00C81EB3" w:rsidRPr="00C81EB3">
        <w:rPr>
          <w:b/>
          <w:sz w:val="28"/>
          <w:szCs w:val="28"/>
          <w:u w:val="single"/>
        </w:rPr>
        <w:t>Different Company</w:t>
      </w:r>
    </w:p>
    <w:p w:rsidR="00C81EB3" w:rsidRDefault="00C81EB3" w:rsidP="006B1D23">
      <w:pPr>
        <w:tabs>
          <w:tab w:val="left" w:pos="2160"/>
        </w:tabs>
        <w:spacing w:line="24" w:lineRule="atLeast"/>
        <w:ind w:left="360"/>
        <w:rPr>
          <w:b/>
          <w:sz w:val="28"/>
          <w:szCs w:val="28"/>
          <w:u w:val="single"/>
        </w:rPr>
      </w:pPr>
    </w:p>
    <w:p w:rsidR="00C81EB3" w:rsidRDefault="00C81EB3" w:rsidP="006B1D23">
      <w:pPr>
        <w:tabs>
          <w:tab w:val="left" w:pos="2160"/>
        </w:tabs>
        <w:spacing w:line="24" w:lineRule="atLeast"/>
        <w:ind w:left="360"/>
        <w:rPr>
          <w:b/>
          <w:sz w:val="28"/>
          <w:szCs w:val="28"/>
          <w:u w:val="single"/>
        </w:rPr>
      </w:pPr>
    </w:p>
    <w:p w:rsidR="00C81EB3" w:rsidRDefault="004F15C1" w:rsidP="004F15C1">
      <w:pPr>
        <w:tabs>
          <w:tab w:val="left" w:pos="2160"/>
        </w:tabs>
        <w:spacing w:line="24" w:lineRule="atLeast"/>
        <w:ind w:left="360" w:right="-360"/>
        <w:rPr>
          <w:b/>
          <w:sz w:val="28"/>
          <w:szCs w:val="28"/>
          <w:u w:val="single"/>
        </w:rPr>
      </w:pPr>
      <w:r>
        <w:rPr>
          <w:b/>
          <w:noProof/>
          <w:sz w:val="28"/>
          <w:szCs w:val="28"/>
          <w:u w:val="single"/>
        </w:rPr>
        <w:drawing>
          <wp:inline distT="0" distB="0" distL="0" distR="0">
            <wp:extent cx="6042314" cy="3365327"/>
            <wp:effectExtent l="19050" t="0" r="15586" b="6523"/>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C81EB3" w:rsidRDefault="00C81EB3" w:rsidP="006B1D23">
      <w:pPr>
        <w:tabs>
          <w:tab w:val="left" w:pos="2160"/>
        </w:tabs>
        <w:spacing w:line="24" w:lineRule="atLeast"/>
        <w:ind w:left="360"/>
        <w:rPr>
          <w:b/>
          <w:sz w:val="28"/>
          <w:szCs w:val="28"/>
          <w:u w:val="single"/>
        </w:rPr>
      </w:pPr>
    </w:p>
    <w:p w:rsidR="00C81EB3" w:rsidRDefault="00C81EB3" w:rsidP="006B1D23">
      <w:pPr>
        <w:tabs>
          <w:tab w:val="left" w:pos="2160"/>
        </w:tabs>
        <w:spacing w:line="24" w:lineRule="atLeast"/>
        <w:ind w:left="360"/>
        <w:rPr>
          <w:b/>
          <w:sz w:val="28"/>
          <w:szCs w:val="28"/>
          <w:u w:val="single"/>
        </w:rPr>
      </w:pPr>
    </w:p>
    <w:p w:rsidR="007B223F" w:rsidRDefault="007B223F" w:rsidP="006B1D23">
      <w:pPr>
        <w:tabs>
          <w:tab w:val="left" w:pos="2160"/>
        </w:tabs>
        <w:spacing w:line="24" w:lineRule="atLeast"/>
        <w:ind w:left="360"/>
        <w:rPr>
          <w:b/>
          <w:sz w:val="28"/>
          <w:szCs w:val="28"/>
          <w:u w:val="single"/>
        </w:rPr>
      </w:pPr>
    </w:p>
    <w:p w:rsidR="007B223F" w:rsidRDefault="007B223F" w:rsidP="006B1D23">
      <w:pPr>
        <w:tabs>
          <w:tab w:val="left" w:pos="2160"/>
        </w:tabs>
        <w:spacing w:line="24" w:lineRule="atLeast"/>
        <w:ind w:left="360"/>
        <w:rPr>
          <w:b/>
          <w:sz w:val="28"/>
          <w:szCs w:val="28"/>
          <w:u w:val="single"/>
        </w:rPr>
      </w:pPr>
    </w:p>
    <w:p w:rsidR="00DA1A09" w:rsidRPr="00664B32" w:rsidRDefault="00DA1A09" w:rsidP="00DA1A09">
      <w:pPr>
        <w:pStyle w:val="NormalWeb"/>
        <w:shd w:val="clear" w:color="auto" w:fill="FFFFFF"/>
        <w:spacing w:line="24" w:lineRule="atLeast"/>
        <w:jc w:val="both"/>
        <w:rPr>
          <w:sz w:val="28"/>
          <w:szCs w:val="28"/>
        </w:rPr>
      </w:pPr>
      <w:r w:rsidRPr="00664B32">
        <w:rPr>
          <w:b/>
          <w:sz w:val="28"/>
          <w:szCs w:val="28"/>
        </w:rPr>
        <w:t>2.</w:t>
      </w:r>
      <w:r w:rsidR="008C7712">
        <w:rPr>
          <w:b/>
          <w:sz w:val="28"/>
          <w:szCs w:val="28"/>
        </w:rPr>
        <w:t>9</w:t>
      </w:r>
      <w:r>
        <w:rPr>
          <w:b/>
          <w:sz w:val="28"/>
          <w:szCs w:val="28"/>
        </w:rPr>
        <w:t xml:space="preserve"> </w:t>
      </w:r>
      <w:r w:rsidRPr="00664B32">
        <w:rPr>
          <w:b/>
          <w:sz w:val="28"/>
          <w:szCs w:val="28"/>
          <w:u w:val="single"/>
        </w:rPr>
        <w:t>Some of Sister Companies &amp; Their Product</w:t>
      </w:r>
      <w:r w:rsidRPr="00664B32">
        <w:rPr>
          <w:sz w:val="28"/>
          <w:szCs w:val="28"/>
        </w:rPr>
        <w:tab/>
      </w:r>
    </w:p>
    <w:tbl>
      <w:tblPr>
        <w:tblStyle w:val="DarkList-Accent6"/>
        <w:tblW w:w="9809" w:type="dxa"/>
        <w:tblLook w:val="01E0"/>
      </w:tblPr>
      <w:tblGrid>
        <w:gridCol w:w="3282"/>
        <w:gridCol w:w="6527"/>
      </w:tblGrid>
      <w:tr w:rsidR="00DA1A09" w:rsidRPr="00664B32" w:rsidTr="007B223F">
        <w:trPr>
          <w:cnfStyle w:val="100000000000"/>
          <w:trHeight w:val="1075"/>
        </w:trPr>
        <w:tc>
          <w:tcPr>
            <w:cnfStyle w:val="001000000000"/>
            <w:tcW w:w="3282" w:type="dxa"/>
            <w:hideMark/>
          </w:tcPr>
          <w:p w:rsidR="00DA1A09" w:rsidRPr="00664B32" w:rsidRDefault="00DA1A09" w:rsidP="00191AE7">
            <w:pPr>
              <w:tabs>
                <w:tab w:val="left" w:pos="2160"/>
              </w:tabs>
              <w:spacing w:line="24" w:lineRule="atLeast"/>
              <w:jc w:val="both"/>
              <w:rPr>
                <w:sz w:val="28"/>
                <w:szCs w:val="28"/>
              </w:rPr>
            </w:pPr>
            <w:r>
              <w:rPr>
                <w:sz w:val="28"/>
                <w:szCs w:val="28"/>
              </w:rPr>
              <w:t xml:space="preserve">B&amp;T </w:t>
            </w:r>
            <w:r w:rsidRPr="00664B32">
              <w:rPr>
                <w:sz w:val="28"/>
                <w:szCs w:val="28"/>
              </w:rPr>
              <w:t>Transformer Ltd.</w:t>
            </w:r>
          </w:p>
        </w:tc>
        <w:tc>
          <w:tcPr>
            <w:cnfStyle w:val="000100000000"/>
            <w:tcW w:w="6527" w:type="dxa"/>
            <w:hideMark/>
          </w:tcPr>
          <w:p w:rsidR="00DA1A09" w:rsidRPr="00664B32" w:rsidRDefault="00DA1A09" w:rsidP="007F51F2">
            <w:pPr>
              <w:tabs>
                <w:tab w:val="left" w:pos="2160"/>
              </w:tabs>
              <w:spacing w:line="24" w:lineRule="atLeast"/>
              <w:jc w:val="both"/>
              <w:rPr>
                <w:sz w:val="28"/>
                <w:szCs w:val="28"/>
              </w:rPr>
            </w:pPr>
            <w:r w:rsidRPr="00664B32">
              <w:rPr>
                <w:sz w:val="28"/>
                <w:szCs w:val="28"/>
              </w:rPr>
              <w:t xml:space="preserve">Super Enameled Copper wire Transformers </w:t>
            </w:r>
          </w:p>
        </w:tc>
      </w:tr>
      <w:tr w:rsidR="00DA1A09" w:rsidRPr="00664B32" w:rsidTr="007B223F">
        <w:trPr>
          <w:cnfStyle w:val="000000100000"/>
          <w:trHeight w:val="605"/>
        </w:trPr>
        <w:tc>
          <w:tcPr>
            <w:cnfStyle w:val="001000000000"/>
            <w:tcW w:w="3282" w:type="dxa"/>
            <w:hideMark/>
          </w:tcPr>
          <w:p w:rsidR="00DA1A09" w:rsidRPr="00296CE3" w:rsidRDefault="00DA1A09" w:rsidP="00191AE7">
            <w:pPr>
              <w:tabs>
                <w:tab w:val="left" w:pos="2160"/>
              </w:tabs>
              <w:spacing w:line="24" w:lineRule="atLeast"/>
              <w:jc w:val="both"/>
            </w:pPr>
            <w:r>
              <w:t>B&amp;T</w:t>
            </w:r>
            <w:r w:rsidRPr="00296CE3">
              <w:t xml:space="preserve"> Lights </w:t>
            </w:r>
          </w:p>
        </w:tc>
        <w:tc>
          <w:tcPr>
            <w:cnfStyle w:val="000100000000"/>
            <w:tcW w:w="6527" w:type="dxa"/>
            <w:hideMark/>
          </w:tcPr>
          <w:p w:rsidR="00DA1A09" w:rsidRPr="00296CE3" w:rsidRDefault="00DA1A09" w:rsidP="00191AE7">
            <w:pPr>
              <w:tabs>
                <w:tab w:val="left" w:pos="2160"/>
              </w:tabs>
              <w:spacing w:line="24" w:lineRule="atLeast"/>
              <w:jc w:val="both"/>
            </w:pPr>
            <w:r w:rsidRPr="00296CE3">
              <w:t xml:space="preserve">Compact Fluorescent Lamp. </w:t>
            </w:r>
          </w:p>
        </w:tc>
      </w:tr>
      <w:tr w:rsidR="00DA1A09" w:rsidRPr="00664B32" w:rsidTr="007B223F">
        <w:trPr>
          <w:trHeight w:val="605"/>
        </w:trPr>
        <w:tc>
          <w:tcPr>
            <w:cnfStyle w:val="001000000000"/>
            <w:tcW w:w="3282" w:type="dxa"/>
            <w:hideMark/>
          </w:tcPr>
          <w:p w:rsidR="00DA1A09" w:rsidRPr="00296CE3" w:rsidRDefault="00DA1A09" w:rsidP="00191AE7">
            <w:pPr>
              <w:tabs>
                <w:tab w:val="left" w:pos="2160"/>
              </w:tabs>
              <w:spacing w:line="24" w:lineRule="atLeast"/>
              <w:jc w:val="both"/>
            </w:pPr>
            <w:r>
              <w:t>B&amp;T meter</w:t>
            </w:r>
          </w:p>
        </w:tc>
        <w:tc>
          <w:tcPr>
            <w:cnfStyle w:val="000100000000"/>
            <w:tcW w:w="6527" w:type="dxa"/>
            <w:hideMark/>
          </w:tcPr>
          <w:p w:rsidR="00DA1A09" w:rsidRPr="00296CE3" w:rsidRDefault="00DA1A09" w:rsidP="00191AE7">
            <w:pPr>
              <w:tabs>
                <w:tab w:val="left" w:pos="2160"/>
              </w:tabs>
              <w:spacing w:line="24" w:lineRule="atLeast"/>
              <w:jc w:val="both"/>
            </w:pPr>
            <w:r w:rsidRPr="00296CE3">
              <w:t>Electro-mechanical And Electronic Meter.</w:t>
            </w:r>
          </w:p>
        </w:tc>
      </w:tr>
      <w:tr w:rsidR="00DA1A09" w:rsidRPr="00664B32" w:rsidTr="007B223F">
        <w:trPr>
          <w:cnfStyle w:val="000000100000"/>
          <w:trHeight w:val="605"/>
        </w:trPr>
        <w:tc>
          <w:tcPr>
            <w:cnfStyle w:val="001000000000"/>
            <w:tcW w:w="3282" w:type="dxa"/>
            <w:hideMark/>
          </w:tcPr>
          <w:p w:rsidR="00DA1A09" w:rsidRDefault="00DA1A09" w:rsidP="00191AE7">
            <w:pPr>
              <w:tabs>
                <w:tab w:val="left" w:pos="2160"/>
              </w:tabs>
              <w:spacing w:line="24" w:lineRule="atLeast"/>
              <w:jc w:val="both"/>
            </w:pPr>
            <w:r>
              <w:t>Contech Construction Ltd</w:t>
            </w:r>
            <w:r w:rsidRPr="00296CE3">
              <w:t>.</w:t>
            </w:r>
          </w:p>
          <w:p w:rsidR="0079696D" w:rsidRPr="00296CE3" w:rsidRDefault="0079696D" w:rsidP="00191AE7">
            <w:pPr>
              <w:tabs>
                <w:tab w:val="left" w:pos="2160"/>
              </w:tabs>
              <w:spacing w:line="24" w:lineRule="atLeast"/>
              <w:jc w:val="both"/>
            </w:pPr>
            <w:r>
              <w:t>Pre-Stressed Pole Ltd</w:t>
            </w:r>
          </w:p>
        </w:tc>
        <w:tc>
          <w:tcPr>
            <w:cnfStyle w:val="000100000000"/>
            <w:tcW w:w="6527" w:type="dxa"/>
            <w:hideMark/>
          </w:tcPr>
          <w:p w:rsidR="00DA1A09" w:rsidRDefault="00DA1A09" w:rsidP="00191AE7">
            <w:pPr>
              <w:tabs>
                <w:tab w:val="left" w:pos="2160"/>
              </w:tabs>
              <w:spacing w:line="24" w:lineRule="atLeast"/>
              <w:jc w:val="both"/>
            </w:pPr>
            <w:r w:rsidRPr="00296CE3">
              <w:t>SPC Poles.</w:t>
            </w:r>
          </w:p>
          <w:p w:rsidR="0079696D" w:rsidRPr="00296CE3" w:rsidRDefault="0079696D" w:rsidP="00191AE7">
            <w:pPr>
              <w:tabs>
                <w:tab w:val="left" w:pos="2160"/>
              </w:tabs>
              <w:spacing w:line="24" w:lineRule="atLeast"/>
              <w:jc w:val="both"/>
            </w:pPr>
            <w:r>
              <w:t>SPC Poles</w:t>
            </w:r>
            <w:r w:rsidR="00486C4F">
              <w:t>.</w:t>
            </w:r>
          </w:p>
        </w:tc>
      </w:tr>
      <w:tr w:rsidR="00DA1A09" w:rsidRPr="00664B32" w:rsidTr="007B223F">
        <w:trPr>
          <w:cnfStyle w:val="010000000000"/>
          <w:trHeight w:val="638"/>
        </w:trPr>
        <w:tc>
          <w:tcPr>
            <w:cnfStyle w:val="001000000000"/>
            <w:tcW w:w="3282" w:type="dxa"/>
            <w:hideMark/>
          </w:tcPr>
          <w:p w:rsidR="00DA1A09" w:rsidRPr="00296CE3" w:rsidRDefault="00DA1A09" w:rsidP="00191AE7">
            <w:pPr>
              <w:tabs>
                <w:tab w:val="left" w:pos="2160"/>
              </w:tabs>
              <w:spacing w:line="24" w:lineRule="atLeast"/>
              <w:jc w:val="both"/>
            </w:pPr>
            <w:r>
              <w:t>B&amp;T Development</w:t>
            </w:r>
            <w:r w:rsidRPr="00296CE3">
              <w:t xml:space="preserve"> Ltd.</w:t>
            </w:r>
          </w:p>
        </w:tc>
        <w:tc>
          <w:tcPr>
            <w:cnfStyle w:val="000100000000"/>
            <w:tcW w:w="6527" w:type="dxa"/>
            <w:hideMark/>
          </w:tcPr>
          <w:p w:rsidR="00DA1A09" w:rsidRPr="00296CE3" w:rsidRDefault="00DA1A09" w:rsidP="007B223F">
            <w:pPr>
              <w:tabs>
                <w:tab w:val="left" w:pos="2160"/>
              </w:tabs>
              <w:spacing w:line="24" w:lineRule="atLeast"/>
              <w:ind w:left="-42"/>
              <w:jc w:val="both"/>
            </w:pPr>
            <w:r w:rsidRPr="00296CE3">
              <w:t>Real Estate.</w:t>
            </w:r>
          </w:p>
        </w:tc>
      </w:tr>
    </w:tbl>
    <w:p w:rsidR="00DA1A09" w:rsidRDefault="00DA1A09" w:rsidP="00DA1A09">
      <w:pPr>
        <w:tabs>
          <w:tab w:val="left" w:pos="2160"/>
        </w:tabs>
        <w:spacing w:line="24" w:lineRule="atLeast"/>
        <w:jc w:val="both"/>
        <w:rPr>
          <w:sz w:val="28"/>
          <w:szCs w:val="28"/>
        </w:rPr>
      </w:pPr>
    </w:p>
    <w:p w:rsidR="008C7712" w:rsidRDefault="008C7712" w:rsidP="00DA1A09">
      <w:pPr>
        <w:tabs>
          <w:tab w:val="left" w:pos="2160"/>
        </w:tabs>
        <w:spacing w:line="24" w:lineRule="atLeast"/>
        <w:jc w:val="both"/>
        <w:rPr>
          <w:sz w:val="28"/>
          <w:szCs w:val="28"/>
        </w:rPr>
      </w:pPr>
    </w:p>
    <w:p w:rsidR="007B223F" w:rsidRDefault="007B223F" w:rsidP="00DA1A09">
      <w:pPr>
        <w:tabs>
          <w:tab w:val="left" w:pos="2160"/>
        </w:tabs>
        <w:spacing w:line="24" w:lineRule="atLeast"/>
        <w:jc w:val="both"/>
        <w:rPr>
          <w:sz w:val="28"/>
          <w:szCs w:val="28"/>
        </w:rPr>
      </w:pPr>
    </w:p>
    <w:p w:rsidR="00184E59" w:rsidRDefault="00184E59" w:rsidP="00DA1A09">
      <w:pPr>
        <w:tabs>
          <w:tab w:val="left" w:pos="2160"/>
        </w:tabs>
        <w:spacing w:line="24" w:lineRule="atLeast"/>
        <w:jc w:val="both"/>
        <w:rPr>
          <w:sz w:val="28"/>
          <w:szCs w:val="28"/>
        </w:rPr>
      </w:pPr>
    </w:p>
    <w:p w:rsidR="00716492" w:rsidRPr="00664B32" w:rsidRDefault="00716492" w:rsidP="006B1D23">
      <w:pPr>
        <w:tabs>
          <w:tab w:val="left" w:pos="2160"/>
        </w:tabs>
        <w:spacing w:line="24" w:lineRule="atLeast"/>
        <w:ind w:left="360"/>
        <w:rPr>
          <w:sz w:val="28"/>
          <w:szCs w:val="28"/>
        </w:rPr>
      </w:pPr>
    </w:p>
    <w:p w:rsidR="00793E67" w:rsidRDefault="00793E67" w:rsidP="006B1D23">
      <w:pPr>
        <w:tabs>
          <w:tab w:val="left" w:pos="2160"/>
        </w:tabs>
        <w:spacing w:line="24" w:lineRule="atLeast"/>
        <w:rPr>
          <w:b/>
          <w:sz w:val="28"/>
          <w:szCs w:val="28"/>
        </w:rPr>
      </w:pPr>
      <w:r w:rsidRPr="008C7712">
        <w:rPr>
          <w:b/>
          <w:sz w:val="28"/>
          <w:szCs w:val="28"/>
          <w:u w:val="single"/>
        </w:rPr>
        <w:t>2.</w:t>
      </w:r>
      <w:r w:rsidR="008C7712" w:rsidRPr="008C7712">
        <w:rPr>
          <w:b/>
          <w:sz w:val="28"/>
          <w:szCs w:val="28"/>
          <w:u w:val="single"/>
        </w:rPr>
        <w:t>10</w:t>
      </w:r>
      <w:r w:rsidRPr="008C7712">
        <w:rPr>
          <w:b/>
          <w:i/>
          <w:sz w:val="28"/>
          <w:szCs w:val="28"/>
          <w:u w:val="single"/>
        </w:rPr>
        <w:t xml:space="preserve"> </w:t>
      </w:r>
      <w:r w:rsidR="006214D6" w:rsidRPr="008C7712">
        <w:rPr>
          <w:b/>
          <w:sz w:val="28"/>
          <w:szCs w:val="28"/>
          <w:u w:val="single"/>
        </w:rPr>
        <w:t>B&amp;</w:t>
      </w:r>
      <w:r w:rsidR="006214D6" w:rsidRPr="006214D6">
        <w:rPr>
          <w:b/>
          <w:sz w:val="28"/>
          <w:szCs w:val="28"/>
          <w:u w:val="single"/>
        </w:rPr>
        <w:t>T</w:t>
      </w:r>
      <w:r w:rsidRPr="00664B32">
        <w:rPr>
          <w:b/>
          <w:sz w:val="28"/>
          <w:szCs w:val="28"/>
          <w:u w:val="single"/>
        </w:rPr>
        <w:t xml:space="preserve"> </w:t>
      </w:r>
      <w:r w:rsidR="007700EA">
        <w:rPr>
          <w:b/>
          <w:sz w:val="28"/>
          <w:szCs w:val="28"/>
          <w:u w:val="single"/>
        </w:rPr>
        <w:t xml:space="preserve">Group </w:t>
      </w:r>
      <w:r w:rsidRPr="00664B32">
        <w:rPr>
          <w:b/>
          <w:sz w:val="28"/>
          <w:szCs w:val="28"/>
          <w:u w:val="single"/>
        </w:rPr>
        <w:t>Products</w:t>
      </w:r>
      <w:r w:rsidRPr="00664B32">
        <w:rPr>
          <w:b/>
          <w:sz w:val="28"/>
          <w:szCs w:val="28"/>
        </w:rPr>
        <w:t>:</w:t>
      </w:r>
    </w:p>
    <w:p w:rsidR="004F42D8" w:rsidRPr="00664B32" w:rsidRDefault="004F42D8" w:rsidP="006B1D23">
      <w:pPr>
        <w:tabs>
          <w:tab w:val="left" w:pos="2160"/>
        </w:tabs>
        <w:spacing w:line="24" w:lineRule="atLeast"/>
        <w:rPr>
          <w:b/>
          <w:i/>
          <w:sz w:val="28"/>
          <w:szCs w:val="28"/>
          <w:u w:val="single"/>
        </w:rPr>
      </w:pPr>
    </w:p>
    <w:p w:rsidR="00793E67" w:rsidRPr="00664B32" w:rsidRDefault="00793E67" w:rsidP="006B1D23">
      <w:pPr>
        <w:tabs>
          <w:tab w:val="left" w:pos="2160"/>
        </w:tabs>
        <w:spacing w:line="24" w:lineRule="atLeast"/>
        <w:rPr>
          <w:sz w:val="28"/>
          <w:szCs w:val="28"/>
        </w:rPr>
      </w:pPr>
    </w:p>
    <w:p w:rsidR="007700EA" w:rsidRPr="00AF7035" w:rsidRDefault="007700EA" w:rsidP="00D82216">
      <w:pPr>
        <w:pStyle w:val="ListParagraph"/>
        <w:numPr>
          <w:ilvl w:val="0"/>
          <w:numId w:val="11"/>
        </w:numPr>
        <w:rPr>
          <w:caps/>
        </w:rPr>
      </w:pPr>
      <w:r w:rsidRPr="00AF7035">
        <w:rPr>
          <w:caps/>
        </w:rPr>
        <w:t>SPC Pole</w:t>
      </w:r>
    </w:p>
    <w:p w:rsidR="00566790" w:rsidRPr="00AF7035" w:rsidRDefault="00DC7377" w:rsidP="00D82216">
      <w:pPr>
        <w:pStyle w:val="Heading1"/>
        <w:numPr>
          <w:ilvl w:val="0"/>
          <w:numId w:val="11"/>
        </w:numPr>
        <w:rPr>
          <w:b w:val="0"/>
          <w:caps/>
          <w:u w:val="none"/>
        </w:rPr>
      </w:pPr>
      <w:r>
        <w:rPr>
          <w:b w:val="0"/>
          <w:caps/>
          <w:u w:val="none"/>
        </w:rPr>
        <w:t>Conductor</w:t>
      </w:r>
    </w:p>
    <w:p w:rsidR="00A30A96" w:rsidRPr="00AF7035" w:rsidRDefault="00A30A96" w:rsidP="00D82216">
      <w:pPr>
        <w:pStyle w:val="ListParagraph"/>
        <w:numPr>
          <w:ilvl w:val="0"/>
          <w:numId w:val="11"/>
        </w:numPr>
        <w:rPr>
          <w:caps/>
        </w:rPr>
      </w:pPr>
      <w:r w:rsidRPr="00AF7035">
        <w:rPr>
          <w:caps/>
        </w:rPr>
        <w:t>Meter</w:t>
      </w:r>
    </w:p>
    <w:p w:rsidR="00566790" w:rsidRPr="00566790" w:rsidRDefault="00566790" w:rsidP="00566790"/>
    <w:p w:rsidR="00843450" w:rsidRDefault="00843450" w:rsidP="007012AD">
      <w:pPr>
        <w:tabs>
          <w:tab w:val="left" w:pos="2160"/>
        </w:tabs>
        <w:spacing w:line="24" w:lineRule="atLeast"/>
        <w:ind w:left="930"/>
      </w:pPr>
    </w:p>
    <w:p w:rsidR="007700EA" w:rsidRPr="00D23333" w:rsidRDefault="00EB383F" w:rsidP="007700EA">
      <w:pPr>
        <w:pStyle w:val="Heading4"/>
        <w:rPr>
          <w:i w:val="0"/>
          <w:u w:val="single"/>
        </w:rPr>
      </w:pPr>
      <w:r>
        <w:rPr>
          <w:i w:val="0"/>
          <w:caps/>
          <w:u w:val="single"/>
        </w:rPr>
        <w:t>2.10.</w:t>
      </w:r>
      <w:r w:rsidR="00A30A96">
        <w:rPr>
          <w:i w:val="0"/>
          <w:caps/>
          <w:u w:val="single"/>
        </w:rPr>
        <w:t>1.</w:t>
      </w:r>
      <w:r w:rsidR="007700EA" w:rsidRPr="00D23333">
        <w:rPr>
          <w:i w:val="0"/>
          <w:caps/>
          <w:u w:val="single"/>
        </w:rPr>
        <w:t>S</w:t>
      </w:r>
      <w:r w:rsidR="007700EA" w:rsidRPr="00D23333">
        <w:rPr>
          <w:i w:val="0"/>
          <w:u w:val="single"/>
        </w:rPr>
        <w:t>PC Pole</w:t>
      </w:r>
    </w:p>
    <w:p w:rsidR="007700EA" w:rsidRDefault="007700EA" w:rsidP="007700EA">
      <w:pPr>
        <w:rPr>
          <w:b/>
          <w:caps/>
          <w:u w:val="single"/>
        </w:rPr>
      </w:pPr>
    </w:p>
    <w:p w:rsidR="007700EA" w:rsidRDefault="007700EA" w:rsidP="00A20FF4">
      <w:pPr>
        <w:ind w:left="720"/>
        <w:rPr>
          <w:b/>
          <w:caps/>
          <w:u w:val="single"/>
        </w:rPr>
      </w:pPr>
      <w:r>
        <w:rPr>
          <w:noProof/>
        </w:rPr>
        <w:drawing>
          <wp:inline distT="0" distB="0" distL="0" distR="0">
            <wp:extent cx="5434261" cy="2565647"/>
            <wp:effectExtent l="19050" t="0" r="0" b="0"/>
            <wp:docPr id="43" name="Picture 12" descr="PC P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C Pole"/>
                    <pic:cNvPicPr>
                      <a:picLocks noChangeAspect="1" noChangeArrowheads="1"/>
                    </pic:cNvPicPr>
                  </pic:nvPicPr>
                  <pic:blipFill>
                    <a:blip r:embed="rId40"/>
                    <a:srcRect/>
                    <a:stretch>
                      <a:fillRect/>
                    </a:stretch>
                  </pic:blipFill>
                  <pic:spPr bwMode="auto">
                    <a:xfrm>
                      <a:off x="0" y="0"/>
                      <a:ext cx="5445983" cy="2571181"/>
                    </a:xfrm>
                    <a:prstGeom prst="rect">
                      <a:avLst/>
                    </a:prstGeom>
                    <a:noFill/>
                    <a:ln w="9525">
                      <a:noFill/>
                      <a:miter lim="800000"/>
                      <a:headEnd/>
                      <a:tailEnd/>
                    </a:ln>
                  </pic:spPr>
                </pic:pic>
              </a:graphicData>
            </a:graphic>
          </wp:inline>
        </w:drawing>
      </w:r>
    </w:p>
    <w:p w:rsidR="007700EA" w:rsidRDefault="007700EA" w:rsidP="007700EA"/>
    <w:p w:rsidR="007700EA" w:rsidRDefault="007700EA" w:rsidP="00AF7035">
      <w:pPr>
        <w:jc w:val="both"/>
      </w:pPr>
      <w:r>
        <w:t xml:space="preserve">Utilizing the features such as safety resulting from high rigidity and semi-permanent product life with superior weather resistance, since its development, it has supported the electric power company’s overhead power distribution line equipment and NTT’s communication line network. </w:t>
      </w:r>
    </w:p>
    <w:p w:rsidR="007700EA" w:rsidRDefault="007700EA" w:rsidP="007700EA"/>
    <w:p w:rsidR="007700EA" w:rsidRPr="00A20FF4" w:rsidRDefault="007700EA" w:rsidP="007700EA">
      <w:pPr>
        <w:pStyle w:val="Heading5"/>
        <w:rPr>
          <w:b/>
          <w:color w:val="auto"/>
        </w:rPr>
      </w:pPr>
      <w:r w:rsidRPr="00A20FF4">
        <w:rPr>
          <w:b/>
          <w:color w:val="auto"/>
        </w:rPr>
        <w:t>Features of B&amp;T Pole</w:t>
      </w:r>
    </w:p>
    <w:p w:rsidR="007700EA" w:rsidRPr="00D23333" w:rsidRDefault="007700EA" w:rsidP="007700EA"/>
    <w:p w:rsidR="00AF7035" w:rsidRPr="00444772" w:rsidRDefault="007700EA" w:rsidP="00AF7035">
      <w:pPr>
        <w:rPr>
          <w:b/>
        </w:rPr>
      </w:pPr>
      <w:r w:rsidRPr="00444772">
        <w:rPr>
          <w:b/>
        </w:rPr>
        <w:t>Safety</w:t>
      </w:r>
    </w:p>
    <w:p w:rsidR="007700EA" w:rsidRDefault="007700EA" w:rsidP="00D82216">
      <w:pPr>
        <w:pStyle w:val="ListParagraph"/>
        <w:numPr>
          <w:ilvl w:val="0"/>
          <w:numId w:val="22"/>
        </w:numPr>
      </w:pPr>
      <w:r>
        <w:t>They are extremely safe because each one is a precast concrete product produced with complete design and quality control.</w:t>
      </w:r>
    </w:p>
    <w:p w:rsidR="00AF7035" w:rsidRDefault="007700EA" w:rsidP="00D82216">
      <w:pPr>
        <w:pStyle w:val="ListParagraph"/>
        <w:numPr>
          <w:ilvl w:val="0"/>
          <w:numId w:val="22"/>
        </w:numPr>
      </w:pPr>
      <w:r>
        <w:t>Because they are concrete poles that make full use of our philosophy of safety in design, they are products with high rigidity, they have very little deformation, and they are hard to crack.</w:t>
      </w:r>
    </w:p>
    <w:p w:rsidR="007700EA" w:rsidRDefault="007700EA" w:rsidP="00D82216">
      <w:pPr>
        <w:pStyle w:val="ListParagraph"/>
        <w:numPr>
          <w:ilvl w:val="0"/>
          <w:numId w:val="22"/>
        </w:numPr>
      </w:pPr>
      <w:r>
        <w:t xml:space="preserve"> We guarantee more consistent quality through our proprietary technology and manufacturing methods.4. We have undertaken strict quality control tests, which are provided to users.</w:t>
      </w:r>
    </w:p>
    <w:p w:rsidR="00184E59" w:rsidRDefault="00184E59" w:rsidP="00184E59">
      <w:pPr>
        <w:pStyle w:val="ListParagraph"/>
      </w:pPr>
    </w:p>
    <w:p w:rsidR="004D5625" w:rsidRDefault="004D5625" w:rsidP="00184E59">
      <w:pPr>
        <w:pStyle w:val="ListParagraph"/>
      </w:pPr>
    </w:p>
    <w:p w:rsidR="004D5625" w:rsidRDefault="004D5625" w:rsidP="00184E59">
      <w:pPr>
        <w:pStyle w:val="ListParagraph"/>
      </w:pPr>
    </w:p>
    <w:p w:rsidR="004D5625" w:rsidRDefault="004D5625" w:rsidP="00184E59">
      <w:pPr>
        <w:pStyle w:val="ListParagraph"/>
      </w:pPr>
    </w:p>
    <w:p w:rsidR="004D5625" w:rsidRDefault="004D5625" w:rsidP="00184E59">
      <w:pPr>
        <w:pStyle w:val="ListParagraph"/>
      </w:pPr>
    </w:p>
    <w:p w:rsidR="00444772" w:rsidRPr="00444772" w:rsidRDefault="007700EA" w:rsidP="00444772">
      <w:pPr>
        <w:rPr>
          <w:b/>
        </w:rPr>
      </w:pPr>
      <w:r w:rsidRPr="00444772">
        <w:rPr>
          <w:b/>
        </w:rPr>
        <w:t>Economic efficiency</w:t>
      </w:r>
    </w:p>
    <w:p w:rsidR="007700EA" w:rsidRDefault="007700EA" w:rsidP="00444772">
      <w:pPr>
        <w:spacing w:before="100" w:beforeAutospacing="1" w:after="100" w:afterAutospacing="1"/>
        <w:ind w:left="720"/>
      </w:pPr>
      <w:r>
        <w:t>1. They are very precise products with excellent weather resistance, so they have semi-permanent life spans. There is almost no cost for maintenance after posting.</w:t>
      </w:r>
    </w:p>
    <w:p w:rsidR="007700EA" w:rsidRDefault="007700EA" w:rsidP="00444772">
      <w:pPr>
        <w:spacing w:before="100" w:beforeAutospacing="1" w:after="100" w:afterAutospacing="1"/>
        <w:ind w:firstLine="720"/>
      </w:pPr>
      <w:r>
        <w:t>2. Using a wide range of materials has enabled economical design.</w:t>
      </w:r>
    </w:p>
    <w:p w:rsidR="00444772" w:rsidRPr="00444772" w:rsidRDefault="007700EA" w:rsidP="00444772">
      <w:pPr>
        <w:rPr>
          <w:b/>
        </w:rPr>
      </w:pPr>
      <w:r w:rsidRPr="00444772">
        <w:rPr>
          <w:b/>
        </w:rPr>
        <w:t>Beauty</w:t>
      </w:r>
    </w:p>
    <w:p w:rsidR="00444772" w:rsidRDefault="00444772" w:rsidP="00444772"/>
    <w:p w:rsidR="007700EA" w:rsidRDefault="007700EA" w:rsidP="00444772">
      <w:r>
        <w:t>1. They are products with smooth surfaces formed through centrifugal molding.</w:t>
      </w:r>
    </w:p>
    <w:p w:rsidR="007700EA" w:rsidRDefault="007700EA" w:rsidP="00444772">
      <w:pPr>
        <w:spacing w:before="100" w:beforeAutospacing="1" w:after="100" w:afterAutospacing="1"/>
      </w:pPr>
      <w:r>
        <w:t>2. With unique coloring technology and excellent weather resistance, you can also use color poles to match the surrounding landscape.</w:t>
      </w:r>
    </w:p>
    <w:p w:rsidR="00FD4853" w:rsidRDefault="007700EA" w:rsidP="00FD4853">
      <w:pPr>
        <w:spacing w:before="100" w:beforeAutospacing="1" w:after="100" w:afterAutospacing="1"/>
        <w:rPr>
          <w:b/>
          <w:caps/>
          <w:u w:val="single"/>
        </w:rPr>
      </w:pPr>
      <w:r>
        <w:t>3. We respond to requests for economical color poles by applying paint coating with excellent weather resistance.</w:t>
      </w:r>
      <w:r w:rsidR="00FD4853">
        <w:rPr>
          <w:b/>
          <w:caps/>
          <w:u w:val="single"/>
        </w:rPr>
        <w:t xml:space="preserve"> </w:t>
      </w:r>
    </w:p>
    <w:p w:rsidR="007700EA" w:rsidRPr="007C4EEC" w:rsidRDefault="007700EA" w:rsidP="007700EA">
      <w:pPr>
        <w:pStyle w:val="Heading5"/>
        <w:rPr>
          <w:b/>
          <w:color w:val="000000" w:themeColor="text1"/>
          <w:sz w:val="32"/>
        </w:rPr>
      </w:pPr>
      <w:r w:rsidRPr="007C4EEC">
        <w:rPr>
          <w:b/>
          <w:color w:val="000000" w:themeColor="text1"/>
          <w:sz w:val="32"/>
        </w:rPr>
        <w:t>Quality control</w:t>
      </w:r>
    </w:p>
    <w:p w:rsidR="007700EA" w:rsidRPr="007C4EEC" w:rsidRDefault="00550E33" w:rsidP="007700EA">
      <w:pPr>
        <w:rPr>
          <w:color w:val="000000" w:themeColor="text1"/>
        </w:rPr>
      </w:pPr>
      <w:r w:rsidRPr="007C4EEC">
        <w:rPr>
          <w:color w:val="000000" w:themeColor="text1"/>
        </w:rPr>
        <w:t>Ensure</w:t>
      </w:r>
      <w:r w:rsidR="007700EA" w:rsidRPr="007C4EEC">
        <w:rPr>
          <w:color w:val="000000" w:themeColor="text1"/>
        </w:rPr>
        <w:t xml:space="preserve"> and guarantee that our PC poles are of very high quality through various tests.</w:t>
      </w:r>
    </w:p>
    <w:p w:rsidR="007700EA" w:rsidRPr="007C4EEC" w:rsidRDefault="007700EA" w:rsidP="007700EA">
      <w:pPr>
        <w:rPr>
          <w:color w:val="000000" w:themeColor="text1"/>
        </w:rPr>
      </w:pPr>
    </w:p>
    <w:p w:rsidR="00FD4853" w:rsidRPr="007C4EEC" w:rsidRDefault="007700EA" w:rsidP="00FD4853">
      <w:pPr>
        <w:pStyle w:val="Heading6"/>
        <w:rPr>
          <w:color w:val="000000" w:themeColor="text1"/>
        </w:rPr>
      </w:pPr>
      <w:r w:rsidRPr="007C4EEC">
        <w:rPr>
          <w:b/>
          <w:i w:val="0"/>
          <w:color w:val="000000" w:themeColor="text1"/>
        </w:rPr>
        <w:t>Material testing</w:t>
      </w:r>
      <w:r w:rsidR="00FD4853" w:rsidRPr="007C4EEC">
        <w:rPr>
          <w:b/>
          <w:i w:val="0"/>
          <w:color w:val="000000" w:themeColor="text1"/>
        </w:rPr>
        <w:t>’’’</w:t>
      </w:r>
    </w:p>
    <w:p w:rsidR="007700EA" w:rsidRPr="007C4EEC" w:rsidRDefault="007700EA" w:rsidP="007700EA">
      <w:pPr>
        <w:rPr>
          <w:color w:val="000000" w:themeColor="text1"/>
        </w:rPr>
      </w:pPr>
      <w:r w:rsidRPr="007C4EEC">
        <w:rPr>
          <w:color w:val="000000" w:themeColor="text1"/>
        </w:rPr>
        <w:t>Concrete compression test</w:t>
      </w:r>
    </w:p>
    <w:p w:rsidR="007700EA" w:rsidRPr="007C4EEC" w:rsidRDefault="007700EA" w:rsidP="007700EA">
      <w:pPr>
        <w:rPr>
          <w:b/>
          <w:caps/>
          <w:color w:val="000000" w:themeColor="text1"/>
          <w:u w:val="single"/>
        </w:rPr>
      </w:pPr>
    </w:p>
    <w:p w:rsidR="007700EA" w:rsidRPr="007C4EEC" w:rsidRDefault="00FD4853" w:rsidP="007700EA">
      <w:pPr>
        <w:rPr>
          <w:color w:val="000000" w:themeColor="text1"/>
        </w:rPr>
      </w:pPr>
      <w:r w:rsidRPr="007C4EEC">
        <w:rPr>
          <w:noProof/>
          <w:color w:val="000000" w:themeColor="text1"/>
        </w:rPr>
        <w:drawing>
          <wp:inline distT="0" distB="0" distL="0" distR="0">
            <wp:extent cx="3067050" cy="3396343"/>
            <wp:effectExtent l="19050" t="0" r="0" b="0"/>
            <wp:docPr id="58" name="Picture 8" descr="সম্পর্কিত ছ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সম্পর্কিত ছবি"/>
                    <pic:cNvPicPr>
                      <a:picLocks noChangeAspect="1" noChangeArrowheads="1"/>
                    </pic:cNvPicPr>
                  </pic:nvPicPr>
                  <pic:blipFill>
                    <a:blip r:embed="rId41"/>
                    <a:srcRect/>
                    <a:stretch>
                      <a:fillRect/>
                    </a:stretch>
                  </pic:blipFill>
                  <pic:spPr bwMode="auto">
                    <a:xfrm>
                      <a:off x="0" y="0"/>
                      <a:ext cx="3068469" cy="3397914"/>
                    </a:xfrm>
                    <a:prstGeom prst="rect">
                      <a:avLst/>
                    </a:prstGeom>
                    <a:noFill/>
                    <a:ln w="9525">
                      <a:noFill/>
                      <a:miter lim="800000"/>
                      <a:headEnd/>
                      <a:tailEnd/>
                    </a:ln>
                  </pic:spPr>
                </pic:pic>
              </a:graphicData>
            </a:graphic>
          </wp:inline>
        </w:drawing>
      </w:r>
    </w:p>
    <w:p w:rsidR="007700EA" w:rsidRPr="007C4EEC" w:rsidRDefault="007700EA" w:rsidP="007700EA">
      <w:pPr>
        <w:rPr>
          <w:color w:val="000000" w:themeColor="text1"/>
        </w:rPr>
      </w:pPr>
    </w:p>
    <w:p w:rsidR="007700EA" w:rsidRPr="007C4EEC" w:rsidRDefault="007700EA" w:rsidP="007700EA">
      <w:pPr>
        <w:ind w:left="720"/>
        <w:rPr>
          <w:color w:val="000000" w:themeColor="text1"/>
        </w:rPr>
      </w:pPr>
      <w:r w:rsidRPr="007C4EEC">
        <w:rPr>
          <w:color w:val="000000" w:themeColor="text1"/>
        </w:rPr>
        <w:t xml:space="preserve">The concrete used in our poles is the product of the experience we have accumulated and our technology, and we strive day and night for quality management, research, and development. </w:t>
      </w:r>
    </w:p>
    <w:p w:rsidR="007700EA" w:rsidRPr="007C4EEC" w:rsidRDefault="007700EA" w:rsidP="007700EA">
      <w:pPr>
        <w:ind w:left="720"/>
        <w:rPr>
          <w:color w:val="000000" w:themeColor="text1"/>
        </w:rPr>
      </w:pPr>
    </w:p>
    <w:p w:rsidR="007700EA" w:rsidRPr="007C4EEC" w:rsidRDefault="007700EA" w:rsidP="00550E33">
      <w:pPr>
        <w:ind w:left="720" w:hanging="720"/>
        <w:rPr>
          <w:b/>
          <w:color w:val="000000" w:themeColor="text1"/>
        </w:rPr>
      </w:pPr>
      <w:r w:rsidRPr="007C4EEC">
        <w:rPr>
          <w:b/>
          <w:color w:val="000000" w:themeColor="text1"/>
        </w:rPr>
        <w:t>PC Steel Rod Strength Test</w:t>
      </w:r>
    </w:p>
    <w:p w:rsidR="007700EA" w:rsidRPr="007C4EEC" w:rsidRDefault="007700EA" w:rsidP="007700EA">
      <w:pPr>
        <w:ind w:left="720"/>
        <w:rPr>
          <w:color w:val="000000" w:themeColor="text1"/>
        </w:rPr>
      </w:pPr>
    </w:p>
    <w:p w:rsidR="007700EA" w:rsidRPr="007C4EEC" w:rsidRDefault="007700EA" w:rsidP="007700EA">
      <w:pPr>
        <w:ind w:left="720"/>
        <w:rPr>
          <w:color w:val="000000" w:themeColor="text1"/>
        </w:rPr>
      </w:pPr>
    </w:p>
    <w:p w:rsidR="007700EA" w:rsidRPr="007C4EEC" w:rsidRDefault="007700EA" w:rsidP="007700EA">
      <w:pPr>
        <w:rPr>
          <w:b/>
          <w:caps/>
          <w:color w:val="000000" w:themeColor="text1"/>
          <w:u w:val="single"/>
        </w:rPr>
      </w:pPr>
      <w:r w:rsidRPr="007C4EEC">
        <w:rPr>
          <w:noProof/>
          <w:color w:val="000000" w:themeColor="text1"/>
        </w:rPr>
        <w:drawing>
          <wp:inline distT="0" distB="0" distL="0" distR="0">
            <wp:extent cx="1760589" cy="1435509"/>
            <wp:effectExtent l="19050" t="0" r="0" b="0"/>
            <wp:docPr id="46" name="Picture 18" descr="PC Steel Rod Strength 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 Steel Rod Strength Test"/>
                    <pic:cNvPicPr>
                      <a:picLocks noChangeAspect="1" noChangeArrowheads="1"/>
                    </pic:cNvPicPr>
                  </pic:nvPicPr>
                  <pic:blipFill>
                    <a:blip r:embed="rId42"/>
                    <a:srcRect/>
                    <a:stretch>
                      <a:fillRect/>
                    </a:stretch>
                  </pic:blipFill>
                  <pic:spPr bwMode="auto">
                    <a:xfrm>
                      <a:off x="0" y="0"/>
                      <a:ext cx="1755415" cy="1431290"/>
                    </a:xfrm>
                    <a:prstGeom prst="rect">
                      <a:avLst/>
                    </a:prstGeom>
                    <a:noFill/>
                    <a:ln w="9525">
                      <a:noFill/>
                      <a:miter lim="800000"/>
                      <a:headEnd/>
                      <a:tailEnd/>
                    </a:ln>
                  </pic:spPr>
                </pic:pic>
              </a:graphicData>
            </a:graphic>
          </wp:inline>
        </w:drawing>
      </w:r>
    </w:p>
    <w:p w:rsidR="007700EA" w:rsidRPr="007C4EEC" w:rsidRDefault="007700EA" w:rsidP="007700EA">
      <w:pPr>
        <w:rPr>
          <w:b/>
          <w:caps/>
          <w:color w:val="000000" w:themeColor="text1"/>
          <w:u w:val="single"/>
        </w:rPr>
      </w:pPr>
    </w:p>
    <w:p w:rsidR="007700EA" w:rsidRPr="007C4EEC" w:rsidRDefault="007700EA" w:rsidP="007700EA">
      <w:pPr>
        <w:rPr>
          <w:b/>
          <w:caps/>
          <w:color w:val="000000" w:themeColor="text1"/>
          <w:u w:val="single"/>
        </w:rPr>
      </w:pPr>
      <w:r w:rsidRPr="007C4EEC">
        <w:rPr>
          <w:color w:val="000000" w:themeColor="text1"/>
        </w:rPr>
        <w:t>Because our PC steel rods are manufactured with induction heat treatment, they have high dimensional accuracy and uniform cross sections. Their weight can be secured, and the performance can fully satisfy.</w:t>
      </w:r>
    </w:p>
    <w:p w:rsidR="007700EA" w:rsidRPr="007C4EEC" w:rsidRDefault="007700EA" w:rsidP="007700EA">
      <w:pPr>
        <w:pStyle w:val="Heading6"/>
        <w:rPr>
          <w:b/>
          <w:i w:val="0"/>
          <w:color w:val="000000" w:themeColor="text1"/>
          <w:sz w:val="32"/>
          <w:u w:val="single"/>
        </w:rPr>
      </w:pPr>
      <w:r w:rsidRPr="007C4EEC">
        <w:rPr>
          <w:b/>
          <w:i w:val="0"/>
          <w:color w:val="000000" w:themeColor="text1"/>
          <w:sz w:val="32"/>
          <w:u w:val="single"/>
        </w:rPr>
        <w:t>Product testing</w:t>
      </w:r>
    </w:p>
    <w:p w:rsidR="00550E33" w:rsidRPr="007C4EEC" w:rsidRDefault="00550E33" w:rsidP="00550E33">
      <w:pPr>
        <w:rPr>
          <w:color w:val="000000" w:themeColor="text1"/>
        </w:rPr>
      </w:pPr>
    </w:p>
    <w:p w:rsidR="007700EA" w:rsidRPr="007C4EEC" w:rsidRDefault="007700EA" w:rsidP="007700EA">
      <w:pPr>
        <w:rPr>
          <w:b/>
          <w:color w:val="000000" w:themeColor="text1"/>
          <w:sz w:val="28"/>
        </w:rPr>
      </w:pPr>
      <w:r w:rsidRPr="007C4EEC">
        <w:rPr>
          <w:b/>
          <w:color w:val="000000" w:themeColor="text1"/>
          <w:sz w:val="28"/>
        </w:rPr>
        <w:t>Pole bending test</w:t>
      </w:r>
    </w:p>
    <w:p w:rsidR="007700EA" w:rsidRPr="007C4EEC" w:rsidRDefault="007700EA" w:rsidP="007700EA">
      <w:pPr>
        <w:rPr>
          <w:bCs/>
          <w:noProof/>
          <w:color w:val="000000" w:themeColor="text1"/>
        </w:rPr>
      </w:pPr>
    </w:p>
    <w:p w:rsidR="007700EA" w:rsidRPr="007C4EEC" w:rsidRDefault="007700EA" w:rsidP="007700EA">
      <w:pPr>
        <w:rPr>
          <w:bCs/>
          <w:color w:val="000000" w:themeColor="text1"/>
        </w:rPr>
      </w:pPr>
      <w:r w:rsidRPr="007C4EEC">
        <w:rPr>
          <w:bCs/>
          <w:noProof/>
          <w:color w:val="000000" w:themeColor="text1"/>
        </w:rPr>
        <w:drawing>
          <wp:inline distT="0" distB="0" distL="0" distR="0">
            <wp:extent cx="1859206" cy="1830295"/>
            <wp:effectExtent l="19050" t="0" r="7694" b="0"/>
            <wp:docPr id="47" name="Picture 29" descr="C:\Users\Dell\Desktop\New folder\IMG_20180207_1336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Dell\Desktop\New folder\IMG_20180207_133644.jpg"/>
                    <pic:cNvPicPr>
                      <a:picLocks noChangeAspect="1" noChangeArrowheads="1"/>
                    </pic:cNvPicPr>
                  </pic:nvPicPr>
                  <pic:blipFill>
                    <a:blip r:embed="rId43" cstate="print"/>
                    <a:srcRect/>
                    <a:stretch>
                      <a:fillRect/>
                    </a:stretch>
                  </pic:blipFill>
                  <pic:spPr bwMode="auto">
                    <a:xfrm>
                      <a:off x="0" y="0"/>
                      <a:ext cx="1864430" cy="1835438"/>
                    </a:xfrm>
                    <a:prstGeom prst="rect">
                      <a:avLst/>
                    </a:prstGeom>
                    <a:noFill/>
                    <a:ln w="9525">
                      <a:noFill/>
                      <a:miter lim="800000"/>
                      <a:headEnd/>
                      <a:tailEnd/>
                    </a:ln>
                  </pic:spPr>
                </pic:pic>
              </a:graphicData>
            </a:graphic>
          </wp:inline>
        </w:drawing>
      </w:r>
      <w:r w:rsidRPr="007C4EEC">
        <w:rPr>
          <w:bCs/>
          <w:noProof/>
          <w:color w:val="000000" w:themeColor="text1"/>
        </w:rPr>
        <w:drawing>
          <wp:inline distT="0" distB="0" distL="0" distR="0">
            <wp:extent cx="2005059" cy="1836535"/>
            <wp:effectExtent l="19050" t="0" r="0" b="0"/>
            <wp:docPr id="48" name="Picture 28" descr="C:\Users\Dell\Desktop\New folder\IMG_20180222_1309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Dell\Desktop\New folder\IMG_20180222_130948.jpg"/>
                    <pic:cNvPicPr>
                      <a:picLocks noChangeAspect="1" noChangeArrowheads="1"/>
                    </pic:cNvPicPr>
                  </pic:nvPicPr>
                  <pic:blipFill>
                    <a:blip r:embed="rId44" cstate="print"/>
                    <a:srcRect/>
                    <a:stretch>
                      <a:fillRect/>
                    </a:stretch>
                  </pic:blipFill>
                  <pic:spPr bwMode="auto">
                    <a:xfrm>
                      <a:off x="0" y="0"/>
                      <a:ext cx="2004278" cy="1835820"/>
                    </a:xfrm>
                    <a:prstGeom prst="rect">
                      <a:avLst/>
                    </a:prstGeom>
                    <a:noFill/>
                    <a:ln w="9525">
                      <a:noFill/>
                      <a:miter lim="800000"/>
                      <a:headEnd/>
                      <a:tailEnd/>
                    </a:ln>
                  </pic:spPr>
                </pic:pic>
              </a:graphicData>
            </a:graphic>
          </wp:inline>
        </w:drawing>
      </w:r>
      <w:r w:rsidRPr="007C4EEC">
        <w:rPr>
          <w:bCs/>
          <w:noProof/>
          <w:color w:val="000000" w:themeColor="text1"/>
        </w:rPr>
        <w:drawing>
          <wp:inline distT="0" distB="0" distL="0" distR="0">
            <wp:extent cx="1942915" cy="1837678"/>
            <wp:effectExtent l="19050" t="0" r="185" b="0"/>
            <wp:docPr id="49" name="Picture 27" descr="C:\Users\Dell\Desktop\New folder\IMG_20180222_1309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Dell\Desktop\New folder\IMG_20180222_130945.jpg"/>
                    <pic:cNvPicPr>
                      <a:picLocks noChangeAspect="1" noChangeArrowheads="1"/>
                    </pic:cNvPicPr>
                  </pic:nvPicPr>
                  <pic:blipFill>
                    <a:blip r:embed="rId45" cstate="print"/>
                    <a:srcRect/>
                    <a:stretch>
                      <a:fillRect/>
                    </a:stretch>
                  </pic:blipFill>
                  <pic:spPr bwMode="auto">
                    <a:xfrm>
                      <a:off x="0" y="0"/>
                      <a:ext cx="1946736" cy="1841292"/>
                    </a:xfrm>
                    <a:prstGeom prst="rect">
                      <a:avLst/>
                    </a:prstGeom>
                    <a:noFill/>
                    <a:ln w="9525">
                      <a:noFill/>
                      <a:miter lim="800000"/>
                      <a:headEnd/>
                      <a:tailEnd/>
                    </a:ln>
                  </pic:spPr>
                </pic:pic>
              </a:graphicData>
            </a:graphic>
          </wp:inline>
        </w:drawing>
      </w:r>
    </w:p>
    <w:p w:rsidR="007700EA" w:rsidRPr="007C4EEC" w:rsidRDefault="007700EA" w:rsidP="007700EA">
      <w:pPr>
        <w:rPr>
          <w:bCs/>
          <w:color w:val="000000" w:themeColor="text1"/>
        </w:rPr>
      </w:pPr>
    </w:p>
    <w:p w:rsidR="00550E33" w:rsidRPr="007C4EEC" w:rsidRDefault="00550E33" w:rsidP="007700EA">
      <w:pPr>
        <w:rPr>
          <w:b/>
          <w:color w:val="000000" w:themeColor="text1"/>
          <w:sz w:val="18"/>
        </w:rPr>
      </w:pPr>
    </w:p>
    <w:p w:rsidR="007700EA" w:rsidRPr="007C4EEC" w:rsidRDefault="007700EA" w:rsidP="007700EA">
      <w:pPr>
        <w:rPr>
          <w:b/>
          <w:color w:val="000000" w:themeColor="text1"/>
          <w:sz w:val="28"/>
        </w:rPr>
      </w:pPr>
      <w:r w:rsidRPr="007C4EEC">
        <w:rPr>
          <w:b/>
          <w:color w:val="000000" w:themeColor="text1"/>
          <w:sz w:val="28"/>
        </w:rPr>
        <w:t>Step Bolt Socket Test</w:t>
      </w:r>
    </w:p>
    <w:p w:rsidR="007700EA" w:rsidRPr="007C4EEC" w:rsidRDefault="007700EA" w:rsidP="007700EA">
      <w:pPr>
        <w:rPr>
          <w:color w:val="000000" w:themeColor="text1"/>
        </w:rPr>
      </w:pPr>
    </w:p>
    <w:p w:rsidR="007700EA" w:rsidRPr="007C4EEC" w:rsidRDefault="007700EA" w:rsidP="007700EA">
      <w:pPr>
        <w:rPr>
          <w:bCs/>
          <w:color w:val="000000" w:themeColor="text1"/>
        </w:rPr>
      </w:pPr>
      <w:r w:rsidRPr="007C4EEC">
        <w:rPr>
          <w:noProof/>
          <w:color w:val="000000" w:themeColor="text1"/>
        </w:rPr>
        <w:drawing>
          <wp:inline distT="0" distB="0" distL="0" distR="0">
            <wp:extent cx="1760589" cy="1435509"/>
            <wp:effectExtent l="19050" t="0" r="0" b="0"/>
            <wp:docPr id="50" name="Picture 30" descr="Step Bolt Socket 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Step Bolt Socket Test"/>
                    <pic:cNvPicPr>
                      <a:picLocks noChangeAspect="1" noChangeArrowheads="1"/>
                    </pic:cNvPicPr>
                  </pic:nvPicPr>
                  <pic:blipFill>
                    <a:blip r:embed="rId46"/>
                    <a:srcRect/>
                    <a:stretch>
                      <a:fillRect/>
                    </a:stretch>
                  </pic:blipFill>
                  <pic:spPr bwMode="auto">
                    <a:xfrm>
                      <a:off x="0" y="0"/>
                      <a:ext cx="1755415" cy="1431290"/>
                    </a:xfrm>
                    <a:prstGeom prst="rect">
                      <a:avLst/>
                    </a:prstGeom>
                    <a:noFill/>
                    <a:ln w="9525">
                      <a:noFill/>
                      <a:miter lim="800000"/>
                      <a:headEnd/>
                      <a:tailEnd/>
                    </a:ln>
                  </pic:spPr>
                </pic:pic>
              </a:graphicData>
            </a:graphic>
          </wp:inline>
        </w:drawing>
      </w:r>
    </w:p>
    <w:p w:rsidR="007700EA" w:rsidRPr="007C4EEC" w:rsidRDefault="007700EA" w:rsidP="007700EA">
      <w:pPr>
        <w:rPr>
          <w:color w:val="000000" w:themeColor="text1"/>
        </w:rPr>
      </w:pPr>
      <w:r w:rsidRPr="007C4EEC">
        <w:rPr>
          <w:color w:val="000000" w:themeColor="text1"/>
        </w:rPr>
        <w:t>The strength of the (step bolt socket) is an important matter related to the lives of those who work, so we are carrying out stricter quality control.</w:t>
      </w:r>
    </w:p>
    <w:p w:rsidR="007700EA" w:rsidRPr="007C4EEC" w:rsidRDefault="007700EA" w:rsidP="007700EA">
      <w:pPr>
        <w:rPr>
          <w:color w:val="000000" w:themeColor="text1"/>
        </w:rPr>
      </w:pPr>
    </w:p>
    <w:p w:rsidR="00DA61DD" w:rsidRPr="007C4EEC" w:rsidRDefault="00DA61DD" w:rsidP="007700EA">
      <w:pPr>
        <w:rPr>
          <w:color w:val="000000" w:themeColor="text1"/>
        </w:rPr>
      </w:pPr>
    </w:p>
    <w:p w:rsidR="00FE631C" w:rsidRPr="00EA584A" w:rsidRDefault="00FE631C" w:rsidP="005A106E">
      <w:pPr>
        <w:rPr>
          <w:b/>
          <w:sz w:val="28"/>
        </w:rPr>
      </w:pPr>
    </w:p>
    <w:p w:rsidR="00FA5838" w:rsidRPr="00FA5838" w:rsidRDefault="00EB383F" w:rsidP="005A106E">
      <w:pPr>
        <w:rPr>
          <w:b/>
          <w:sz w:val="36"/>
        </w:rPr>
      </w:pPr>
      <w:r>
        <w:rPr>
          <w:b/>
          <w:sz w:val="36"/>
        </w:rPr>
        <w:lastRenderedPageBreak/>
        <w:t xml:space="preserve">2.10.2 </w:t>
      </w:r>
      <w:r w:rsidR="005A106E">
        <w:rPr>
          <w:b/>
          <w:sz w:val="36"/>
        </w:rPr>
        <w:t xml:space="preserve">                            </w:t>
      </w:r>
      <w:r w:rsidR="00FA5838" w:rsidRPr="00FA5838">
        <w:rPr>
          <w:b/>
          <w:sz w:val="36"/>
        </w:rPr>
        <w:t>B&amp;T Poles</w:t>
      </w:r>
    </w:p>
    <w:p w:rsidR="00FA5838" w:rsidRDefault="00FA5838" w:rsidP="007700EA">
      <w:r w:rsidRPr="00FA5838">
        <w:rPr>
          <w:noProof/>
        </w:rPr>
        <w:drawing>
          <wp:inline distT="0" distB="0" distL="0" distR="0">
            <wp:extent cx="5945645" cy="8069802"/>
            <wp:effectExtent l="19050" t="0" r="0"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a:srcRect/>
                    <a:stretch>
                      <a:fillRect/>
                    </a:stretch>
                  </pic:blipFill>
                  <pic:spPr bwMode="auto">
                    <a:xfrm>
                      <a:off x="0" y="0"/>
                      <a:ext cx="5943600" cy="8067026"/>
                    </a:xfrm>
                    <a:prstGeom prst="rect">
                      <a:avLst/>
                    </a:prstGeom>
                    <a:noFill/>
                    <a:ln w="9525">
                      <a:noFill/>
                      <a:miter lim="800000"/>
                      <a:headEnd/>
                      <a:tailEnd/>
                    </a:ln>
                  </pic:spPr>
                </pic:pic>
              </a:graphicData>
            </a:graphic>
          </wp:inline>
        </w:drawing>
      </w:r>
    </w:p>
    <w:p w:rsidR="00FA5838" w:rsidRDefault="00FA5838" w:rsidP="007700EA"/>
    <w:p w:rsidR="007700EA" w:rsidRDefault="007700EA" w:rsidP="007700EA"/>
    <w:p w:rsidR="007700EA" w:rsidRDefault="007700EA" w:rsidP="007700EA"/>
    <w:p w:rsidR="007012AD" w:rsidRDefault="007012AD" w:rsidP="007012AD">
      <w:pPr>
        <w:tabs>
          <w:tab w:val="left" w:pos="2160"/>
        </w:tabs>
        <w:spacing w:line="24" w:lineRule="atLeast"/>
        <w:ind w:left="930"/>
      </w:pPr>
    </w:p>
    <w:p w:rsidR="004C1926" w:rsidRPr="00764814" w:rsidRDefault="00B043BD" w:rsidP="004C1926">
      <w:pPr>
        <w:pStyle w:val="Heading1"/>
        <w:rPr>
          <w:caps/>
        </w:rPr>
      </w:pPr>
      <w:r>
        <w:rPr>
          <w:caps/>
        </w:rPr>
        <w:t xml:space="preserve">2.10.3 </w:t>
      </w:r>
      <w:r w:rsidR="004C1926" w:rsidRPr="00764814">
        <w:rPr>
          <w:caps/>
        </w:rPr>
        <w:t>AAC Conductor</w:t>
      </w:r>
    </w:p>
    <w:p w:rsidR="004C1926" w:rsidRDefault="004C1926" w:rsidP="004C1926">
      <w:pPr>
        <w:rPr>
          <w:b/>
        </w:rPr>
      </w:pPr>
      <w:r>
        <w:rPr>
          <w:noProof/>
        </w:rPr>
        <w:drawing>
          <wp:inline distT="0" distB="0" distL="0" distR="0">
            <wp:extent cx="5737059" cy="1866309"/>
            <wp:effectExtent l="19050" t="0" r="0" b="0"/>
            <wp:docPr id="13" name="Picture 32" descr="https://www.huadongcablegroup.com/wp-content/uploads/2017/12/AAC-Condu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www.huadongcablegroup.com/wp-content/uploads/2017/12/AAC-Conductor.jpg"/>
                    <pic:cNvPicPr>
                      <a:picLocks noChangeAspect="1" noChangeArrowheads="1"/>
                    </pic:cNvPicPr>
                  </pic:nvPicPr>
                  <pic:blipFill>
                    <a:blip r:embed="rId48"/>
                    <a:srcRect/>
                    <a:stretch>
                      <a:fillRect/>
                    </a:stretch>
                  </pic:blipFill>
                  <pic:spPr bwMode="auto">
                    <a:xfrm>
                      <a:off x="0" y="0"/>
                      <a:ext cx="5733415" cy="1865124"/>
                    </a:xfrm>
                    <a:prstGeom prst="rect">
                      <a:avLst/>
                    </a:prstGeom>
                    <a:noFill/>
                    <a:ln w="9525">
                      <a:noFill/>
                      <a:miter lim="800000"/>
                      <a:headEnd/>
                      <a:tailEnd/>
                    </a:ln>
                  </pic:spPr>
                </pic:pic>
              </a:graphicData>
            </a:graphic>
          </wp:inline>
        </w:drawing>
      </w:r>
    </w:p>
    <w:p w:rsidR="004C1926" w:rsidRPr="00566B7A" w:rsidRDefault="004C1926" w:rsidP="004C1926">
      <w:pPr>
        <w:pStyle w:val="Heading3"/>
        <w:jc w:val="both"/>
        <w:rPr>
          <w:rFonts w:ascii="Times New Roman" w:eastAsia="Times New Roman" w:hAnsi="Times New Roman" w:cs="Times New Roman"/>
          <w:color w:val="auto"/>
          <w:u w:val="single"/>
        </w:rPr>
      </w:pPr>
      <w:r w:rsidRPr="00566B7A">
        <w:rPr>
          <w:rFonts w:ascii="Times New Roman" w:eastAsia="Times New Roman" w:hAnsi="Times New Roman" w:cs="Times New Roman"/>
          <w:color w:val="auto"/>
          <w:u w:val="single"/>
        </w:rPr>
        <w:t>AAC conductor specifications and structure</w:t>
      </w:r>
    </w:p>
    <w:p w:rsidR="00C47609" w:rsidRPr="00566B7A" w:rsidRDefault="00C47609" w:rsidP="00C47609"/>
    <w:p w:rsidR="00C47609" w:rsidRPr="00566B7A" w:rsidRDefault="004C1926" w:rsidP="00C47609">
      <w:pPr>
        <w:pStyle w:val="NormalWeb"/>
        <w:spacing w:after="125"/>
        <w:jc w:val="both"/>
      </w:pPr>
      <w:r w:rsidRPr="00566B7A">
        <w:t>We manufacture this conductor from electrolytically refined aluminium with the purity of minimum 99% aluminium. As we can see, the material and structure of aac conductor are very simple. That means you can spend less time on i</w:t>
      </w:r>
      <w:r w:rsidR="00C47609" w:rsidRPr="00566B7A">
        <w:t>nstallation</w:t>
      </w:r>
      <w:r w:rsidRPr="00566B7A">
        <w:t>. We usually use this conductor as the general line in the substation, and mainly use it in the urban areas with shorter span and closer support</w:t>
      </w:r>
      <w:r w:rsidR="00A90ED5" w:rsidRPr="00566B7A">
        <w:t>.</w:t>
      </w:r>
      <w:r w:rsidRPr="00566B7A">
        <w:t xml:space="preserve"> </w:t>
      </w:r>
      <w:r w:rsidR="00C47609" w:rsidRPr="00566B7A">
        <w:t>These conductors are used in low, medium and high voltage overhead lines. AAC has seen extensive use in urban areas where spans are usually short but high conductivity required. The excellent corrosion resistance of aluminium has made AAC a conductor of choice in coastal areas. Because of its relatively poor strength to weight ratio, AAC had limited use in transmission lines and rural distribution because of long spans utilized.</w:t>
      </w:r>
    </w:p>
    <w:p w:rsidR="00C47609" w:rsidRPr="00566B7A" w:rsidRDefault="00C47609" w:rsidP="00C47609">
      <w:pPr>
        <w:pStyle w:val="Heading4"/>
        <w:spacing w:before="250"/>
        <w:jc w:val="both"/>
        <w:rPr>
          <w:rFonts w:ascii="Times New Roman" w:eastAsia="Times New Roman" w:hAnsi="Times New Roman" w:cs="Times New Roman"/>
          <w:i w:val="0"/>
          <w:iCs w:val="0"/>
          <w:color w:val="auto"/>
          <w:u w:val="single"/>
        </w:rPr>
      </w:pPr>
      <w:r w:rsidRPr="00566B7A">
        <w:rPr>
          <w:rFonts w:ascii="Times New Roman" w:eastAsia="Times New Roman" w:hAnsi="Times New Roman" w:cs="Times New Roman"/>
          <w:i w:val="0"/>
          <w:iCs w:val="0"/>
          <w:color w:val="auto"/>
          <w:u w:val="single"/>
        </w:rPr>
        <w:t>Features</w:t>
      </w:r>
    </w:p>
    <w:p w:rsidR="00C47609" w:rsidRPr="00566B7A" w:rsidRDefault="00C47609" w:rsidP="00C47609">
      <w:pPr>
        <w:numPr>
          <w:ilvl w:val="0"/>
          <w:numId w:val="38"/>
        </w:numPr>
        <w:spacing w:before="100" w:beforeAutospacing="1" w:after="100" w:afterAutospacing="1" w:line="313" w:lineRule="atLeast"/>
        <w:ind w:left="250"/>
        <w:jc w:val="both"/>
      </w:pPr>
      <w:r w:rsidRPr="00566B7A">
        <w:t>Capacity</w:t>
      </w:r>
      <w:r w:rsidR="004840C0">
        <w:t xml:space="preserve"> of </w:t>
      </w:r>
      <w:r w:rsidR="004840C0" w:rsidRPr="00566B7A">
        <w:t>High Current Carrying</w:t>
      </w:r>
    </w:p>
    <w:p w:rsidR="00C47609" w:rsidRPr="00566B7A" w:rsidRDefault="00C47609" w:rsidP="00C47609">
      <w:pPr>
        <w:numPr>
          <w:ilvl w:val="0"/>
          <w:numId w:val="38"/>
        </w:numPr>
        <w:spacing w:before="100" w:beforeAutospacing="1" w:after="100" w:afterAutospacing="1" w:line="313" w:lineRule="atLeast"/>
        <w:ind w:left="250"/>
        <w:jc w:val="both"/>
      </w:pPr>
      <w:r w:rsidRPr="00566B7A">
        <w:t xml:space="preserve">Excellent </w:t>
      </w:r>
      <w:r w:rsidR="004840C0">
        <w:t>R</w:t>
      </w:r>
      <w:r w:rsidRPr="00566B7A">
        <w:t>esistance to corrosion</w:t>
      </w:r>
    </w:p>
    <w:p w:rsidR="00C47609" w:rsidRPr="00566B7A" w:rsidRDefault="004840C0" w:rsidP="00C47609">
      <w:pPr>
        <w:numPr>
          <w:ilvl w:val="0"/>
          <w:numId w:val="38"/>
        </w:numPr>
        <w:spacing w:before="100" w:beforeAutospacing="1" w:after="100" w:afterAutospacing="1" w:line="313" w:lineRule="atLeast"/>
        <w:ind w:left="250"/>
        <w:jc w:val="both"/>
      </w:pPr>
      <w:r>
        <w:t>Very Much Use to</w:t>
      </w:r>
      <w:r w:rsidR="00C47609" w:rsidRPr="00566B7A">
        <w:t xml:space="preserve"> coastal area</w:t>
      </w:r>
    </w:p>
    <w:p w:rsidR="00A90ED5" w:rsidRPr="00566B7A" w:rsidRDefault="004840C0" w:rsidP="00C47609">
      <w:pPr>
        <w:numPr>
          <w:ilvl w:val="0"/>
          <w:numId w:val="38"/>
        </w:numPr>
        <w:spacing w:before="100" w:beforeAutospacing="1" w:after="100" w:afterAutospacing="1" w:line="313" w:lineRule="atLeast"/>
        <w:ind w:left="250"/>
        <w:jc w:val="both"/>
      </w:pPr>
      <w:r>
        <w:t>L</w:t>
      </w:r>
      <w:r w:rsidR="00C47609" w:rsidRPr="00566B7A">
        <w:t>ow &amp; medium voltage lines in urban area</w:t>
      </w:r>
      <w:r>
        <w:t xml:space="preserve"> are mostly use </w:t>
      </w:r>
    </w:p>
    <w:p w:rsidR="004C1926" w:rsidRDefault="004C1926" w:rsidP="004C1926">
      <w:pPr>
        <w:pStyle w:val="NormalWeb"/>
        <w:ind w:left="-540"/>
      </w:pPr>
      <w:r>
        <w:rPr>
          <w:noProof/>
        </w:rPr>
        <w:drawing>
          <wp:inline distT="0" distB="0" distL="0" distR="0">
            <wp:extent cx="6438391" cy="1812897"/>
            <wp:effectExtent l="19050" t="0" r="509" b="0"/>
            <wp:docPr id="20" name="Picture 35" descr="huadong aac conductor structu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uadong aac conductor structure "/>
                    <pic:cNvPicPr>
                      <a:picLocks noChangeAspect="1" noChangeArrowheads="1"/>
                    </pic:cNvPicPr>
                  </pic:nvPicPr>
                  <pic:blipFill>
                    <a:blip r:embed="rId49"/>
                    <a:srcRect/>
                    <a:stretch>
                      <a:fillRect/>
                    </a:stretch>
                  </pic:blipFill>
                  <pic:spPr bwMode="auto">
                    <a:xfrm>
                      <a:off x="0" y="0"/>
                      <a:ext cx="6444352" cy="1814576"/>
                    </a:xfrm>
                    <a:prstGeom prst="rect">
                      <a:avLst/>
                    </a:prstGeom>
                    <a:noFill/>
                    <a:ln w="9525">
                      <a:noFill/>
                      <a:miter lim="800000"/>
                      <a:headEnd/>
                      <a:tailEnd/>
                    </a:ln>
                  </pic:spPr>
                </pic:pic>
              </a:graphicData>
            </a:graphic>
          </wp:inline>
        </w:drawing>
      </w:r>
    </w:p>
    <w:p w:rsidR="004C1926" w:rsidRDefault="004C1926" w:rsidP="004C1926">
      <w:pPr>
        <w:pStyle w:val="Heading1"/>
        <w:rPr>
          <w:b w:val="0"/>
        </w:rPr>
      </w:pPr>
      <w:r w:rsidRPr="00764814">
        <w:rPr>
          <w:b w:val="0"/>
        </w:rPr>
        <w:br w:type="page"/>
      </w:r>
    </w:p>
    <w:p w:rsidR="004C1926" w:rsidRDefault="004C1926" w:rsidP="007012AD">
      <w:pPr>
        <w:pStyle w:val="Heading1"/>
        <w:rPr>
          <w:u w:val="none"/>
        </w:rPr>
      </w:pPr>
    </w:p>
    <w:p w:rsidR="00C547AC" w:rsidRDefault="00C547AC" w:rsidP="00C547AC">
      <w:pPr>
        <w:rPr>
          <w:b/>
        </w:rPr>
      </w:pPr>
    </w:p>
    <w:p w:rsidR="00FD7DE5" w:rsidRDefault="00FD7DE5" w:rsidP="00C547AC">
      <w:pPr>
        <w:rPr>
          <w:b/>
        </w:rPr>
      </w:pPr>
    </w:p>
    <w:p w:rsidR="00FD7DE5" w:rsidRDefault="00FD7DE5" w:rsidP="00C547AC">
      <w:pPr>
        <w:rPr>
          <w:b/>
        </w:rPr>
      </w:pPr>
    </w:p>
    <w:p w:rsidR="00FD7DE5" w:rsidRDefault="00FD7DE5" w:rsidP="00C547AC">
      <w:pPr>
        <w:rPr>
          <w:b/>
        </w:rPr>
      </w:pPr>
    </w:p>
    <w:p w:rsidR="00C547AC" w:rsidRPr="00C547AC" w:rsidRDefault="00B043BD" w:rsidP="00C547AC">
      <w:pPr>
        <w:rPr>
          <w:b/>
          <w:u w:val="single"/>
        </w:rPr>
      </w:pPr>
      <w:r>
        <w:rPr>
          <w:b/>
          <w:u w:val="single"/>
        </w:rPr>
        <w:t xml:space="preserve">2.10.4 </w:t>
      </w:r>
      <w:r w:rsidR="00C547AC" w:rsidRPr="00C547AC">
        <w:rPr>
          <w:b/>
          <w:u w:val="single"/>
        </w:rPr>
        <w:t>AAC ANT CONDUCTOR</w:t>
      </w:r>
    </w:p>
    <w:p w:rsidR="00C547AC" w:rsidRDefault="00C547AC">
      <w:pPr>
        <w:rPr>
          <w:b/>
        </w:rPr>
      </w:pPr>
    </w:p>
    <w:p w:rsidR="00C547AC" w:rsidRDefault="00C547AC">
      <w:pPr>
        <w:rPr>
          <w:b/>
        </w:rPr>
      </w:pPr>
      <w:r>
        <w:rPr>
          <w:noProof/>
        </w:rPr>
        <w:drawing>
          <wp:inline distT="0" distB="0" distL="0" distR="0">
            <wp:extent cx="3248806" cy="2143593"/>
            <wp:effectExtent l="19050" t="0" r="8744" b="0"/>
            <wp:docPr id="41" name="Picture 41" descr="https://3.imimg.com/data3/LG/QL/MY-69409/aaac-34sqmm-conductor-250x2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3.imimg.com/data3/LG/QL/MY-69409/aaac-34sqmm-conductor-250x250.jpeg"/>
                    <pic:cNvPicPr>
                      <a:picLocks noChangeAspect="1" noChangeArrowheads="1"/>
                    </pic:cNvPicPr>
                  </pic:nvPicPr>
                  <pic:blipFill>
                    <a:blip r:embed="rId50"/>
                    <a:srcRect/>
                    <a:stretch>
                      <a:fillRect/>
                    </a:stretch>
                  </pic:blipFill>
                  <pic:spPr bwMode="auto">
                    <a:xfrm>
                      <a:off x="0" y="0"/>
                      <a:ext cx="3249059" cy="2143760"/>
                    </a:xfrm>
                    <a:prstGeom prst="rect">
                      <a:avLst/>
                    </a:prstGeom>
                    <a:noFill/>
                    <a:ln w="9525">
                      <a:noFill/>
                      <a:miter lim="800000"/>
                      <a:headEnd/>
                      <a:tailEnd/>
                    </a:ln>
                  </pic:spPr>
                </pic:pic>
              </a:graphicData>
            </a:graphic>
          </wp:inline>
        </w:drawing>
      </w:r>
    </w:p>
    <w:p w:rsidR="00C547AC" w:rsidRPr="000E09A3" w:rsidRDefault="00C547AC" w:rsidP="00C547AC">
      <w:pPr>
        <w:spacing w:before="100" w:beforeAutospacing="1" w:after="240"/>
        <w:rPr>
          <w:u w:val="single"/>
        </w:rPr>
      </w:pPr>
      <w:r w:rsidRPr="000E09A3">
        <w:rPr>
          <w:b/>
          <w:bCs/>
          <w:u w:val="single"/>
        </w:rPr>
        <w:t>AAC Ant Conductor:</w:t>
      </w:r>
    </w:p>
    <w:p w:rsidR="00C547AC" w:rsidRPr="00C547AC" w:rsidRDefault="00C547AC" w:rsidP="002E6558">
      <w:pPr>
        <w:numPr>
          <w:ilvl w:val="0"/>
          <w:numId w:val="9"/>
        </w:numPr>
        <w:spacing w:before="100" w:beforeAutospacing="1" w:after="240"/>
        <w:ind w:right="87"/>
      </w:pPr>
      <w:r w:rsidRPr="000E09A3">
        <w:rPr>
          <w:b/>
          <w:bCs/>
          <w:sz w:val="23"/>
          <w:szCs w:val="23"/>
        </w:rPr>
        <w:t>AAC (Aluminum Alloy Conductors) Ant Conductor</w:t>
      </w:r>
      <w:r w:rsidRPr="000E09A3">
        <w:rPr>
          <w:sz w:val="23"/>
          <w:szCs w:val="23"/>
        </w:rPr>
        <w:t xml:space="preserve">. These AAC Conductors are made from </w:t>
      </w:r>
      <w:r w:rsidR="000E09A3" w:rsidRPr="000E09A3">
        <w:rPr>
          <w:sz w:val="23"/>
          <w:szCs w:val="23"/>
        </w:rPr>
        <w:t>good</w:t>
      </w:r>
      <w:r w:rsidRPr="000E09A3">
        <w:rPr>
          <w:sz w:val="23"/>
          <w:szCs w:val="23"/>
        </w:rPr>
        <w:t xml:space="preserve"> quality aluminum wire strands. </w:t>
      </w:r>
      <w:r w:rsidR="000E09A3" w:rsidRPr="000E09A3">
        <w:rPr>
          <w:sz w:val="23"/>
          <w:szCs w:val="23"/>
        </w:rPr>
        <w:t>T</w:t>
      </w:r>
      <w:r w:rsidRPr="000E09A3">
        <w:rPr>
          <w:sz w:val="23"/>
          <w:szCs w:val="23"/>
        </w:rPr>
        <w:t xml:space="preserve">hese are stringently tested on various </w:t>
      </w:r>
      <w:r w:rsidR="002E6558">
        <w:rPr>
          <w:sz w:val="23"/>
          <w:szCs w:val="23"/>
        </w:rPr>
        <w:t>positions</w:t>
      </w:r>
      <w:r w:rsidRPr="000E09A3">
        <w:rPr>
          <w:sz w:val="23"/>
          <w:szCs w:val="23"/>
        </w:rPr>
        <w:t xml:space="preserve">, before dispatch. The short spacing and corrosion resistance property of </w:t>
      </w:r>
      <w:r w:rsidRPr="000E09A3">
        <w:rPr>
          <w:b/>
          <w:sz w:val="23"/>
          <w:szCs w:val="23"/>
        </w:rPr>
        <w:t xml:space="preserve">AAC </w:t>
      </w:r>
      <w:r w:rsidR="002E6558">
        <w:rPr>
          <w:sz w:val="23"/>
          <w:szCs w:val="23"/>
        </w:rPr>
        <w:t>conductors. Best for in coastal area for use this type of AAC ANT Conductor.</w:t>
      </w:r>
      <w:r w:rsidRPr="00C547AC">
        <w:rPr>
          <w:b/>
        </w:rPr>
        <w:br/>
      </w:r>
      <w:r w:rsidRPr="00C547AC">
        <w:br/>
      </w:r>
      <w:r w:rsidRPr="00C547AC">
        <w:rPr>
          <w:b/>
          <w:bCs/>
        </w:rPr>
        <w:t>Specification of AAC Ant Conductor:</w:t>
      </w:r>
    </w:p>
    <w:p w:rsidR="00C547AC" w:rsidRPr="00C547AC" w:rsidRDefault="00C547AC" w:rsidP="00D82216">
      <w:pPr>
        <w:numPr>
          <w:ilvl w:val="1"/>
          <w:numId w:val="9"/>
        </w:numPr>
        <w:spacing w:before="100" w:beforeAutospacing="1" w:after="100" w:afterAutospacing="1"/>
      </w:pPr>
      <w:r w:rsidRPr="00C547AC">
        <w:t>Area : 50 sq mm</w:t>
      </w:r>
    </w:p>
    <w:p w:rsidR="00C547AC" w:rsidRPr="00C547AC" w:rsidRDefault="00C547AC" w:rsidP="00D82216">
      <w:pPr>
        <w:numPr>
          <w:ilvl w:val="1"/>
          <w:numId w:val="9"/>
        </w:numPr>
        <w:spacing w:before="100" w:beforeAutospacing="1" w:after="100" w:afterAutospacing="1"/>
      </w:pPr>
      <w:r w:rsidRPr="00C547AC">
        <w:t>Construction: 7 x 3.10</w:t>
      </w:r>
    </w:p>
    <w:p w:rsidR="00C547AC" w:rsidRDefault="00C547AC" w:rsidP="00D82216">
      <w:pPr>
        <w:numPr>
          <w:ilvl w:val="1"/>
          <w:numId w:val="9"/>
        </w:numPr>
        <w:spacing w:before="100" w:beforeAutospacing="1" w:after="100" w:afterAutospacing="1"/>
      </w:pPr>
      <w:r w:rsidRPr="00C547AC">
        <w:t>Weight Approx : 145 kg Per km</w:t>
      </w:r>
    </w:p>
    <w:p w:rsidR="00A42089" w:rsidRDefault="00A42089" w:rsidP="00A42089">
      <w:pPr>
        <w:spacing w:before="100" w:beforeAutospacing="1" w:after="100" w:afterAutospacing="1"/>
        <w:ind w:left="1440"/>
      </w:pPr>
    </w:p>
    <w:p w:rsidR="00847D29" w:rsidRDefault="00847D29" w:rsidP="00A42089">
      <w:pPr>
        <w:spacing w:before="100" w:beforeAutospacing="1" w:after="100" w:afterAutospacing="1"/>
        <w:ind w:left="1440"/>
      </w:pPr>
    </w:p>
    <w:p w:rsidR="00847D29" w:rsidRDefault="00847D29" w:rsidP="00A42089">
      <w:pPr>
        <w:spacing w:before="100" w:beforeAutospacing="1" w:after="100" w:afterAutospacing="1"/>
        <w:ind w:left="1440"/>
      </w:pPr>
    </w:p>
    <w:p w:rsidR="00847D29" w:rsidRDefault="00847D29" w:rsidP="00A42089">
      <w:pPr>
        <w:spacing w:before="100" w:beforeAutospacing="1" w:after="100" w:afterAutospacing="1"/>
        <w:ind w:left="1440"/>
      </w:pPr>
    </w:p>
    <w:p w:rsidR="00847D29" w:rsidRDefault="00847D29" w:rsidP="00A42089">
      <w:pPr>
        <w:spacing w:before="100" w:beforeAutospacing="1" w:after="100" w:afterAutospacing="1"/>
        <w:ind w:left="1440"/>
      </w:pPr>
    </w:p>
    <w:p w:rsidR="00847D29" w:rsidRDefault="00847D29" w:rsidP="00A42089">
      <w:pPr>
        <w:spacing w:before="100" w:beforeAutospacing="1" w:after="100" w:afterAutospacing="1"/>
        <w:ind w:left="1440"/>
      </w:pPr>
    </w:p>
    <w:p w:rsidR="00847D29" w:rsidRDefault="00847D29" w:rsidP="00A42089">
      <w:pPr>
        <w:spacing w:before="100" w:beforeAutospacing="1" w:after="100" w:afterAutospacing="1"/>
        <w:ind w:left="1440"/>
      </w:pPr>
    </w:p>
    <w:p w:rsidR="00847D29" w:rsidRDefault="00847D29" w:rsidP="00A42089">
      <w:pPr>
        <w:spacing w:before="100" w:beforeAutospacing="1" w:after="100" w:afterAutospacing="1"/>
        <w:ind w:left="1440"/>
      </w:pPr>
    </w:p>
    <w:p w:rsidR="00847D29" w:rsidRPr="00C547AC" w:rsidRDefault="00847D29" w:rsidP="00A42089">
      <w:pPr>
        <w:spacing w:before="100" w:beforeAutospacing="1" w:after="100" w:afterAutospacing="1"/>
        <w:ind w:left="1440"/>
      </w:pPr>
    </w:p>
    <w:p w:rsidR="00A42089" w:rsidRDefault="00A42089" w:rsidP="00A42089">
      <w:pPr>
        <w:rPr>
          <w:b/>
          <w:caps/>
          <w:u w:val="single"/>
        </w:rPr>
      </w:pPr>
    </w:p>
    <w:p w:rsidR="00204F3A" w:rsidRDefault="00204F3A" w:rsidP="00A42089">
      <w:pPr>
        <w:rPr>
          <w:b/>
          <w:caps/>
          <w:u w:val="single"/>
        </w:rPr>
      </w:pPr>
    </w:p>
    <w:p w:rsidR="00FD7DE5" w:rsidRDefault="00FD7DE5" w:rsidP="00A42089">
      <w:pPr>
        <w:rPr>
          <w:b/>
          <w:caps/>
          <w:u w:val="single"/>
        </w:rPr>
      </w:pPr>
    </w:p>
    <w:p w:rsidR="00FD7DE5" w:rsidRDefault="00FD7DE5" w:rsidP="00A42089">
      <w:pPr>
        <w:rPr>
          <w:b/>
          <w:caps/>
          <w:u w:val="single"/>
        </w:rPr>
      </w:pPr>
    </w:p>
    <w:p w:rsidR="00A20FF4" w:rsidRDefault="00A20FF4" w:rsidP="00A42089">
      <w:pPr>
        <w:rPr>
          <w:b/>
          <w:caps/>
          <w:u w:val="single"/>
        </w:rPr>
      </w:pPr>
    </w:p>
    <w:p w:rsidR="00A20FF4" w:rsidRDefault="00A20FF4" w:rsidP="00A42089">
      <w:pPr>
        <w:rPr>
          <w:b/>
          <w:caps/>
          <w:u w:val="single"/>
        </w:rPr>
      </w:pPr>
    </w:p>
    <w:p w:rsidR="00A42089" w:rsidRDefault="00B043BD" w:rsidP="00A42089">
      <w:pPr>
        <w:rPr>
          <w:rFonts w:ascii="Arial" w:hAnsi="Arial" w:cs="Arial"/>
        </w:rPr>
      </w:pPr>
      <w:r>
        <w:rPr>
          <w:b/>
          <w:caps/>
          <w:u w:val="single"/>
        </w:rPr>
        <w:t xml:space="preserve">2.10.5 </w:t>
      </w:r>
      <w:r w:rsidR="00A42089" w:rsidRPr="00A42089">
        <w:rPr>
          <w:b/>
          <w:caps/>
          <w:u w:val="single"/>
        </w:rPr>
        <w:t>AAC WASP Conductor</w:t>
      </w:r>
      <w:r w:rsidR="00A42089" w:rsidRPr="00A42089">
        <w:rPr>
          <w:rFonts w:ascii="Arial" w:hAnsi="Arial" w:cs="Arial"/>
        </w:rPr>
        <w:t> </w:t>
      </w:r>
    </w:p>
    <w:p w:rsidR="00A42089" w:rsidRDefault="00A42089" w:rsidP="00A42089">
      <w:pPr>
        <w:rPr>
          <w:rFonts w:ascii="Arial" w:hAnsi="Arial" w:cs="Arial"/>
        </w:rPr>
      </w:pPr>
    </w:p>
    <w:p w:rsidR="00A42089" w:rsidRDefault="00A42089" w:rsidP="00A42089">
      <w:pPr>
        <w:rPr>
          <w:rFonts w:ascii="Arial" w:hAnsi="Arial" w:cs="Arial"/>
        </w:rPr>
      </w:pPr>
      <w:r>
        <w:rPr>
          <w:noProof/>
        </w:rPr>
        <w:drawing>
          <wp:inline distT="0" distB="0" distL="0" distR="0">
            <wp:extent cx="4982320" cy="2478745"/>
            <wp:effectExtent l="19050" t="0" r="8780" b="0"/>
            <wp:docPr id="44" name="Picture 44" descr="aac wasp conductor এর ছবির ফলাফ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aac wasp conductor এর ছবির ফলাফল"/>
                    <pic:cNvPicPr>
                      <a:picLocks noChangeAspect="1" noChangeArrowheads="1"/>
                    </pic:cNvPicPr>
                  </pic:nvPicPr>
                  <pic:blipFill>
                    <a:blip r:embed="rId12"/>
                    <a:srcRect/>
                    <a:stretch>
                      <a:fillRect/>
                    </a:stretch>
                  </pic:blipFill>
                  <pic:spPr bwMode="auto">
                    <a:xfrm>
                      <a:off x="0" y="0"/>
                      <a:ext cx="4988889" cy="2482013"/>
                    </a:xfrm>
                    <a:prstGeom prst="rect">
                      <a:avLst/>
                    </a:prstGeom>
                    <a:noFill/>
                    <a:ln w="9525">
                      <a:noFill/>
                      <a:miter lim="800000"/>
                      <a:headEnd/>
                      <a:tailEnd/>
                    </a:ln>
                  </pic:spPr>
                </pic:pic>
              </a:graphicData>
            </a:graphic>
          </wp:inline>
        </w:drawing>
      </w:r>
    </w:p>
    <w:p w:rsidR="00A42089" w:rsidRDefault="00A42089" w:rsidP="00A42089">
      <w:pPr>
        <w:rPr>
          <w:rFonts w:ascii="Arial" w:hAnsi="Arial" w:cs="Arial"/>
        </w:rPr>
      </w:pPr>
    </w:p>
    <w:p w:rsidR="00A42089" w:rsidRPr="00A42089" w:rsidRDefault="00A42089" w:rsidP="00A42089">
      <w:pPr>
        <w:spacing w:before="100" w:beforeAutospacing="1" w:after="100" w:afterAutospacing="1" w:line="212" w:lineRule="atLeast"/>
        <w:jc w:val="both"/>
      </w:pPr>
      <w:r w:rsidRPr="00A42089">
        <w:t> </w:t>
      </w:r>
    </w:p>
    <w:p w:rsidR="00A42089" w:rsidRPr="00A42089" w:rsidRDefault="002E6558" w:rsidP="00A42089">
      <w:pPr>
        <w:spacing w:before="100" w:beforeAutospacing="1" w:after="100" w:afterAutospacing="1" w:line="212" w:lineRule="atLeast"/>
        <w:jc w:val="both"/>
      </w:pPr>
      <w:r>
        <w:rPr>
          <w:b/>
        </w:rPr>
        <w:t>AAC WASP Conductor:</w:t>
      </w:r>
      <w:r w:rsidR="00A42089" w:rsidRPr="00A42089">
        <w:t> </w:t>
      </w:r>
      <w:r>
        <w:t>This Conductor</w:t>
      </w:r>
      <w:r w:rsidR="00A42089" w:rsidRPr="00A42089">
        <w:t> is widely used in the overhead power transmission lines and distribution system</w:t>
      </w:r>
      <w:r>
        <w:t xml:space="preserve"> of main line from transformer.</w:t>
      </w:r>
      <w:r w:rsidR="00A42089" w:rsidRPr="00A42089">
        <w:t xml:space="preserve"> </w:t>
      </w:r>
      <w:r>
        <w:t>It</w:t>
      </w:r>
      <w:r w:rsidR="00A42089" w:rsidRPr="00A42089">
        <w:t xml:space="preserve"> is one of the main products to form electrified wire network.</w:t>
      </w:r>
      <w:r>
        <w:t xml:space="preserve"> Generally use in Industrial Area where electricity load are high.</w:t>
      </w:r>
    </w:p>
    <w:p w:rsidR="00A42089" w:rsidRPr="00A42089" w:rsidRDefault="00A42089" w:rsidP="00A42089">
      <w:pPr>
        <w:spacing w:before="100" w:beforeAutospacing="1" w:after="100" w:afterAutospacing="1" w:line="212" w:lineRule="atLeast"/>
        <w:jc w:val="both"/>
      </w:pPr>
      <w:r w:rsidRPr="00A42089">
        <w:rPr>
          <w:b/>
        </w:rPr>
        <w:t>Standards</w:t>
      </w:r>
      <w:r w:rsidRPr="00A42089">
        <w:br/>
        <w:t>We manufacture AAC conductor as per following standards:-</w:t>
      </w:r>
    </w:p>
    <w:p w:rsidR="00A42089" w:rsidRPr="00A42089" w:rsidRDefault="00A42089" w:rsidP="00D82216">
      <w:pPr>
        <w:numPr>
          <w:ilvl w:val="0"/>
          <w:numId w:val="10"/>
        </w:numPr>
        <w:spacing w:before="100" w:beforeAutospacing="1" w:after="100" w:afterAutospacing="1"/>
        <w:jc w:val="both"/>
      </w:pPr>
      <w:r w:rsidRPr="00A42089">
        <w:t>BS 215 Part 1</w:t>
      </w:r>
    </w:p>
    <w:p w:rsidR="00A42089" w:rsidRPr="00A42089" w:rsidRDefault="00A42089" w:rsidP="00D82216">
      <w:pPr>
        <w:numPr>
          <w:ilvl w:val="0"/>
          <w:numId w:val="10"/>
        </w:numPr>
        <w:spacing w:before="100" w:beforeAutospacing="1" w:after="100" w:afterAutospacing="1"/>
        <w:jc w:val="both"/>
      </w:pPr>
      <w:r w:rsidRPr="00A42089">
        <w:t>IEC 207</w:t>
      </w:r>
    </w:p>
    <w:p w:rsidR="00A42089" w:rsidRPr="00A42089" w:rsidRDefault="00A42089" w:rsidP="00D82216">
      <w:pPr>
        <w:numPr>
          <w:ilvl w:val="0"/>
          <w:numId w:val="10"/>
        </w:numPr>
        <w:spacing w:before="100" w:beforeAutospacing="1" w:after="100" w:afterAutospacing="1"/>
        <w:jc w:val="both"/>
      </w:pPr>
      <w:r w:rsidRPr="00A42089">
        <w:t>DIN 48201-5</w:t>
      </w:r>
    </w:p>
    <w:p w:rsidR="00A42089" w:rsidRPr="00A42089" w:rsidRDefault="00A42089" w:rsidP="00D82216">
      <w:pPr>
        <w:numPr>
          <w:ilvl w:val="0"/>
          <w:numId w:val="10"/>
        </w:numPr>
        <w:spacing w:before="100" w:beforeAutospacing="1" w:after="100" w:afterAutospacing="1"/>
        <w:jc w:val="both"/>
      </w:pPr>
      <w:r w:rsidRPr="00A42089">
        <w:t>ASTM B231 : 1981</w:t>
      </w:r>
    </w:p>
    <w:p w:rsidR="00A42089" w:rsidRDefault="00A42089" w:rsidP="00D82216">
      <w:pPr>
        <w:numPr>
          <w:ilvl w:val="0"/>
          <w:numId w:val="10"/>
        </w:numPr>
        <w:spacing w:before="100" w:beforeAutospacing="1" w:after="100" w:afterAutospacing="1"/>
        <w:jc w:val="both"/>
      </w:pPr>
      <w:r w:rsidRPr="00A42089">
        <w:t>IS 398 Part 1 </w:t>
      </w:r>
    </w:p>
    <w:p w:rsidR="00D9748E" w:rsidRDefault="00D9748E" w:rsidP="00D9748E">
      <w:pPr>
        <w:pStyle w:val="Heading1"/>
        <w:rPr>
          <w:caps/>
        </w:rPr>
      </w:pPr>
    </w:p>
    <w:p w:rsidR="00847D29" w:rsidRDefault="00847D29" w:rsidP="00847D29"/>
    <w:p w:rsidR="00847D29" w:rsidRDefault="00847D29" w:rsidP="00847D29"/>
    <w:p w:rsidR="00847D29" w:rsidRDefault="00847D29" w:rsidP="00847D29"/>
    <w:p w:rsidR="00847D29" w:rsidRDefault="00847D29" w:rsidP="00847D29"/>
    <w:p w:rsidR="00847D29" w:rsidRDefault="00847D29" w:rsidP="00847D29"/>
    <w:p w:rsidR="00847D29" w:rsidRDefault="00847D29" w:rsidP="00847D29"/>
    <w:p w:rsidR="00735A39" w:rsidRDefault="00735A39" w:rsidP="00847D29"/>
    <w:p w:rsidR="00735A39" w:rsidRDefault="00735A39" w:rsidP="00847D29"/>
    <w:p w:rsidR="00735A39" w:rsidRDefault="00735A39" w:rsidP="00847D29"/>
    <w:p w:rsidR="00735A39" w:rsidRDefault="00735A39" w:rsidP="00847D29"/>
    <w:p w:rsidR="00735A39" w:rsidRDefault="00735A39" w:rsidP="00847D29"/>
    <w:p w:rsidR="00735A39" w:rsidRDefault="00735A39" w:rsidP="00847D29"/>
    <w:p w:rsidR="00FD7DE5" w:rsidRDefault="00FD7DE5" w:rsidP="00847D29"/>
    <w:p w:rsidR="00501F65" w:rsidRDefault="00501F65" w:rsidP="00D9748E">
      <w:pPr>
        <w:pStyle w:val="Heading1"/>
        <w:rPr>
          <w:caps/>
        </w:rPr>
      </w:pPr>
    </w:p>
    <w:p w:rsidR="00501F65" w:rsidRDefault="00501F65" w:rsidP="00D9748E">
      <w:pPr>
        <w:pStyle w:val="Heading1"/>
        <w:rPr>
          <w:caps/>
        </w:rPr>
      </w:pPr>
    </w:p>
    <w:p w:rsidR="002E6558" w:rsidRPr="002E6558" w:rsidRDefault="002E6558" w:rsidP="002E6558"/>
    <w:p w:rsidR="00D9748E" w:rsidRDefault="00B043BD" w:rsidP="00D9748E">
      <w:pPr>
        <w:pStyle w:val="Heading1"/>
        <w:rPr>
          <w:caps/>
        </w:rPr>
      </w:pPr>
      <w:r>
        <w:rPr>
          <w:caps/>
        </w:rPr>
        <w:t xml:space="preserve">2.10.6 </w:t>
      </w:r>
      <w:r w:rsidR="00D9748E" w:rsidRPr="00C547AC">
        <w:rPr>
          <w:caps/>
        </w:rPr>
        <w:t>ACSR Dog Conductors</w:t>
      </w:r>
    </w:p>
    <w:p w:rsidR="00735A39" w:rsidRPr="00735A39" w:rsidRDefault="00735A39" w:rsidP="00735A39"/>
    <w:p w:rsidR="00D9748E" w:rsidRDefault="00735A39" w:rsidP="00D9748E">
      <w:r>
        <w:rPr>
          <w:noProof/>
        </w:rPr>
        <w:drawing>
          <wp:inline distT="0" distB="0" distL="0" distR="0">
            <wp:extent cx="3114755" cy="2067591"/>
            <wp:effectExtent l="19050" t="0" r="9445" b="0"/>
            <wp:docPr id="18" name="Picture 13" descr="ACSR DOG CONDUCTOR sample এর ছবির ফলাফ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CSR DOG CONDUCTOR sample এর ছবির ফলাফল"/>
                    <pic:cNvPicPr>
                      <a:picLocks noChangeAspect="1" noChangeArrowheads="1"/>
                    </pic:cNvPicPr>
                  </pic:nvPicPr>
                  <pic:blipFill>
                    <a:blip r:embed="rId51"/>
                    <a:srcRect/>
                    <a:stretch>
                      <a:fillRect/>
                    </a:stretch>
                  </pic:blipFill>
                  <pic:spPr bwMode="auto">
                    <a:xfrm>
                      <a:off x="0" y="0"/>
                      <a:ext cx="3116030" cy="2068437"/>
                    </a:xfrm>
                    <a:prstGeom prst="rect">
                      <a:avLst/>
                    </a:prstGeom>
                    <a:noFill/>
                    <a:ln w="9525">
                      <a:noFill/>
                      <a:miter lim="800000"/>
                      <a:headEnd/>
                      <a:tailEnd/>
                    </a:ln>
                  </pic:spPr>
                </pic:pic>
              </a:graphicData>
            </a:graphic>
          </wp:inline>
        </w:drawing>
      </w:r>
      <w:r>
        <w:rPr>
          <w:noProof/>
        </w:rPr>
        <w:t xml:space="preserve">        </w:t>
      </w:r>
      <w:r w:rsidR="00A20FF4">
        <w:rPr>
          <w:noProof/>
        </w:rPr>
        <w:drawing>
          <wp:inline distT="0" distB="0" distL="0" distR="0">
            <wp:extent cx="2138224" cy="2068497"/>
            <wp:effectExtent l="19050" t="0" r="0" b="0"/>
            <wp:docPr id="12" name="Picture 10" descr="ACSR DOG CONDUCTOR sample এর ছবির ফলাফ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CSR DOG CONDUCTOR sample এর ছবির ফলাফল"/>
                    <pic:cNvPicPr>
                      <a:picLocks noChangeAspect="1" noChangeArrowheads="1"/>
                    </pic:cNvPicPr>
                  </pic:nvPicPr>
                  <pic:blipFill>
                    <a:blip r:embed="rId52"/>
                    <a:srcRect/>
                    <a:stretch>
                      <a:fillRect/>
                    </a:stretch>
                  </pic:blipFill>
                  <pic:spPr bwMode="auto">
                    <a:xfrm>
                      <a:off x="0" y="0"/>
                      <a:ext cx="2140599" cy="2070795"/>
                    </a:xfrm>
                    <a:prstGeom prst="rect">
                      <a:avLst/>
                    </a:prstGeom>
                    <a:noFill/>
                    <a:ln w="9525">
                      <a:noFill/>
                      <a:miter lim="800000"/>
                      <a:headEnd/>
                      <a:tailEnd/>
                    </a:ln>
                  </pic:spPr>
                </pic:pic>
              </a:graphicData>
            </a:graphic>
          </wp:inline>
        </w:drawing>
      </w:r>
    </w:p>
    <w:p w:rsidR="002E6558" w:rsidRDefault="002E6558" w:rsidP="00D9748E">
      <w:pPr>
        <w:pStyle w:val="Heading3"/>
        <w:rPr>
          <w:color w:val="auto"/>
          <w:u w:val="single"/>
        </w:rPr>
      </w:pPr>
    </w:p>
    <w:p w:rsidR="002E6558" w:rsidRDefault="002E6558" w:rsidP="00D9748E">
      <w:pPr>
        <w:pStyle w:val="Heading3"/>
        <w:rPr>
          <w:color w:val="auto"/>
          <w:u w:val="single"/>
        </w:rPr>
      </w:pPr>
    </w:p>
    <w:p w:rsidR="00D9748E" w:rsidRDefault="00D9748E" w:rsidP="00D9748E">
      <w:pPr>
        <w:pStyle w:val="Heading3"/>
        <w:rPr>
          <w:color w:val="auto"/>
          <w:u w:val="single"/>
        </w:rPr>
      </w:pPr>
      <w:r w:rsidRPr="002E6558">
        <w:rPr>
          <w:color w:val="auto"/>
          <w:u w:val="single"/>
        </w:rPr>
        <w:t>Product Description</w:t>
      </w:r>
    </w:p>
    <w:p w:rsidR="002E6558" w:rsidRPr="002E6558" w:rsidRDefault="002E6558" w:rsidP="002E6558"/>
    <w:p w:rsidR="00D9748E" w:rsidRDefault="002E6558" w:rsidP="00D9748E">
      <w:pPr>
        <w:pStyle w:val="NormalWeb"/>
        <w:jc w:val="both"/>
      </w:pPr>
      <w:r>
        <w:t>W</w:t>
      </w:r>
      <w:r w:rsidR="00D9748E">
        <w:t xml:space="preserve">ide range of </w:t>
      </w:r>
      <w:r>
        <w:t xml:space="preserve">client we offer to use </w:t>
      </w:r>
      <w:r w:rsidR="00D9748E">
        <w:rPr>
          <w:b/>
          <w:bCs/>
        </w:rPr>
        <w:t>ACSR</w:t>
      </w:r>
      <w:r>
        <w:rPr>
          <w:b/>
          <w:bCs/>
        </w:rPr>
        <w:t xml:space="preserve"> Dog</w:t>
      </w:r>
      <w:r w:rsidR="00D9748E">
        <w:rPr>
          <w:b/>
          <w:bCs/>
        </w:rPr>
        <w:t xml:space="preserve"> Conductors</w:t>
      </w:r>
      <w:r w:rsidR="00D9748E">
        <w:t>. These products are manufactured using high grade raw material which is sourced from the most reliable vendors of the market. Offered products are made as per the needs and requirements of pour clients. These products are made as per the set international norms. The products offered by us are in huge demand and are widely appreciated.</w:t>
      </w:r>
    </w:p>
    <w:p w:rsidR="00D9748E" w:rsidRDefault="00D9748E" w:rsidP="00D9748E">
      <w:pPr>
        <w:pStyle w:val="NormalWeb"/>
      </w:pPr>
      <w:r>
        <w:rPr>
          <w:b/>
          <w:bCs/>
        </w:rPr>
        <w:t>Listed below is the main feature of these products:</w:t>
      </w:r>
    </w:p>
    <w:p w:rsidR="00D9748E" w:rsidRDefault="00D9748E" w:rsidP="00D82216">
      <w:pPr>
        <w:pStyle w:val="NormalWeb"/>
        <w:numPr>
          <w:ilvl w:val="0"/>
          <w:numId w:val="8"/>
        </w:numPr>
        <w:spacing w:before="100" w:beforeAutospacing="1" w:after="100" w:afterAutospacing="1"/>
      </w:pPr>
      <w:r>
        <w:t>High-efficiency</w:t>
      </w:r>
    </w:p>
    <w:p w:rsidR="00D9748E" w:rsidRDefault="00D9748E" w:rsidP="00D82216">
      <w:pPr>
        <w:pStyle w:val="NormalWeb"/>
        <w:numPr>
          <w:ilvl w:val="0"/>
          <w:numId w:val="8"/>
        </w:numPr>
        <w:spacing w:before="100" w:beforeAutospacing="1" w:after="100" w:afterAutospacing="1"/>
      </w:pPr>
      <w:r>
        <w:t>Durability</w:t>
      </w:r>
    </w:p>
    <w:p w:rsidR="00D9748E" w:rsidRDefault="00D9748E" w:rsidP="00D82216">
      <w:pPr>
        <w:pStyle w:val="NormalWeb"/>
        <w:numPr>
          <w:ilvl w:val="0"/>
          <w:numId w:val="8"/>
        </w:numPr>
        <w:spacing w:before="100" w:beforeAutospacing="1" w:after="100" w:afterAutospacing="1"/>
      </w:pPr>
      <w:r>
        <w:t>High-strength</w:t>
      </w:r>
    </w:p>
    <w:p w:rsidR="00D9748E" w:rsidRDefault="00D9748E" w:rsidP="00D9748E">
      <w:pPr>
        <w:pStyle w:val="NormalWeb"/>
      </w:pPr>
      <w:r>
        <w:t> </w:t>
      </w:r>
    </w:p>
    <w:p w:rsidR="00D9748E" w:rsidRDefault="00D9748E" w:rsidP="00D9748E">
      <w:pPr>
        <w:pStyle w:val="Heading1"/>
        <w:rPr>
          <w:u w:val="none"/>
        </w:rPr>
      </w:pPr>
    </w:p>
    <w:p w:rsidR="00501F65" w:rsidRDefault="00501F65" w:rsidP="00D9748E">
      <w:pPr>
        <w:pStyle w:val="Heading1"/>
        <w:rPr>
          <w:u w:val="none"/>
        </w:rPr>
      </w:pPr>
    </w:p>
    <w:p w:rsidR="00FD7DE5" w:rsidRDefault="00FD7DE5" w:rsidP="00FD7DE5"/>
    <w:p w:rsidR="00FD7DE5" w:rsidRDefault="00FD7DE5" w:rsidP="00FD7DE5"/>
    <w:p w:rsidR="00FD7DE5" w:rsidRDefault="00FD7DE5" w:rsidP="00FD7DE5"/>
    <w:p w:rsidR="00FD7DE5" w:rsidRDefault="00FD7DE5" w:rsidP="00FD7DE5"/>
    <w:p w:rsidR="00FD7DE5" w:rsidRDefault="00FD7DE5" w:rsidP="00FD7DE5"/>
    <w:p w:rsidR="00FD7DE5" w:rsidRDefault="00FD7DE5" w:rsidP="00FD7DE5"/>
    <w:p w:rsidR="00FD7DE5" w:rsidRDefault="00FD7DE5" w:rsidP="00FD7DE5"/>
    <w:p w:rsidR="00FD7DE5" w:rsidRDefault="00FD7DE5" w:rsidP="00FD7DE5"/>
    <w:p w:rsidR="00FD7DE5" w:rsidRPr="00FD7DE5" w:rsidRDefault="00FD7DE5" w:rsidP="00FD7DE5"/>
    <w:p w:rsidR="00501F65" w:rsidRDefault="00501F65" w:rsidP="00D9748E">
      <w:pPr>
        <w:pStyle w:val="Heading1"/>
        <w:rPr>
          <w:u w:val="none"/>
        </w:rPr>
      </w:pPr>
    </w:p>
    <w:p w:rsidR="00D9748E" w:rsidRPr="007012AD" w:rsidRDefault="00B043BD" w:rsidP="00D9748E">
      <w:pPr>
        <w:pStyle w:val="Heading1"/>
        <w:rPr>
          <w:u w:val="none"/>
        </w:rPr>
      </w:pPr>
      <w:r>
        <w:rPr>
          <w:u w:val="none"/>
        </w:rPr>
        <w:t>2.10.7</w:t>
      </w:r>
      <w:r w:rsidR="00D9748E">
        <w:rPr>
          <w:u w:val="none"/>
        </w:rPr>
        <w:t xml:space="preserve"> </w:t>
      </w:r>
      <w:r w:rsidR="00D9748E" w:rsidRPr="007012AD">
        <w:rPr>
          <w:u w:val="none"/>
        </w:rPr>
        <w:t>ACSR Grosbeak Conductor</w:t>
      </w:r>
    </w:p>
    <w:p w:rsidR="00D9748E" w:rsidRDefault="00D9748E" w:rsidP="00D9748E">
      <w:pPr>
        <w:pStyle w:val="Heading1"/>
      </w:pPr>
      <w:r>
        <w:rPr>
          <w:noProof/>
        </w:rPr>
        <w:drawing>
          <wp:inline distT="0" distB="0" distL="0" distR="0">
            <wp:extent cx="3248046" cy="1431560"/>
            <wp:effectExtent l="19050" t="0" r="9504" b="0"/>
            <wp:docPr id="21" name="ProductImage-2179760848959" descr="ACSR Grosbeak - 636M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ductImage-2179760848959" descr="ACSR Grosbeak - 636MCM"/>
                    <pic:cNvPicPr>
                      <a:picLocks noChangeAspect="1" noChangeArrowheads="1"/>
                    </pic:cNvPicPr>
                  </pic:nvPicPr>
                  <pic:blipFill>
                    <a:blip r:embed="rId53"/>
                    <a:srcRect/>
                    <a:stretch>
                      <a:fillRect/>
                    </a:stretch>
                  </pic:blipFill>
                  <pic:spPr bwMode="auto">
                    <a:xfrm>
                      <a:off x="0" y="0"/>
                      <a:ext cx="3245080" cy="1430253"/>
                    </a:xfrm>
                    <a:prstGeom prst="rect">
                      <a:avLst/>
                    </a:prstGeom>
                    <a:noFill/>
                    <a:ln w="9525">
                      <a:noFill/>
                      <a:miter lim="800000"/>
                      <a:headEnd/>
                      <a:tailEnd/>
                    </a:ln>
                  </pic:spPr>
                </pic:pic>
              </a:graphicData>
            </a:graphic>
          </wp:inline>
        </w:drawing>
      </w:r>
      <w:r w:rsidRPr="00764814">
        <w:t xml:space="preserve"> </w:t>
      </w:r>
      <w:r>
        <w:rPr>
          <w:noProof/>
        </w:rPr>
        <w:drawing>
          <wp:inline distT="0" distB="0" distL="0" distR="0">
            <wp:extent cx="2098675" cy="2383155"/>
            <wp:effectExtent l="19050" t="0" r="0" b="0"/>
            <wp:docPr id="23" name="Picture 28" descr="https://upload.wikimedia.org/wikipedia/commons/thumb/b/bd/Sample_cross-section_of_high_tension_power_%28pylon%29_line.jpg/220px-Sample_cross-section_of_high_tension_power_%28pylon%29_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upload.wikimedia.org/wikipedia/commons/thumb/b/bd/Sample_cross-section_of_high_tension_power_%28pylon%29_line.jpg/220px-Sample_cross-section_of_high_tension_power_%28pylon%29_line.jpg"/>
                    <pic:cNvPicPr>
                      <a:picLocks noChangeAspect="1" noChangeArrowheads="1"/>
                    </pic:cNvPicPr>
                  </pic:nvPicPr>
                  <pic:blipFill>
                    <a:blip r:embed="rId13"/>
                    <a:srcRect/>
                    <a:stretch>
                      <a:fillRect/>
                    </a:stretch>
                  </pic:blipFill>
                  <pic:spPr bwMode="auto">
                    <a:xfrm>
                      <a:off x="0" y="0"/>
                      <a:ext cx="2098675" cy="2383155"/>
                    </a:xfrm>
                    <a:prstGeom prst="rect">
                      <a:avLst/>
                    </a:prstGeom>
                    <a:noFill/>
                    <a:ln w="9525">
                      <a:noFill/>
                      <a:miter lim="800000"/>
                      <a:headEnd/>
                      <a:tailEnd/>
                    </a:ln>
                  </pic:spPr>
                </pic:pic>
              </a:graphicData>
            </a:graphic>
          </wp:inline>
        </w:drawing>
      </w:r>
    </w:p>
    <w:p w:rsidR="00D9748E" w:rsidRDefault="00D9748E" w:rsidP="00D9748E">
      <w:pPr>
        <w:pStyle w:val="Heading1"/>
      </w:pPr>
    </w:p>
    <w:p w:rsidR="00D9748E" w:rsidRPr="007C4EEC" w:rsidRDefault="00D9748E" w:rsidP="007C4EEC">
      <w:pPr>
        <w:spacing w:after="212" w:line="281" w:lineRule="atLeast"/>
        <w:jc w:val="both"/>
        <w:rPr>
          <w:b/>
        </w:rPr>
      </w:pPr>
      <w:r w:rsidRPr="007C4EEC">
        <w:rPr>
          <w:b/>
        </w:rPr>
        <w:t xml:space="preserve">Product Description: </w:t>
      </w:r>
    </w:p>
    <w:p w:rsidR="00D9748E" w:rsidRPr="007C4EEC" w:rsidRDefault="00D9748E" w:rsidP="007C4EEC">
      <w:pPr>
        <w:spacing w:after="212"/>
        <w:jc w:val="both"/>
      </w:pPr>
      <w:r w:rsidRPr="007C4EEC">
        <w:t>Similar to All Alu</w:t>
      </w:r>
      <w:r w:rsidR="00ED0CE1">
        <w:t>minum Conductor</w:t>
      </w:r>
      <w:r w:rsidRPr="007C4EEC">
        <w:t xml:space="preserve"> achieve the desired durability and conductor strength.  The outer layers of this conductor are made of aluminum, providing a corrosion-resistant, long-lasting product.  </w:t>
      </w:r>
    </w:p>
    <w:p w:rsidR="00D9748E" w:rsidRPr="007C4EEC" w:rsidRDefault="00D9748E" w:rsidP="007C4EEC">
      <w:pPr>
        <w:spacing w:after="212"/>
        <w:jc w:val="both"/>
        <w:rPr>
          <w:b/>
        </w:rPr>
      </w:pPr>
      <w:r w:rsidRPr="007C4EEC">
        <w:rPr>
          <w:b/>
        </w:rPr>
        <w:t xml:space="preserve">Applications: </w:t>
      </w:r>
    </w:p>
    <w:p w:rsidR="00D9748E" w:rsidRPr="007C4EEC" w:rsidRDefault="00ED0CE1" w:rsidP="007C4EEC">
      <w:pPr>
        <w:spacing w:after="212"/>
        <w:jc w:val="both"/>
      </w:pPr>
      <w:r>
        <w:t xml:space="preserve">This Conductor is </w:t>
      </w:r>
      <w:r w:rsidRPr="007C4EEC">
        <w:t xml:space="preserve">Like </w:t>
      </w:r>
      <w:r>
        <w:t>to AAC,</w:t>
      </w:r>
      <w:r w:rsidR="00D9748E" w:rsidRPr="007C4EEC">
        <w:t xml:space="preserve"> ACSR</w:t>
      </w:r>
      <w:r>
        <w:t>. ACSR Grosbeak</w:t>
      </w:r>
      <w:r w:rsidR="00D9748E" w:rsidRPr="007C4EEC">
        <w:t xml:space="preserve"> is primarily used as an overhead transmission cable and can also be used for primary and secondary distribution.  This conductor is typically preferred in a heavy construction area because of its reinforced steel core.  Although it is heavier than AAC, it can be moved in and out of a construction area relatively easily.  This cable is also useful in areas with high winds or frequent storms.</w:t>
      </w:r>
    </w:p>
    <w:p w:rsidR="00D9748E" w:rsidRPr="007C4EEC" w:rsidRDefault="00D9748E" w:rsidP="007C4EEC">
      <w:pPr>
        <w:spacing w:after="212"/>
        <w:jc w:val="both"/>
        <w:rPr>
          <w:b/>
        </w:rPr>
      </w:pPr>
      <w:r w:rsidRPr="007C4EEC">
        <w:rPr>
          <w:b/>
        </w:rPr>
        <w:t xml:space="preserve">Specifications: </w:t>
      </w:r>
    </w:p>
    <w:p w:rsidR="00D9748E" w:rsidRPr="007C4EEC" w:rsidRDefault="00D9748E" w:rsidP="007C4EEC">
      <w:pPr>
        <w:numPr>
          <w:ilvl w:val="0"/>
          <w:numId w:val="7"/>
        </w:numPr>
        <w:spacing w:before="100" w:beforeAutospacing="1" w:after="100" w:afterAutospacing="1"/>
        <w:ind w:left="378"/>
        <w:jc w:val="both"/>
      </w:pPr>
      <w:r w:rsidRPr="007C4EEC">
        <w:t xml:space="preserve">This product is composed of a variety of aluminum conductors.  </w:t>
      </w:r>
    </w:p>
    <w:p w:rsidR="00D9748E" w:rsidRPr="007C4EEC" w:rsidRDefault="00D9748E" w:rsidP="007C4EEC">
      <w:pPr>
        <w:numPr>
          <w:ilvl w:val="0"/>
          <w:numId w:val="7"/>
        </w:numPr>
        <w:spacing w:before="100" w:beforeAutospacing="1" w:after="100" w:afterAutospacing="1"/>
        <w:ind w:left="378"/>
        <w:jc w:val="both"/>
      </w:pPr>
      <w:r w:rsidRPr="007C4EEC">
        <w:t>Steel reinforced core is coated with B-341 aluminum, B-498 Zinc, and B-802 Zinc-5% Misch Metal alloy.</w:t>
      </w:r>
    </w:p>
    <w:p w:rsidR="00D9748E" w:rsidRDefault="00D9748E" w:rsidP="00D9748E">
      <w:pPr>
        <w:spacing w:after="212"/>
        <w:ind w:firstLine="720"/>
        <w:jc w:val="both"/>
        <w:rPr>
          <w:rFonts w:ascii="Arial" w:hAnsi="Arial" w:cs="Arial"/>
          <w:b/>
          <w:bCs/>
          <w:color w:val="475054"/>
          <w:sz w:val="20"/>
          <w:szCs w:val="20"/>
        </w:rPr>
      </w:pPr>
    </w:p>
    <w:p w:rsidR="00847D29" w:rsidRDefault="00847D29" w:rsidP="00D9748E">
      <w:pPr>
        <w:spacing w:after="212"/>
        <w:ind w:firstLine="720"/>
        <w:jc w:val="both"/>
        <w:rPr>
          <w:rFonts w:ascii="Arial" w:hAnsi="Arial" w:cs="Arial"/>
          <w:b/>
          <w:bCs/>
          <w:color w:val="475054"/>
          <w:sz w:val="20"/>
          <w:szCs w:val="20"/>
        </w:rPr>
      </w:pPr>
    </w:p>
    <w:p w:rsidR="00847D29" w:rsidRDefault="00847D29" w:rsidP="00D9748E">
      <w:pPr>
        <w:spacing w:after="212"/>
        <w:ind w:firstLine="720"/>
        <w:jc w:val="both"/>
        <w:rPr>
          <w:rFonts w:ascii="Arial" w:hAnsi="Arial" w:cs="Arial"/>
          <w:b/>
          <w:bCs/>
          <w:color w:val="475054"/>
          <w:sz w:val="20"/>
          <w:szCs w:val="20"/>
        </w:rPr>
      </w:pPr>
    </w:p>
    <w:p w:rsidR="00847D29" w:rsidRDefault="00847D29" w:rsidP="00D9748E">
      <w:pPr>
        <w:spacing w:after="212"/>
        <w:ind w:firstLine="720"/>
        <w:jc w:val="both"/>
        <w:rPr>
          <w:rFonts w:ascii="Arial" w:hAnsi="Arial" w:cs="Arial"/>
          <w:b/>
          <w:bCs/>
          <w:color w:val="475054"/>
          <w:sz w:val="20"/>
          <w:szCs w:val="20"/>
        </w:rPr>
      </w:pPr>
    </w:p>
    <w:p w:rsidR="00ED0CE1" w:rsidRDefault="00ED0CE1" w:rsidP="00D9748E">
      <w:pPr>
        <w:spacing w:after="212"/>
        <w:ind w:firstLine="720"/>
        <w:jc w:val="both"/>
        <w:rPr>
          <w:rFonts w:ascii="Arial" w:hAnsi="Arial" w:cs="Arial"/>
          <w:b/>
          <w:bCs/>
          <w:color w:val="475054"/>
          <w:sz w:val="20"/>
          <w:szCs w:val="20"/>
        </w:rPr>
      </w:pPr>
    </w:p>
    <w:p w:rsidR="009F215D" w:rsidRPr="003566D0" w:rsidRDefault="009F215D" w:rsidP="00D9748E">
      <w:pPr>
        <w:pStyle w:val="Heading1"/>
        <w:rPr>
          <w:caps/>
          <w:sz w:val="12"/>
        </w:rPr>
      </w:pPr>
    </w:p>
    <w:p w:rsidR="00D9748E" w:rsidRDefault="00B043BD" w:rsidP="00D9748E">
      <w:pPr>
        <w:pStyle w:val="Heading1"/>
        <w:rPr>
          <w:caps/>
        </w:rPr>
      </w:pPr>
      <w:r>
        <w:rPr>
          <w:caps/>
        </w:rPr>
        <w:t xml:space="preserve">2.10.8 </w:t>
      </w:r>
      <w:r w:rsidR="00D9748E" w:rsidRPr="00764814">
        <w:rPr>
          <w:caps/>
        </w:rPr>
        <w:t>Guy-wire</w:t>
      </w:r>
      <w:r w:rsidR="00D9748E">
        <w:rPr>
          <w:caps/>
        </w:rPr>
        <w:t>/Warth Wire</w:t>
      </w:r>
    </w:p>
    <w:p w:rsidR="00606784" w:rsidRPr="00606784" w:rsidRDefault="00606784" w:rsidP="00606784">
      <w:pPr>
        <w:rPr>
          <w:sz w:val="16"/>
        </w:rPr>
      </w:pPr>
    </w:p>
    <w:p w:rsidR="00D9748E" w:rsidRPr="00764814" w:rsidRDefault="00D9748E" w:rsidP="00D9748E">
      <w:pPr>
        <w:spacing w:after="212"/>
        <w:ind w:firstLine="720"/>
        <w:jc w:val="both"/>
        <w:rPr>
          <w:rFonts w:ascii="Arial" w:hAnsi="Arial" w:cs="Arial"/>
          <w:color w:val="475054"/>
          <w:sz w:val="20"/>
          <w:szCs w:val="20"/>
        </w:rPr>
      </w:pPr>
      <w:r>
        <w:rPr>
          <w:rFonts w:ascii="Arial" w:hAnsi="Arial" w:cs="Arial"/>
          <w:noProof/>
          <w:color w:val="475054"/>
          <w:sz w:val="20"/>
          <w:szCs w:val="20"/>
        </w:rPr>
        <w:drawing>
          <wp:inline distT="0" distB="0" distL="0" distR="0">
            <wp:extent cx="2413907" cy="2057400"/>
            <wp:effectExtent l="19050" t="0" r="5443" b="0"/>
            <wp:docPr id="24" name="Picture 31" descr="C:\Users\Dell\Downloads\KBRC_antenna_tower_guy_wi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Dell\Downloads\KBRC_antenna_tower_guy_wires.JPG"/>
                    <pic:cNvPicPr>
                      <a:picLocks noChangeAspect="1" noChangeArrowheads="1"/>
                    </pic:cNvPicPr>
                  </pic:nvPicPr>
                  <pic:blipFill>
                    <a:blip r:embed="rId54"/>
                    <a:srcRect/>
                    <a:stretch>
                      <a:fillRect/>
                    </a:stretch>
                  </pic:blipFill>
                  <pic:spPr bwMode="auto">
                    <a:xfrm>
                      <a:off x="0" y="0"/>
                      <a:ext cx="2420421" cy="2062952"/>
                    </a:xfrm>
                    <a:prstGeom prst="rect">
                      <a:avLst/>
                    </a:prstGeom>
                    <a:noFill/>
                    <a:ln w="9525">
                      <a:noFill/>
                      <a:miter lim="800000"/>
                      <a:headEnd/>
                      <a:tailEnd/>
                    </a:ln>
                  </pic:spPr>
                </pic:pic>
              </a:graphicData>
            </a:graphic>
          </wp:inline>
        </w:drawing>
      </w:r>
    </w:p>
    <w:p w:rsidR="00D9748E" w:rsidRPr="00606784" w:rsidRDefault="00FA12DF" w:rsidP="009F215D">
      <w:pPr>
        <w:pStyle w:val="Heading1"/>
        <w:spacing w:line="276" w:lineRule="auto"/>
        <w:jc w:val="both"/>
        <w:rPr>
          <w:b w:val="0"/>
          <w:sz w:val="23"/>
          <w:szCs w:val="23"/>
          <w:u w:val="none"/>
        </w:rPr>
      </w:pPr>
      <w:r>
        <w:rPr>
          <w:b w:val="0"/>
          <w:sz w:val="23"/>
          <w:szCs w:val="23"/>
          <w:u w:val="none"/>
        </w:rPr>
        <w:t>Guy Wire is a</w:t>
      </w:r>
      <w:r w:rsidR="00606784" w:rsidRPr="00606784">
        <w:rPr>
          <w:b w:val="0"/>
          <w:sz w:val="23"/>
          <w:szCs w:val="23"/>
          <w:u w:val="none"/>
        </w:rPr>
        <w:t xml:space="preserve">lso known as guyed wire, guy cable, guy strand, guy anchors, or even mistakenly called ''guide wire,''. </w:t>
      </w:r>
      <w:r w:rsidR="00D9748E" w:rsidRPr="00606784">
        <w:rPr>
          <w:b w:val="0"/>
          <w:sz w:val="23"/>
          <w:szCs w:val="23"/>
          <w:u w:val="none"/>
        </w:rPr>
        <w:t xml:space="preserve">Alum weld strand provides non-rusting, high-strength guys for electrical distribution and transmission lines, communications and signal lines, antenna towers, masts, stacks, and other structures. The high tensile strength of this light-weight strand is permanently protected against corrosion </w:t>
      </w:r>
      <w:r>
        <w:rPr>
          <w:b w:val="0"/>
          <w:sz w:val="23"/>
          <w:szCs w:val="23"/>
          <w:u w:val="none"/>
        </w:rPr>
        <w:t>by a thick cladding of aluminum</w:t>
      </w:r>
      <w:r w:rsidR="00084403" w:rsidRPr="00606784">
        <w:rPr>
          <w:b w:val="0"/>
          <w:sz w:val="23"/>
          <w:szCs w:val="23"/>
          <w:u w:val="none"/>
        </w:rPr>
        <w:t xml:space="preserve">. Guy wire provides high break strengths, without resulting in an overly heavy wire. It also allows users to easily and safely add big grip dead ends to create a strong, secure termination point. </w:t>
      </w:r>
    </w:p>
    <w:p w:rsidR="009B141B" w:rsidRPr="004D5625" w:rsidRDefault="009B141B" w:rsidP="009B141B">
      <w:pPr>
        <w:pStyle w:val="Heading4"/>
        <w:rPr>
          <w:rFonts w:ascii="Times New Roman" w:eastAsia="Times New Roman" w:hAnsi="Times New Roman" w:cs="Times New Roman"/>
          <w:i w:val="0"/>
          <w:iCs w:val="0"/>
          <w:caps/>
          <w:color w:val="auto"/>
          <w:u w:val="single"/>
        </w:rPr>
      </w:pPr>
      <w:r w:rsidRPr="004D5625">
        <w:rPr>
          <w:rFonts w:ascii="Times New Roman" w:eastAsia="Times New Roman" w:hAnsi="Times New Roman" w:cs="Times New Roman"/>
          <w:i w:val="0"/>
          <w:iCs w:val="0"/>
          <w:caps/>
          <w:color w:val="auto"/>
          <w:u w:val="single"/>
        </w:rPr>
        <w:t>2.10.9 B&amp;T Meter</w:t>
      </w:r>
    </w:p>
    <w:p w:rsidR="009B141B" w:rsidRDefault="009B141B" w:rsidP="009B141B">
      <w:pPr>
        <w:rPr>
          <w:b/>
          <w:bCs/>
          <w:u w:val="single"/>
        </w:rPr>
      </w:pPr>
    </w:p>
    <w:p w:rsidR="009B141B" w:rsidRPr="00A92976" w:rsidRDefault="009B141B" w:rsidP="009B141B">
      <w:pPr>
        <w:rPr>
          <w:b/>
          <w:bCs/>
          <w:u w:val="single"/>
        </w:rPr>
      </w:pPr>
      <w:r>
        <w:rPr>
          <w:b/>
          <w:bCs/>
          <w:noProof/>
          <w:u w:val="single"/>
        </w:rPr>
        <w:drawing>
          <wp:inline distT="0" distB="0" distL="0" distR="0">
            <wp:extent cx="2447925" cy="3009900"/>
            <wp:effectExtent l="19050" t="0" r="9525" b="0"/>
            <wp:docPr id="35" name="Picture 34" descr="C:\Users\Dell\Downloads\IMG_20181011_1427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Dell\Downloads\IMG_20181011_142743.jpg"/>
                    <pic:cNvPicPr>
                      <a:picLocks noChangeAspect="1" noChangeArrowheads="1"/>
                    </pic:cNvPicPr>
                  </pic:nvPicPr>
                  <pic:blipFill>
                    <a:blip r:embed="rId55" cstate="print"/>
                    <a:srcRect/>
                    <a:stretch>
                      <a:fillRect/>
                    </a:stretch>
                  </pic:blipFill>
                  <pic:spPr bwMode="auto">
                    <a:xfrm>
                      <a:off x="0" y="0"/>
                      <a:ext cx="2439122" cy="2999076"/>
                    </a:xfrm>
                    <a:prstGeom prst="rect">
                      <a:avLst/>
                    </a:prstGeom>
                    <a:noFill/>
                    <a:ln w="9525">
                      <a:noFill/>
                      <a:miter lim="800000"/>
                      <a:headEnd/>
                      <a:tailEnd/>
                    </a:ln>
                  </pic:spPr>
                </pic:pic>
              </a:graphicData>
            </a:graphic>
          </wp:inline>
        </w:drawing>
      </w:r>
    </w:p>
    <w:p w:rsidR="007012AD" w:rsidRDefault="009B141B" w:rsidP="00AE1190">
      <w:pPr>
        <w:pStyle w:val="Heading4"/>
        <w:jc w:val="both"/>
      </w:pPr>
      <w:r w:rsidRPr="009B141B">
        <w:rPr>
          <w:rFonts w:ascii="Times New Roman" w:eastAsia="Times New Roman" w:hAnsi="Times New Roman" w:cs="Times New Roman"/>
          <w:b w:val="0"/>
          <w:i w:val="0"/>
          <w:iCs w:val="0"/>
          <w:color w:val="auto"/>
        </w:rPr>
        <w:t xml:space="preserve">B&amp;T Meter Services can provide a wide range of these brand new single phase electric meters, often known as the watt-hour meter. </w:t>
      </w:r>
      <w:r w:rsidR="00AE1190">
        <w:rPr>
          <w:rFonts w:ascii="Times New Roman" w:eastAsia="Times New Roman" w:hAnsi="Times New Roman" w:cs="Times New Roman"/>
          <w:b w:val="0"/>
          <w:i w:val="0"/>
          <w:iCs w:val="0"/>
          <w:color w:val="auto"/>
        </w:rPr>
        <w:t>Two Different Meter Serve wide rang.</w:t>
      </w:r>
    </w:p>
    <w:p w:rsidR="00531E88" w:rsidRPr="00AE1190" w:rsidRDefault="00531E88" w:rsidP="00531E88">
      <w:pPr>
        <w:autoSpaceDE w:val="0"/>
        <w:autoSpaceDN w:val="0"/>
        <w:adjustRightInd w:val="0"/>
        <w:rPr>
          <w:rFonts w:ascii="Calibri" w:hAnsi="Calibri" w:cs="Calibri"/>
          <w:color w:val="000000"/>
          <w:sz w:val="18"/>
          <w:szCs w:val="22"/>
        </w:rPr>
      </w:pPr>
    </w:p>
    <w:p w:rsidR="00AE1190" w:rsidRPr="00AE1190" w:rsidRDefault="00AE1190" w:rsidP="00AE1190">
      <w:pPr>
        <w:pStyle w:val="NormalWeb"/>
      </w:pPr>
      <w:r w:rsidRPr="00AE1190">
        <w:t>1. Single Phase Meter</w:t>
      </w:r>
    </w:p>
    <w:p w:rsidR="00AE1190" w:rsidRDefault="00AE1190" w:rsidP="00AE1190">
      <w:pPr>
        <w:pStyle w:val="NormalWeb"/>
      </w:pPr>
      <w:r w:rsidRPr="00AE1190">
        <w:t>2. Three Phase Meter</w:t>
      </w:r>
    </w:p>
    <w:p w:rsidR="001023AA" w:rsidRDefault="001023AA" w:rsidP="001023AA">
      <w:pPr>
        <w:spacing w:line="300" w:lineRule="auto"/>
        <w:jc w:val="both"/>
        <w:outlineLvl w:val="0"/>
        <w:rPr>
          <w:b/>
          <w:color w:val="1F497D"/>
          <w:sz w:val="28"/>
          <w:szCs w:val="28"/>
        </w:rPr>
      </w:pPr>
    </w:p>
    <w:p w:rsidR="006306B4" w:rsidRPr="006306B4" w:rsidRDefault="006306B4">
      <w:pPr>
        <w:rPr>
          <w:b/>
          <w:sz w:val="32"/>
          <w:szCs w:val="28"/>
          <w:u w:val="single"/>
        </w:rPr>
      </w:pPr>
      <w:r w:rsidRPr="006306B4">
        <w:rPr>
          <w:b/>
          <w:sz w:val="32"/>
          <w:szCs w:val="28"/>
          <w:u w:val="single"/>
        </w:rPr>
        <w:t>Financial Position of B&amp;T Group</w:t>
      </w:r>
    </w:p>
    <w:p w:rsidR="006306B4" w:rsidRDefault="006306B4">
      <w:pPr>
        <w:rPr>
          <w:b/>
          <w:sz w:val="28"/>
          <w:szCs w:val="28"/>
        </w:rPr>
      </w:pPr>
    </w:p>
    <w:p w:rsidR="006306B4" w:rsidRDefault="006306B4">
      <w:pPr>
        <w:rPr>
          <w:b/>
          <w:sz w:val="28"/>
          <w:szCs w:val="28"/>
        </w:rPr>
      </w:pPr>
    </w:p>
    <w:p w:rsidR="006306B4" w:rsidRDefault="006306B4">
      <w:pPr>
        <w:rPr>
          <w:b/>
          <w:sz w:val="28"/>
          <w:szCs w:val="28"/>
        </w:rPr>
      </w:pPr>
    </w:p>
    <w:p w:rsidR="006306B4" w:rsidRDefault="006306B4">
      <w:pPr>
        <w:rPr>
          <w:b/>
          <w:sz w:val="28"/>
          <w:szCs w:val="28"/>
        </w:rPr>
      </w:pPr>
    </w:p>
    <w:p w:rsidR="006306B4" w:rsidRDefault="006306B4">
      <w:pPr>
        <w:rPr>
          <w:b/>
          <w:sz w:val="28"/>
          <w:szCs w:val="28"/>
        </w:rPr>
      </w:pPr>
    </w:p>
    <w:p w:rsidR="006306B4" w:rsidRDefault="006306B4">
      <w:pPr>
        <w:rPr>
          <w:b/>
          <w:sz w:val="28"/>
          <w:szCs w:val="28"/>
        </w:rPr>
      </w:pPr>
    </w:p>
    <w:p w:rsidR="006306B4" w:rsidRDefault="006306B4">
      <w:pPr>
        <w:rPr>
          <w:b/>
          <w:sz w:val="28"/>
          <w:szCs w:val="28"/>
        </w:rPr>
      </w:pPr>
    </w:p>
    <w:p w:rsidR="006306B4" w:rsidRDefault="006306B4">
      <w:pPr>
        <w:rPr>
          <w:b/>
          <w:sz w:val="28"/>
          <w:szCs w:val="28"/>
        </w:rPr>
      </w:pPr>
    </w:p>
    <w:p w:rsidR="006306B4" w:rsidRDefault="006306B4">
      <w:pPr>
        <w:rPr>
          <w:b/>
          <w:sz w:val="28"/>
          <w:szCs w:val="28"/>
        </w:rPr>
      </w:pPr>
      <w:r>
        <w:rPr>
          <w:b/>
          <w:noProof/>
          <w:sz w:val="28"/>
          <w:szCs w:val="28"/>
        </w:rPr>
        <w:drawing>
          <wp:inline distT="0" distB="0" distL="0" distR="0">
            <wp:extent cx="5998845" cy="3481979"/>
            <wp:effectExtent l="19050" t="0" r="1905" b="0"/>
            <wp:docPr id="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
                    <a:srcRect/>
                    <a:stretch>
                      <a:fillRect/>
                    </a:stretch>
                  </pic:blipFill>
                  <pic:spPr bwMode="auto">
                    <a:xfrm>
                      <a:off x="0" y="0"/>
                      <a:ext cx="5998845" cy="3481979"/>
                    </a:xfrm>
                    <a:prstGeom prst="rect">
                      <a:avLst/>
                    </a:prstGeom>
                    <a:noFill/>
                    <a:ln w="9525">
                      <a:noFill/>
                      <a:miter lim="800000"/>
                      <a:headEnd/>
                      <a:tailEnd/>
                    </a:ln>
                  </pic:spPr>
                </pic:pic>
              </a:graphicData>
            </a:graphic>
          </wp:inline>
        </w:drawing>
      </w:r>
      <w:r>
        <w:rPr>
          <w:b/>
          <w:sz w:val="28"/>
          <w:szCs w:val="28"/>
        </w:rPr>
        <w:br w:type="page"/>
      </w:r>
    </w:p>
    <w:p w:rsidR="006306B4" w:rsidRPr="006306B4" w:rsidRDefault="006306B4">
      <w:pPr>
        <w:rPr>
          <w:b/>
          <w:sz w:val="28"/>
          <w:szCs w:val="28"/>
        </w:rPr>
      </w:pPr>
    </w:p>
    <w:p w:rsidR="00215007" w:rsidRDefault="00215007" w:rsidP="001023AA">
      <w:pPr>
        <w:spacing w:line="300" w:lineRule="auto"/>
        <w:jc w:val="both"/>
        <w:outlineLvl w:val="0"/>
        <w:rPr>
          <w:b/>
          <w:color w:val="1F497D"/>
          <w:sz w:val="28"/>
          <w:szCs w:val="28"/>
        </w:rPr>
      </w:pPr>
    </w:p>
    <w:p w:rsidR="00215007" w:rsidRDefault="00215007" w:rsidP="001023AA">
      <w:pPr>
        <w:spacing w:line="300" w:lineRule="auto"/>
        <w:jc w:val="both"/>
        <w:outlineLvl w:val="0"/>
        <w:rPr>
          <w:b/>
          <w:color w:val="1F497D"/>
          <w:sz w:val="28"/>
          <w:szCs w:val="28"/>
        </w:rPr>
      </w:pPr>
    </w:p>
    <w:p w:rsidR="00215007" w:rsidRDefault="00215007" w:rsidP="001023AA">
      <w:pPr>
        <w:spacing w:line="300" w:lineRule="auto"/>
        <w:jc w:val="both"/>
        <w:outlineLvl w:val="0"/>
        <w:rPr>
          <w:b/>
          <w:color w:val="1F497D"/>
          <w:sz w:val="28"/>
          <w:szCs w:val="28"/>
        </w:rPr>
      </w:pPr>
    </w:p>
    <w:p w:rsidR="001023AA" w:rsidRPr="00043E8E" w:rsidRDefault="001023AA" w:rsidP="001023AA">
      <w:pPr>
        <w:spacing w:line="300" w:lineRule="auto"/>
        <w:jc w:val="both"/>
        <w:outlineLvl w:val="0"/>
        <w:rPr>
          <w:b/>
          <w:color w:val="1F497D"/>
          <w:sz w:val="28"/>
          <w:szCs w:val="28"/>
        </w:rPr>
      </w:pPr>
      <w:r>
        <w:rPr>
          <w:b/>
          <w:color w:val="1F497D"/>
          <w:sz w:val="28"/>
          <w:szCs w:val="28"/>
        </w:rPr>
        <w:t>2.</w:t>
      </w:r>
      <w:r w:rsidR="00444014">
        <w:rPr>
          <w:b/>
          <w:color w:val="1F497D"/>
          <w:sz w:val="28"/>
          <w:szCs w:val="28"/>
        </w:rPr>
        <w:t>1</w:t>
      </w:r>
      <w:r w:rsidR="00DE0420">
        <w:rPr>
          <w:b/>
          <w:color w:val="1F497D"/>
          <w:sz w:val="28"/>
          <w:szCs w:val="28"/>
        </w:rPr>
        <w:t>2</w:t>
      </w:r>
      <w:r>
        <w:rPr>
          <w:b/>
          <w:color w:val="1F497D"/>
          <w:sz w:val="28"/>
          <w:szCs w:val="28"/>
        </w:rPr>
        <w:t xml:space="preserve"> </w:t>
      </w:r>
      <w:r w:rsidRPr="00043E8E">
        <w:rPr>
          <w:b/>
          <w:color w:val="1F497D"/>
          <w:sz w:val="28"/>
          <w:szCs w:val="28"/>
        </w:rPr>
        <w:t xml:space="preserve">SWOT Analysis of </w:t>
      </w:r>
      <w:r>
        <w:rPr>
          <w:b/>
          <w:color w:val="1F497D"/>
          <w:sz w:val="28"/>
          <w:szCs w:val="28"/>
        </w:rPr>
        <w:t>B&amp;T Group</w:t>
      </w:r>
      <w:r w:rsidRPr="00043E8E">
        <w:rPr>
          <w:b/>
          <w:color w:val="1F497D"/>
          <w:sz w:val="28"/>
          <w:szCs w:val="28"/>
        </w:rPr>
        <w:t>:</w:t>
      </w:r>
    </w:p>
    <w:p w:rsidR="001023AA" w:rsidRPr="00EB6063" w:rsidRDefault="001023AA" w:rsidP="001023AA">
      <w:pPr>
        <w:spacing w:line="300" w:lineRule="auto"/>
        <w:jc w:val="both"/>
        <w:rPr>
          <w:sz w:val="8"/>
        </w:rPr>
      </w:pPr>
    </w:p>
    <w:p w:rsidR="001023AA" w:rsidRDefault="008E2C65" w:rsidP="001023AA">
      <w:pPr>
        <w:spacing w:line="300" w:lineRule="auto"/>
        <w:jc w:val="both"/>
      </w:pPr>
      <w:r>
        <w:rPr>
          <w:sz w:val="23"/>
          <w:szCs w:val="23"/>
        </w:rPr>
        <w:t xml:space="preserve">SWOT Analysis is a useful technique for understanding </w:t>
      </w:r>
      <w:r w:rsidR="00987A99">
        <w:rPr>
          <w:sz w:val="23"/>
          <w:szCs w:val="23"/>
        </w:rPr>
        <w:t>Companies</w:t>
      </w:r>
      <w:r>
        <w:rPr>
          <w:sz w:val="23"/>
          <w:szCs w:val="23"/>
        </w:rPr>
        <w:t xml:space="preserve"> Strengths and Weaknesses, and for identifying both the Opportunities open to you and the Threats you face. </w:t>
      </w:r>
      <w:r w:rsidR="00FA12DF">
        <w:rPr>
          <w:sz w:val="23"/>
          <w:szCs w:val="23"/>
        </w:rPr>
        <w:t>SWOT analyse</w:t>
      </w:r>
      <w:r>
        <w:rPr>
          <w:sz w:val="23"/>
          <w:szCs w:val="23"/>
        </w:rPr>
        <w:t xml:space="preserve"> in a business context, it helps you to carve a sustainable niche in your market.</w:t>
      </w:r>
    </w:p>
    <w:p w:rsidR="001023AA" w:rsidRDefault="001023AA" w:rsidP="001023AA">
      <w:pPr>
        <w:spacing w:line="300" w:lineRule="auto"/>
        <w:jc w:val="both"/>
        <w:rPr>
          <w:noProof/>
        </w:rPr>
      </w:pPr>
    </w:p>
    <w:p w:rsidR="001023AA" w:rsidRDefault="001023AA" w:rsidP="001023AA">
      <w:pPr>
        <w:spacing w:line="300" w:lineRule="auto"/>
        <w:jc w:val="both"/>
        <w:rPr>
          <w:noProof/>
        </w:rPr>
      </w:pPr>
    </w:p>
    <w:p w:rsidR="001023AA" w:rsidRDefault="001023AA" w:rsidP="001023AA">
      <w:pPr>
        <w:spacing w:line="300" w:lineRule="auto"/>
        <w:jc w:val="both"/>
        <w:rPr>
          <w:noProof/>
        </w:rPr>
      </w:pPr>
    </w:p>
    <w:p w:rsidR="001023AA" w:rsidRDefault="001023AA" w:rsidP="001023AA">
      <w:pPr>
        <w:spacing w:line="300" w:lineRule="auto"/>
        <w:ind w:left="-630" w:right="180" w:firstLine="180"/>
        <w:jc w:val="both"/>
      </w:pPr>
      <w:r>
        <w:rPr>
          <w:noProof/>
        </w:rPr>
        <w:drawing>
          <wp:inline distT="0" distB="0" distL="0" distR="0">
            <wp:extent cx="7067913" cy="4288972"/>
            <wp:effectExtent l="38100" t="0" r="0" b="0"/>
            <wp:docPr id="32" name="Diagram 5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7" r:lo="rId58" r:qs="rId59" r:cs="rId60"/>
              </a:graphicData>
            </a:graphic>
          </wp:inline>
        </w:drawing>
      </w:r>
    </w:p>
    <w:p w:rsidR="001023AA" w:rsidRDefault="001023AA" w:rsidP="001023AA">
      <w:pPr>
        <w:spacing w:line="24" w:lineRule="atLeast"/>
        <w:jc w:val="both"/>
      </w:pPr>
    </w:p>
    <w:p w:rsidR="001023AA" w:rsidRPr="00310048" w:rsidRDefault="001023AA" w:rsidP="001023AA">
      <w:pPr>
        <w:spacing w:line="24" w:lineRule="atLeast"/>
        <w:jc w:val="center"/>
        <w:rPr>
          <w:b/>
          <w:sz w:val="28"/>
          <w:szCs w:val="28"/>
        </w:rPr>
      </w:pPr>
      <w:r w:rsidRPr="00310048">
        <w:rPr>
          <w:b/>
          <w:sz w:val="28"/>
          <w:szCs w:val="28"/>
        </w:rPr>
        <w:t>Figure: SWOT Analysis of B&amp;T Group</w:t>
      </w:r>
    </w:p>
    <w:p w:rsidR="001023AA" w:rsidRDefault="001023AA" w:rsidP="001023AA">
      <w:pPr>
        <w:spacing w:line="24" w:lineRule="atLeast"/>
        <w:jc w:val="both"/>
        <w:rPr>
          <w:b/>
          <w:sz w:val="28"/>
          <w:szCs w:val="28"/>
        </w:rPr>
      </w:pPr>
    </w:p>
    <w:p w:rsidR="001023AA" w:rsidRDefault="001023AA" w:rsidP="001023AA">
      <w:pPr>
        <w:spacing w:line="24" w:lineRule="atLeast"/>
        <w:jc w:val="both"/>
        <w:rPr>
          <w:b/>
          <w:sz w:val="28"/>
          <w:szCs w:val="28"/>
        </w:rPr>
      </w:pPr>
    </w:p>
    <w:p w:rsidR="001023AA" w:rsidRDefault="001023AA" w:rsidP="001023AA">
      <w:pPr>
        <w:spacing w:line="24" w:lineRule="atLeast"/>
        <w:jc w:val="both"/>
        <w:rPr>
          <w:b/>
          <w:sz w:val="28"/>
          <w:szCs w:val="28"/>
        </w:rPr>
      </w:pPr>
    </w:p>
    <w:p w:rsidR="001023AA" w:rsidRDefault="001023AA" w:rsidP="001023AA">
      <w:pPr>
        <w:spacing w:line="24" w:lineRule="atLeast"/>
        <w:jc w:val="both"/>
        <w:rPr>
          <w:b/>
          <w:sz w:val="28"/>
          <w:szCs w:val="28"/>
        </w:rPr>
      </w:pPr>
    </w:p>
    <w:p w:rsidR="001023AA" w:rsidRDefault="001023AA" w:rsidP="001023AA">
      <w:pPr>
        <w:spacing w:line="24" w:lineRule="atLeast"/>
        <w:jc w:val="both"/>
        <w:rPr>
          <w:b/>
          <w:sz w:val="28"/>
          <w:szCs w:val="28"/>
        </w:rPr>
      </w:pPr>
    </w:p>
    <w:p w:rsidR="001023AA" w:rsidRDefault="001023AA" w:rsidP="001023AA">
      <w:pPr>
        <w:spacing w:line="24" w:lineRule="atLeast"/>
        <w:jc w:val="both"/>
        <w:rPr>
          <w:b/>
          <w:sz w:val="28"/>
          <w:szCs w:val="28"/>
        </w:rPr>
      </w:pPr>
    </w:p>
    <w:p w:rsidR="001023AA" w:rsidRDefault="001023AA" w:rsidP="001023AA">
      <w:pPr>
        <w:spacing w:line="24" w:lineRule="atLeast"/>
        <w:jc w:val="both"/>
        <w:rPr>
          <w:b/>
          <w:sz w:val="28"/>
          <w:szCs w:val="28"/>
        </w:rPr>
      </w:pPr>
    </w:p>
    <w:p w:rsidR="001023AA" w:rsidRDefault="001023AA" w:rsidP="001023AA">
      <w:pPr>
        <w:spacing w:line="24" w:lineRule="atLeast"/>
        <w:jc w:val="both"/>
        <w:rPr>
          <w:b/>
          <w:sz w:val="28"/>
          <w:szCs w:val="28"/>
        </w:rPr>
      </w:pPr>
    </w:p>
    <w:p w:rsidR="001023AA" w:rsidRDefault="001023AA" w:rsidP="001023AA">
      <w:pPr>
        <w:spacing w:line="24" w:lineRule="atLeast"/>
        <w:jc w:val="both"/>
        <w:rPr>
          <w:b/>
          <w:sz w:val="28"/>
          <w:szCs w:val="28"/>
        </w:rPr>
      </w:pPr>
    </w:p>
    <w:p w:rsidR="001023AA" w:rsidRPr="00420DE8" w:rsidRDefault="00A13A67" w:rsidP="001023AA">
      <w:pPr>
        <w:spacing w:line="24" w:lineRule="atLeast"/>
        <w:jc w:val="both"/>
        <w:rPr>
          <w:b/>
          <w:sz w:val="28"/>
          <w:szCs w:val="28"/>
        </w:rPr>
      </w:pPr>
      <w:r>
        <w:rPr>
          <w:b/>
          <w:sz w:val="28"/>
          <w:szCs w:val="28"/>
        </w:rPr>
        <w:t>2</w:t>
      </w:r>
      <w:r w:rsidR="001023AA">
        <w:rPr>
          <w:b/>
          <w:sz w:val="28"/>
          <w:szCs w:val="28"/>
        </w:rPr>
        <w:t>.1</w:t>
      </w:r>
      <w:r w:rsidR="00066845">
        <w:rPr>
          <w:b/>
          <w:sz w:val="28"/>
          <w:szCs w:val="28"/>
        </w:rPr>
        <w:t>2</w:t>
      </w:r>
      <w:r w:rsidR="001023AA">
        <w:rPr>
          <w:b/>
          <w:sz w:val="28"/>
          <w:szCs w:val="28"/>
        </w:rPr>
        <w:t>.</w:t>
      </w:r>
      <w:r w:rsidR="001023AA" w:rsidRPr="00AE74BA">
        <w:rPr>
          <w:b/>
          <w:sz w:val="28"/>
          <w:szCs w:val="28"/>
        </w:rPr>
        <w:t xml:space="preserve">1   </w:t>
      </w:r>
      <w:r w:rsidR="001023AA" w:rsidRPr="00420DE8">
        <w:rPr>
          <w:b/>
          <w:sz w:val="28"/>
          <w:szCs w:val="28"/>
        </w:rPr>
        <w:t xml:space="preserve">Strengths: </w:t>
      </w:r>
    </w:p>
    <w:p w:rsidR="001023AA" w:rsidRPr="00420DE8" w:rsidRDefault="001023AA" w:rsidP="00E579E2">
      <w:pPr>
        <w:pStyle w:val="BodyTextIndent"/>
        <w:numPr>
          <w:ilvl w:val="0"/>
          <w:numId w:val="2"/>
        </w:numPr>
        <w:spacing w:beforeLines="40" w:afterLines="40" w:line="24" w:lineRule="atLeast"/>
        <w:ind w:left="1080"/>
        <w:jc w:val="both"/>
        <w:outlineLvl w:val="0"/>
        <w:rPr>
          <w:bCs/>
        </w:rPr>
      </w:pPr>
      <w:r w:rsidRPr="00420DE8">
        <w:rPr>
          <w:bCs/>
        </w:rPr>
        <w:t xml:space="preserve">Own manufacturing plant </w:t>
      </w:r>
    </w:p>
    <w:p w:rsidR="001023AA" w:rsidRPr="00420DE8" w:rsidRDefault="001023AA" w:rsidP="00E579E2">
      <w:pPr>
        <w:pStyle w:val="BodyTextIndent"/>
        <w:numPr>
          <w:ilvl w:val="0"/>
          <w:numId w:val="2"/>
        </w:numPr>
        <w:spacing w:beforeLines="40" w:afterLines="40" w:line="24" w:lineRule="atLeast"/>
        <w:ind w:left="1080"/>
        <w:jc w:val="both"/>
        <w:outlineLvl w:val="0"/>
        <w:rPr>
          <w:bCs/>
        </w:rPr>
      </w:pPr>
      <w:r w:rsidRPr="00420DE8">
        <w:rPr>
          <w:bCs/>
        </w:rPr>
        <w:t>Strong Financial Backup</w:t>
      </w:r>
    </w:p>
    <w:p w:rsidR="001023AA" w:rsidRPr="00420DE8" w:rsidRDefault="001023AA" w:rsidP="00E579E2">
      <w:pPr>
        <w:pStyle w:val="BodyTextIndent"/>
        <w:numPr>
          <w:ilvl w:val="0"/>
          <w:numId w:val="2"/>
        </w:numPr>
        <w:spacing w:beforeLines="40" w:afterLines="40" w:line="24" w:lineRule="atLeast"/>
        <w:ind w:left="1080"/>
        <w:jc w:val="both"/>
        <w:outlineLvl w:val="0"/>
        <w:rPr>
          <w:bCs/>
        </w:rPr>
      </w:pPr>
      <w:r w:rsidRPr="00420DE8">
        <w:rPr>
          <w:bCs/>
        </w:rPr>
        <w:t>Large customer base</w:t>
      </w:r>
    </w:p>
    <w:p w:rsidR="001023AA" w:rsidRPr="00420DE8" w:rsidRDefault="001023AA" w:rsidP="00E579E2">
      <w:pPr>
        <w:pStyle w:val="BodyTextIndent"/>
        <w:numPr>
          <w:ilvl w:val="0"/>
          <w:numId w:val="2"/>
        </w:numPr>
        <w:spacing w:beforeLines="40" w:afterLines="40" w:line="24" w:lineRule="atLeast"/>
        <w:ind w:left="1080"/>
        <w:jc w:val="both"/>
        <w:outlineLvl w:val="0"/>
        <w:rPr>
          <w:bCs/>
        </w:rPr>
      </w:pPr>
      <w:r w:rsidRPr="00420DE8">
        <w:rPr>
          <w:bCs/>
        </w:rPr>
        <w:t>Faster production</w:t>
      </w:r>
    </w:p>
    <w:p w:rsidR="001023AA" w:rsidRPr="00420DE8" w:rsidRDefault="001023AA" w:rsidP="00E579E2">
      <w:pPr>
        <w:pStyle w:val="BodyTextIndent"/>
        <w:numPr>
          <w:ilvl w:val="0"/>
          <w:numId w:val="2"/>
        </w:numPr>
        <w:spacing w:beforeLines="40" w:afterLines="40" w:line="24" w:lineRule="atLeast"/>
        <w:ind w:left="1080"/>
        <w:jc w:val="both"/>
        <w:outlineLvl w:val="0"/>
        <w:rPr>
          <w:bCs/>
        </w:rPr>
      </w:pPr>
      <w:r w:rsidRPr="00420DE8">
        <w:rPr>
          <w:bCs/>
        </w:rPr>
        <w:t>Demand &amp; Supply Planning</w:t>
      </w:r>
    </w:p>
    <w:p w:rsidR="001023AA" w:rsidRPr="00420DE8" w:rsidRDefault="001023AA" w:rsidP="00E579E2">
      <w:pPr>
        <w:pStyle w:val="BodyTextIndent"/>
        <w:numPr>
          <w:ilvl w:val="0"/>
          <w:numId w:val="2"/>
        </w:numPr>
        <w:spacing w:beforeLines="40" w:afterLines="40" w:line="24" w:lineRule="atLeast"/>
        <w:ind w:left="1080"/>
        <w:jc w:val="both"/>
        <w:outlineLvl w:val="0"/>
        <w:rPr>
          <w:bCs/>
        </w:rPr>
      </w:pPr>
      <w:r w:rsidRPr="00420DE8">
        <w:rPr>
          <w:bCs/>
        </w:rPr>
        <w:t>Cost optimization with price</w:t>
      </w:r>
    </w:p>
    <w:p w:rsidR="001023AA" w:rsidRPr="00AE74BA" w:rsidRDefault="001023AA" w:rsidP="001023AA">
      <w:pPr>
        <w:spacing w:line="24" w:lineRule="atLeast"/>
        <w:jc w:val="both"/>
        <w:rPr>
          <w:b/>
          <w:sz w:val="28"/>
          <w:szCs w:val="28"/>
        </w:rPr>
      </w:pPr>
    </w:p>
    <w:p w:rsidR="001023AA" w:rsidRPr="00AE74BA" w:rsidRDefault="001023AA" w:rsidP="001023AA">
      <w:pPr>
        <w:spacing w:line="24" w:lineRule="atLeast"/>
        <w:jc w:val="both"/>
        <w:rPr>
          <w:b/>
          <w:sz w:val="28"/>
          <w:szCs w:val="28"/>
        </w:rPr>
      </w:pPr>
    </w:p>
    <w:p w:rsidR="001023AA" w:rsidRPr="00AE74BA" w:rsidRDefault="00A13A67" w:rsidP="001023AA">
      <w:pPr>
        <w:spacing w:line="24" w:lineRule="atLeast"/>
        <w:jc w:val="both"/>
        <w:rPr>
          <w:b/>
          <w:sz w:val="28"/>
          <w:szCs w:val="28"/>
        </w:rPr>
      </w:pPr>
      <w:r>
        <w:rPr>
          <w:b/>
          <w:sz w:val="28"/>
          <w:szCs w:val="28"/>
        </w:rPr>
        <w:t>2</w:t>
      </w:r>
      <w:r w:rsidR="001023AA">
        <w:rPr>
          <w:b/>
          <w:sz w:val="28"/>
          <w:szCs w:val="28"/>
        </w:rPr>
        <w:t>.1</w:t>
      </w:r>
      <w:r w:rsidR="00066845">
        <w:rPr>
          <w:b/>
          <w:sz w:val="28"/>
          <w:szCs w:val="28"/>
        </w:rPr>
        <w:t>2</w:t>
      </w:r>
      <w:r w:rsidR="001023AA">
        <w:rPr>
          <w:b/>
          <w:sz w:val="28"/>
          <w:szCs w:val="28"/>
        </w:rPr>
        <w:t>.</w:t>
      </w:r>
      <w:r w:rsidR="001023AA" w:rsidRPr="00AE74BA">
        <w:rPr>
          <w:b/>
          <w:sz w:val="28"/>
          <w:szCs w:val="28"/>
        </w:rPr>
        <w:t xml:space="preserve">2  </w:t>
      </w:r>
      <w:r w:rsidR="001023AA" w:rsidRPr="00AE74BA">
        <w:rPr>
          <w:b/>
          <w:sz w:val="28"/>
          <w:szCs w:val="28"/>
          <w:u w:val="single"/>
        </w:rPr>
        <w:t xml:space="preserve">Weaknesses: </w:t>
      </w:r>
    </w:p>
    <w:p w:rsidR="001023AA" w:rsidRPr="00296CE3" w:rsidRDefault="001023AA" w:rsidP="00E579E2">
      <w:pPr>
        <w:pStyle w:val="BodyTextIndent"/>
        <w:numPr>
          <w:ilvl w:val="0"/>
          <w:numId w:val="2"/>
        </w:numPr>
        <w:spacing w:beforeLines="40" w:afterLines="40" w:line="24" w:lineRule="atLeast"/>
        <w:ind w:left="1080"/>
        <w:jc w:val="both"/>
        <w:outlineLvl w:val="0"/>
        <w:rPr>
          <w:bCs/>
        </w:rPr>
      </w:pPr>
      <w:r w:rsidRPr="00296CE3">
        <w:rPr>
          <w:bCs/>
        </w:rPr>
        <w:t>Low marketing activities.</w:t>
      </w:r>
    </w:p>
    <w:p w:rsidR="001023AA" w:rsidRPr="00296CE3" w:rsidRDefault="001023AA" w:rsidP="00E579E2">
      <w:pPr>
        <w:pStyle w:val="BodyTextIndent"/>
        <w:numPr>
          <w:ilvl w:val="0"/>
          <w:numId w:val="2"/>
        </w:numPr>
        <w:spacing w:beforeLines="40" w:afterLines="40" w:line="24" w:lineRule="atLeast"/>
        <w:ind w:left="1080"/>
        <w:jc w:val="both"/>
        <w:outlineLvl w:val="0"/>
        <w:rPr>
          <w:bCs/>
        </w:rPr>
      </w:pPr>
      <w:r w:rsidRPr="00296CE3">
        <w:rPr>
          <w:bCs/>
        </w:rPr>
        <w:t>Low advertising activities.</w:t>
      </w:r>
    </w:p>
    <w:p w:rsidR="001023AA" w:rsidRDefault="001023AA" w:rsidP="00E579E2">
      <w:pPr>
        <w:pStyle w:val="BodyTextIndent"/>
        <w:numPr>
          <w:ilvl w:val="0"/>
          <w:numId w:val="2"/>
        </w:numPr>
        <w:spacing w:beforeLines="40" w:afterLines="40" w:line="24" w:lineRule="atLeast"/>
        <w:ind w:left="1080"/>
        <w:jc w:val="both"/>
        <w:outlineLvl w:val="0"/>
        <w:rPr>
          <w:bCs/>
        </w:rPr>
      </w:pPr>
      <w:r w:rsidRPr="00296CE3">
        <w:rPr>
          <w:bCs/>
        </w:rPr>
        <w:t>Low promotional activities.</w:t>
      </w:r>
    </w:p>
    <w:p w:rsidR="001023AA" w:rsidRDefault="001023AA" w:rsidP="00E579E2">
      <w:pPr>
        <w:pStyle w:val="BodyTextIndent"/>
        <w:numPr>
          <w:ilvl w:val="0"/>
          <w:numId w:val="2"/>
        </w:numPr>
        <w:spacing w:beforeLines="40" w:afterLines="40" w:line="24" w:lineRule="atLeast"/>
        <w:ind w:left="1080"/>
        <w:jc w:val="both"/>
        <w:outlineLvl w:val="0"/>
        <w:rPr>
          <w:bCs/>
        </w:rPr>
      </w:pPr>
      <w:r>
        <w:rPr>
          <w:bCs/>
        </w:rPr>
        <w:t xml:space="preserve">Tender Based </w:t>
      </w:r>
    </w:p>
    <w:p w:rsidR="001023AA" w:rsidRPr="00296CE3" w:rsidRDefault="001023AA" w:rsidP="00E579E2">
      <w:pPr>
        <w:pStyle w:val="BodyTextIndent"/>
        <w:numPr>
          <w:ilvl w:val="0"/>
          <w:numId w:val="2"/>
        </w:numPr>
        <w:spacing w:beforeLines="40" w:afterLines="40" w:line="24" w:lineRule="atLeast"/>
        <w:ind w:left="1080"/>
        <w:jc w:val="both"/>
        <w:outlineLvl w:val="0"/>
        <w:rPr>
          <w:bCs/>
        </w:rPr>
      </w:pPr>
      <w:r>
        <w:rPr>
          <w:bCs/>
        </w:rPr>
        <w:t>Long procedure ( 24 month maximum opening to closing)</w:t>
      </w:r>
    </w:p>
    <w:p w:rsidR="001023AA" w:rsidRPr="00296CE3" w:rsidRDefault="001023AA" w:rsidP="001023AA">
      <w:pPr>
        <w:spacing w:line="24" w:lineRule="atLeast"/>
        <w:jc w:val="both"/>
        <w:rPr>
          <w:b/>
        </w:rPr>
      </w:pPr>
    </w:p>
    <w:p w:rsidR="001023AA" w:rsidRPr="00AE74BA" w:rsidRDefault="00A13A67" w:rsidP="001023AA">
      <w:pPr>
        <w:spacing w:line="24" w:lineRule="atLeast"/>
        <w:jc w:val="both"/>
        <w:rPr>
          <w:b/>
          <w:sz w:val="28"/>
          <w:szCs w:val="28"/>
        </w:rPr>
      </w:pPr>
      <w:r>
        <w:rPr>
          <w:b/>
          <w:sz w:val="28"/>
          <w:szCs w:val="28"/>
        </w:rPr>
        <w:t>2</w:t>
      </w:r>
      <w:r w:rsidR="001023AA">
        <w:rPr>
          <w:b/>
          <w:sz w:val="28"/>
          <w:szCs w:val="28"/>
        </w:rPr>
        <w:t>.1</w:t>
      </w:r>
      <w:r>
        <w:rPr>
          <w:b/>
          <w:sz w:val="28"/>
          <w:szCs w:val="28"/>
        </w:rPr>
        <w:t>1</w:t>
      </w:r>
      <w:r w:rsidR="001023AA">
        <w:rPr>
          <w:b/>
          <w:sz w:val="28"/>
          <w:szCs w:val="28"/>
        </w:rPr>
        <w:t>.</w:t>
      </w:r>
      <w:r w:rsidR="001023AA" w:rsidRPr="00AE74BA">
        <w:rPr>
          <w:b/>
          <w:sz w:val="28"/>
          <w:szCs w:val="28"/>
        </w:rPr>
        <w:t xml:space="preserve">3   </w:t>
      </w:r>
      <w:r w:rsidR="001023AA" w:rsidRPr="00AE74BA">
        <w:rPr>
          <w:b/>
          <w:sz w:val="28"/>
          <w:szCs w:val="28"/>
          <w:u w:val="single"/>
        </w:rPr>
        <w:t xml:space="preserve">Opportunities: </w:t>
      </w:r>
    </w:p>
    <w:p w:rsidR="001023AA" w:rsidRPr="00296CE3" w:rsidRDefault="001023AA" w:rsidP="00E579E2">
      <w:pPr>
        <w:pStyle w:val="BodyTextIndent"/>
        <w:numPr>
          <w:ilvl w:val="0"/>
          <w:numId w:val="3"/>
        </w:numPr>
        <w:spacing w:beforeLines="40" w:afterLines="40" w:line="24" w:lineRule="atLeast"/>
        <w:ind w:left="1080"/>
        <w:jc w:val="both"/>
        <w:outlineLvl w:val="0"/>
        <w:rPr>
          <w:bCs/>
        </w:rPr>
      </w:pPr>
      <w:r w:rsidRPr="00296CE3">
        <w:rPr>
          <w:bCs/>
        </w:rPr>
        <w:t>Full line expansions of BR</w:t>
      </w:r>
      <w:r>
        <w:rPr>
          <w:bCs/>
        </w:rPr>
        <w:t>EB &amp; BPDB</w:t>
      </w:r>
    </w:p>
    <w:p w:rsidR="001023AA" w:rsidRPr="00296CE3" w:rsidRDefault="001023AA" w:rsidP="00E579E2">
      <w:pPr>
        <w:pStyle w:val="BodyTextIndent"/>
        <w:numPr>
          <w:ilvl w:val="0"/>
          <w:numId w:val="3"/>
        </w:numPr>
        <w:spacing w:beforeLines="40" w:afterLines="40" w:line="24" w:lineRule="atLeast"/>
        <w:ind w:left="1080"/>
        <w:jc w:val="both"/>
        <w:outlineLvl w:val="0"/>
        <w:rPr>
          <w:bCs/>
        </w:rPr>
      </w:pPr>
      <w:r w:rsidRPr="00296CE3">
        <w:rPr>
          <w:bCs/>
        </w:rPr>
        <w:t>Has lot of ideal market to expand business.</w:t>
      </w:r>
    </w:p>
    <w:p w:rsidR="001023AA" w:rsidRPr="00296CE3" w:rsidRDefault="001023AA" w:rsidP="00E579E2">
      <w:pPr>
        <w:pStyle w:val="BodyTextIndent"/>
        <w:numPr>
          <w:ilvl w:val="0"/>
          <w:numId w:val="3"/>
        </w:numPr>
        <w:spacing w:beforeLines="40" w:afterLines="40" w:line="24" w:lineRule="atLeast"/>
        <w:ind w:left="1080"/>
        <w:jc w:val="both"/>
        <w:outlineLvl w:val="0"/>
        <w:rPr>
          <w:bCs/>
        </w:rPr>
      </w:pPr>
      <w:r w:rsidRPr="00296CE3">
        <w:rPr>
          <w:bCs/>
        </w:rPr>
        <w:t xml:space="preserve">This time The World turn to globalization so, </w:t>
      </w:r>
      <w:r>
        <w:rPr>
          <w:bCs/>
        </w:rPr>
        <w:t>B&amp;T Group</w:t>
      </w:r>
      <w:r w:rsidRPr="00296CE3">
        <w:rPr>
          <w:bCs/>
        </w:rPr>
        <w:t xml:space="preserve"> can step to export rapidly to other country.</w:t>
      </w:r>
    </w:p>
    <w:p w:rsidR="001023AA" w:rsidRPr="00296CE3" w:rsidRDefault="001023AA" w:rsidP="00E579E2">
      <w:pPr>
        <w:pStyle w:val="BodyTextIndent"/>
        <w:numPr>
          <w:ilvl w:val="0"/>
          <w:numId w:val="3"/>
        </w:numPr>
        <w:spacing w:beforeLines="40" w:afterLines="40" w:line="24" w:lineRule="atLeast"/>
        <w:ind w:left="1080"/>
        <w:jc w:val="both"/>
        <w:outlineLvl w:val="0"/>
        <w:rPr>
          <w:bCs/>
        </w:rPr>
      </w:pPr>
      <w:r>
        <w:rPr>
          <w:bCs/>
        </w:rPr>
        <w:t>B&amp;T Group</w:t>
      </w:r>
      <w:r w:rsidRPr="00296CE3">
        <w:rPr>
          <w:bCs/>
        </w:rPr>
        <w:t xml:space="preserve"> can more concentrate with corporate sales.</w:t>
      </w:r>
    </w:p>
    <w:p w:rsidR="001023AA" w:rsidRPr="006C3812" w:rsidRDefault="001023AA" w:rsidP="001023AA">
      <w:pPr>
        <w:spacing w:line="24" w:lineRule="atLeast"/>
        <w:jc w:val="both"/>
        <w:rPr>
          <w:b/>
          <w:sz w:val="16"/>
          <w:szCs w:val="28"/>
        </w:rPr>
      </w:pPr>
    </w:p>
    <w:p w:rsidR="001023AA" w:rsidRDefault="00A13A67" w:rsidP="001023AA">
      <w:pPr>
        <w:spacing w:line="24" w:lineRule="atLeast"/>
        <w:jc w:val="both"/>
        <w:rPr>
          <w:b/>
          <w:sz w:val="28"/>
          <w:szCs w:val="28"/>
          <w:u w:val="single"/>
        </w:rPr>
      </w:pPr>
      <w:r>
        <w:rPr>
          <w:b/>
          <w:sz w:val="28"/>
          <w:szCs w:val="28"/>
        </w:rPr>
        <w:t>2</w:t>
      </w:r>
      <w:r w:rsidR="001023AA">
        <w:rPr>
          <w:b/>
          <w:sz w:val="28"/>
          <w:szCs w:val="28"/>
        </w:rPr>
        <w:t>.1</w:t>
      </w:r>
      <w:r w:rsidR="00066845">
        <w:rPr>
          <w:b/>
          <w:sz w:val="28"/>
          <w:szCs w:val="28"/>
        </w:rPr>
        <w:t>2</w:t>
      </w:r>
      <w:r w:rsidR="001023AA">
        <w:rPr>
          <w:b/>
          <w:sz w:val="28"/>
          <w:szCs w:val="28"/>
        </w:rPr>
        <w:t>.</w:t>
      </w:r>
      <w:r w:rsidR="001023AA" w:rsidRPr="00AE74BA">
        <w:rPr>
          <w:b/>
          <w:sz w:val="28"/>
          <w:szCs w:val="28"/>
        </w:rPr>
        <w:t xml:space="preserve">4   </w:t>
      </w:r>
      <w:r w:rsidR="001023AA" w:rsidRPr="00AE74BA">
        <w:rPr>
          <w:b/>
          <w:sz w:val="28"/>
          <w:szCs w:val="28"/>
          <w:u w:val="single"/>
        </w:rPr>
        <w:t xml:space="preserve">Threats: </w:t>
      </w:r>
    </w:p>
    <w:p w:rsidR="001023AA" w:rsidRPr="00AE74BA" w:rsidRDefault="001023AA" w:rsidP="001023AA">
      <w:pPr>
        <w:spacing w:line="24" w:lineRule="atLeast"/>
        <w:jc w:val="both"/>
        <w:rPr>
          <w:b/>
          <w:sz w:val="28"/>
          <w:szCs w:val="28"/>
        </w:rPr>
      </w:pPr>
    </w:p>
    <w:p w:rsidR="001023AA" w:rsidRPr="00420DE8" w:rsidRDefault="001023AA" w:rsidP="00E579E2">
      <w:pPr>
        <w:pStyle w:val="BodyTextIndent"/>
        <w:numPr>
          <w:ilvl w:val="0"/>
          <w:numId w:val="3"/>
        </w:numPr>
        <w:spacing w:beforeLines="40" w:afterLines="40" w:line="24" w:lineRule="atLeast"/>
        <w:ind w:left="1080"/>
        <w:jc w:val="both"/>
        <w:outlineLvl w:val="0"/>
        <w:rPr>
          <w:bCs/>
        </w:rPr>
      </w:pPr>
      <w:r w:rsidRPr="00420DE8">
        <w:rPr>
          <w:bCs/>
        </w:rPr>
        <w:t>Existing Competitors</w:t>
      </w:r>
    </w:p>
    <w:p w:rsidR="001023AA" w:rsidRPr="00420DE8" w:rsidRDefault="001023AA" w:rsidP="00E579E2">
      <w:pPr>
        <w:pStyle w:val="BodyTextIndent"/>
        <w:numPr>
          <w:ilvl w:val="0"/>
          <w:numId w:val="3"/>
        </w:numPr>
        <w:spacing w:beforeLines="40" w:afterLines="40" w:line="24" w:lineRule="atLeast"/>
        <w:ind w:left="1080"/>
        <w:jc w:val="both"/>
        <w:outlineLvl w:val="0"/>
        <w:rPr>
          <w:bCs/>
        </w:rPr>
      </w:pPr>
      <w:r w:rsidRPr="00420DE8">
        <w:rPr>
          <w:bCs/>
        </w:rPr>
        <w:t>No Development program or seminar for employee</w:t>
      </w:r>
    </w:p>
    <w:p w:rsidR="001023AA" w:rsidRPr="00420DE8" w:rsidRDefault="001023AA" w:rsidP="00E579E2">
      <w:pPr>
        <w:pStyle w:val="BodyTextIndent"/>
        <w:numPr>
          <w:ilvl w:val="0"/>
          <w:numId w:val="3"/>
        </w:numPr>
        <w:spacing w:beforeLines="40" w:afterLines="40" w:line="24" w:lineRule="atLeast"/>
        <w:ind w:left="1080"/>
        <w:jc w:val="both"/>
        <w:outlineLvl w:val="0"/>
        <w:rPr>
          <w:bCs/>
        </w:rPr>
      </w:pPr>
      <w:r w:rsidRPr="00420DE8">
        <w:rPr>
          <w:bCs/>
        </w:rPr>
        <w:t>Tender Based pricing</w:t>
      </w:r>
    </w:p>
    <w:p w:rsidR="001023AA" w:rsidRPr="00420DE8" w:rsidRDefault="001023AA" w:rsidP="00E579E2">
      <w:pPr>
        <w:pStyle w:val="BodyTextIndent"/>
        <w:numPr>
          <w:ilvl w:val="0"/>
          <w:numId w:val="3"/>
        </w:numPr>
        <w:spacing w:beforeLines="40" w:afterLines="40" w:line="24" w:lineRule="atLeast"/>
        <w:ind w:left="1080"/>
        <w:jc w:val="both"/>
        <w:outlineLvl w:val="0"/>
        <w:rPr>
          <w:bCs/>
        </w:rPr>
      </w:pPr>
      <w:r w:rsidRPr="00420DE8">
        <w:rPr>
          <w:bCs/>
        </w:rPr>
        <w:t xml:space="preserve">Loss of market share due to low marketing activities </w:t>
      </w:r>
    </w:p>
    <w:p w:rsidR="001023AA" w:rsidRPr="00AE1190" w:rsidRDefault="001023AA" w:rsidP="00AE1190">
      <w:pPr>
        <w:pStyle w:val="NormalWeb"/>
      </w:pPr>
    </w:p>
    <w:p w:rsidR="00531E88" w:rsidRDefault="00531E88" w:rsidP="00531E88">
      <w:pPr>
        <w:autoSpaceDE w:val="0"/>
        <w:autoSpaceDN w:val="0"/>
        <w:adjustRightInd w:val="0"/>
        <w:rPr>
          <w:rFonts w:ascii="Calibri" w:hAnsi="Calibri" w:cs="Calibri"/>
          <w:color w:val="000000"/>
          <w:sz w:val="22"/>
          <w:szCs w:val="22"/>
        </w:rPr>
      </w:pPr>
    </w:p>
    <w:p w:rsidR="00BA2E8A" w:rsidRDefault="00BA2E8A" w:rsidP="00D348F6">
      <w:pPr>
        <w:spacing w:before="240" w:line="24" w:lineRule="atLeast"/>
        <w:jc w:val="center"/>
        <w:rPr>
          <w:rFonts w:ascii="Calibri" w:hAnsi="Calibri" w:cs="Calibri"/>
          <w:b/>
          <w:color w:val="000000" w:themeColor="text1"/>
          <w:sz w:val="144"/>
          <w:szCs w:val="144"/>
        </w:rPr>
      </w:pPr>
    </w:p>
    <w:p w:rsidR="00BA2E8A" w:rsidRPr="00215007" w:rsidRDefault="00BA2E8A" w:rsidP="00D348F6">
      <w:pPr>
        <w:spacing w:before="240" w:line="24" w:lineRule="atLeast"/>
        <w:jc w:val="center"/>
        <w:rPr>
          <w:rFonts w:ascii="Calibri" w:hAnsi="Calibri" w:cs="Calibri"/>
          <w:b/>
          <w:color w:val="000000" w:themeColor="text1"/>
          <w:sz w:val="128"/>
          <w:szCs w:val="144"/>
        </w:rPr>
      </w:pPr>
    </w:p>
    <w:p w:rsidR="00D348F6" w:rsidRDefault="00D348F6" w:rsidP="00D348F6">
      <w:pPr>
        <w:spacing w:before="240" w:line="24" w:lineRule="atLeast"/>
        <w:jc w:val="center"/>
        <w:rPr>
          <w:rFonts w:ascii="Calibri" w:hAnsi="Calibri" w:cs="Calibri"/>
          <w:b/>
          <w:color w:val="000000" w:themeColor="text1"/>
          <w:sz w:val="144"/>
          <w:szCs w:val="144"/>
        </w:rPr>
      </w:pPr>
      <w:r w:rsidRPr="001E1589">
        <w:rPr>
          <w:rFonts w:ascii="Calibri" w:hAnsi="Calibri" w:cs="Calibri"/>
          <w:b/>
          <w:color w:val="000000" w:themeColor="text1"/>
          <w:sz w:val="144"/>
          <w:szCs w:val="144"/>
        </w:rPr>
        <w:t>PA</w:t>
      </w:r>
      <w:r>
        <w:rPr>
          <w:rFonts w:ascii="Calibri" w:hAnsi="Calibri" w:cs="Calibri"/>
          <w:b/>
          <w:color w:val="000000" w:themeColor="text1"/>
          <w:sz w:val="144"/>
          <w:szCs w:val="144"/>
        </w:rPr>
        <w:t>R</w:t>
      </w:r>
      <w:r w:rsidRPr="001E1589">
        <w:rPr>
          <w:rFonts w:ascii="Calibri" w:hAnsi="Calibri" w:cs="Calibri"/>
          <w:b/>
          <w:color w:val="000000" w:themeColor="text1"/>
          <w:sz w:val="144"/>
          <w:szCs w:val="144"/>
        </w:rPr>
        <w:t>T</w:t>
      </w:r>
      <w:r>
        <w:rPr>
          <w:rFonts w:ascii="Calibri" w:hAnsi="Calibri" w:cs="Calibri"/>
          <w:b/>
          <w:color w:val="000000" w:themeColor="text1"/>
          <w:sz w:val="144"/>
          <w:szCs w:val="144"/>
        </w:rPr>
        <w:t>-3</w:t>
      </w:r>
    </w:p>
    <w:p w:rsidR="00E67247" w:rsidRPr="00E67247" w:rsidRDefault="00E67247" w:rsidP="00D348F6">
      <w:pPr>
        <w:spacing w:before="240" w:line="24" w:lineRule="atLeast"/>
        <w:jc w:val="center"/>
        <w:rPr>
          <w:rFonts w:ascii="Calibri" w:hAnsi="Calibri" w:cs="Calibri"/>
          <w:b/>
          <w:color w:val="FFFFFF" w:themeColor="background1"/>
          <w:sz w:val="54"/>
          <w:szCs w:val="144"/>
        </w:rPr>
      </w:pPr>
    </w:p>
    <w:p w:rsidR="00531E88" w:rsidRDefault="00A13291" w:rsidP="00D348F6">
      <w:pPr>
        <w:autoSpaceDE w:val="0"/>
        <w:autoSpaceDN w:val="0"/>
        <w:adjustRightInd w:val="0"/>
        <w:rPr>
          <w:rFonts w:ascii="Calibri" w:hAnsi="Calibri" w:cs="Calibri"/>
          <w:color w:val="000000"/>
          <w:sz w:val="22"/>
          <w:szCs w:val="22"/>
        </w:rPr>
      </w:pPr>
      <w:r w:rsidRPr="00A13291">
        <w:rPr>
          <w:sz w:val="32"/>
          <w:szCs w:val="32"/>
        </w:rPr>
        <w:pict>
          <v:shape id="_x0000_i1026" type="#_x0000_t136" style="width:451pt;height:45.5pt">
            <v:shadow color="#868686"/>
            <v:textpath style="font-family:&quot;Arial Black&quot;;v-text-kern:t" trim="t" fitpath="t" string="Learning Part"/>
          </v:shape>
        </w:pict>
      </w:r>
    </w:p>
    <w:p w:rsidR="00531E88" w:rsidRDefault="00531E88" w:rsidP="00531E88">
      <w:pPr>
        <w:autoSpaceDE w:val="0"/>
        <w:autoSpaceDN w:val="0"/>
        <w:adjustRightInd w:val="0"/>
        <w:rPr>
          <w:rFonts w:ascii="Calibri" w:hAnsi="Calibri" w:cs="Calibri"/>
          <w:color w:val="000000"/>
          <w:sz w:val="22"/>
          <w:szCs w:val="22"/>
        </w:rPr>
      </w:pPr>
    </w:p>
    <w:p w:rsidR="00531E88" w:rsidRDefault="00531E88" w:rsidP="00531E88">
      <w:pPr>
        <w:autoSpaceDE w:val="0"/>
        <w:autoSpaceDN w:val="0"/>
        <w:adjustRightInd w:val="0"/>
        <w:rPr>
          <w:rFonts w:ascii="Calibri" w:hAnsi="Calibri" w:cs="Calibri"/>
          <w:color w:val="000000"/>
          <w:sz w:val="22"/>
          <w:szCs w:val="22"/>
        </w:rPr>
      </w:pPr>
    </w:p>
    <w:p w:rsidR="00531E88" w:rsidRDefault="00531E88" w:rsidP="00531E88">
      <w:pPr>
        <w:autoSpaceDE w:val="0"/>
        <w:autoSpaceDN w:val="0"/>
        <w:adjustRightInd w:val="0"/>
        <w:rPr>
          <w:rFonts w:ascii="Calibri" w:hAnsi="Calibri" w:cs="Calibri"/>
          <w:color w:val="000000"/>
          <w:sz w:val="22"/>
          <w:szCs w:val="22"/>
        </w:rPr>
      </w:pPr>
    </w:p>
    <w:p w:rsidR="00531E88" w:rsidRDefault="00531E88" w:rsidP="00531E88">
      <w:pPr>
        <w:autoSpaceDE w:val="0"/>
        <w:autoSpaceDN w:val="0"/>
        <w:adjustRightInd w:val="0"/>
        <w:rPr>
          <w:rFonts w:ascii="Calibri" w:hAnsi="Calibri" w:cs="Calibri"/>
          <w:color w:val="000000"/>
          <w:sz w:val="22"/>
          <w:szCs w:val="22"/>
        </w:rPr>
      </w:pPr>
    </w:p>
    <w:p w:rsidR="00531E88" w:rsidRPr="005B7AB1" w:rsidRDefault="00E67247" w:rsidP="00531E88">
      <w:pPr>
        <w:autoSpaceDE w:val="0"/>
        <w:autoSpaceDN w:val="0"/>
        <w:adjustRightInd w:val="0"/>
        <w:rPr>
          <w:rFonts w:ascii="Calibri" w:hAnsi="Calibri" w:cs="Calibri"/>
          <w:b/>
          <w:i/>
          <w:color w:val="000000"/>
          <w:sz w:val="28"/>
          <w:szCs w:val="22"/>
          <w:u w:val="single"/>
        </w:rPr>
      </w:pPr>
      <w:r w:rsidRPr="005B7AB1">
        <w:rPr>
          <w:rFonts w:ascii="Calibri" w:hAnsi="Calibri" w:cs="Calibri"/>
          <w:b/>
          <w:i/>
          <w:color w:val="000000"/>
          <w:sz w:val="28"/>
          <w:szCs w:val="22"/>
          <w:u w:val="single"/>
        </w:rPr>
        <w:t>TOPIC</w:t>
      </w:r>
    </w:p>
    <w:p w:rsidR="00531E88" w:rsidRPr="005B7AB1" w:rsidRDefault="00531E88" w:rsidP="00531E88">
      <w:pPr>
        <w:autoSpaceDE w:val="0"/>
        <w:autoSpaceDN w:val="0"/>
        <w:adjustRightInd w:val="0"/>
        <w:rPr>
          <w:rFonts w:ascii="Calibri" w:hAnsi="Calibri" w:cs="Calibri"/>
          <w:i/>
          <w:color w:val="000000"/>
          <w:sz w:val="22"/>
          <w:szCs w:val="22"/>
        </w:rPr>
      </w:pPr>
    </w:p>
    <w:p w:rsidR="00531E88" w:rsidRPr="005B7AB1" w:rsidRDefault="00531E88" w:rsidP="00531E88">
      <w:pPr>
        <w:autoSpaceDE w:val="0"/>
        <w:autoSpaceDN w:val="0"/>
        <w:adjustRightInd w:val="0"/>
        <w:rPr>
          <w:rFonts w:ascii="Calibri" w:hAnsi="Calibri" w:cs="Calibri"/>
          <w:i/>
          <w:color w:val="000000"/>
          <w:sz w:val="22"/>
          <w:szCs w:val="22"/>
        </w:rPr>
      </w:pPr>
    </w:p>
    <w:p w:rsidR="00531E88" w:rsidRPr="00C23284" w:rsidRDefault="00C23284" w:rsidP="00531E88">
      <w:pPr>
        <w:autoSpaceDE w:val="0"/>
        <w:autoSpaceDN w:val="0"/>
        <w:adjustRightInd w:val="0"/>
        <w:rPr>
          <w:rStyle w:val="Strong"/>
          <w:b w:val="0"/>
          <w:i/>
          <w:sz w:val="28"/>
          <w:szCs w:val="28"/>
        </w:rPr>
      </w:pPr>
      <w:r w:rsidRPr="00C23284">
        <w:rPr>
          <w:rStyle w:val="Strong"/>
          <w:b w:val="0"/>
          <w:i/>
          <w:sz w:val="28"/>
          <w:szCs w:val="28"/>
        </w:rPr>
        <w:t xml:space="preserve">Definition </w:t>
      </w:r>
      <w:r w:rsidR="00F9297E" w:rsidRPr="00C23284">
        <w:rPr>
          <w:rStyle w:val="Strong"/>
          <w:b w:val="0"/>
          <w:i/>
          <w:sz w:val="28"/>
          <w:szCs w:val="28"/>
        </w:rPr>
        <w:t>of</w:t>
      </w:r>
      <w:r w:rsidRPr="00C23284">
        <w:rPr>
          <w:rStyle w:val="Strong"/>
          <w:b w:val="0"/>
          <w:i/>
          <w:sz w:val="28"/>
          <w:szCs w:val="28"/>
        </w:rPr>
        <w:t xml:space="preserve"> Market</w:t>
      </w:r>
      <w:r w:rsidR="008A5052">
        <w:rPr>
          <w:rStyle w:val="Strong"/>
          <w:b w:val="0"/>
          <w:i/>
          <w:sz w:val="28"/>
          <w:szCs w:val="28"/>
        </w:rPr>
        <w:t>ing</w:t>
      </w:r>
    </w:p>
    <w:tbl>
      <w:tblPr>
        <w:tblW w:w="8448" w:type="dxa"/>
        <w:tblLook w:val="01E0"/>
      </w:tblPr>
      <w:tblGrid>
        <w:gridCol w:w="8448"/>
      </w:tblGrid>
      <w:tr w:rsidR="00E67247" w:rsidRPr="005B7AB1" w:rsidTr="001542EE">
        <w:trPr>
          <w:trHeight w:val="331"/>
        </w:trPr>
        <w:tc>
          <w:tcPr>
            <w:tcW w:w="8448" w:type="dxa"/>
          </w:tcPr>
          <w:p w:rsidR="00E67247" w:rsidRPr="005B7AB1" w:rsidRDefault="00E67247" w:rsidP="00CE1E0A">
            <w:pPr>
              <w:pStyle w:val="ListParagraph"/>
              <w:ind w:left="0"/>
              <w:rPr>
                <w:rStyle w:val="Strong"/>
                <w:b w:val="0"/>
                <w:i/>
                <w:sz w:val="28"/>
                <w:szCs w:val="28"/>
              </w:rPr>
            </w:pPr>
            <w:r w:rsidRPr="005B7AB1">
              <w:rPr>
                <w:rStyle w:val="Strong"/>
                <w:b w:val="0"/>
                <w:i/>
                <w:sz w:val="28"/>
                <w:szCs w:val="28"/>
              </w:rPr>
              <w:t xml:space="preserve">Market Structure </w:t>
            </w:r>
          </w:p>
        </w:tc>
      </w:tr>
      <w:tr w:rsidR="00E67247" w:rsidRPr="005B7AB1" w:rsidTr="001542EE">
        <w:trPr>
          <w:trHeight w:val="331"/>
        </w:trPr>
        <w:tc>
          <w:tcPr>
            <w:tcW w:w="8448" w:type="dxa"/>
          </w:tcPr>
          <w:p w:rsidR="00E67247" w:rsidRPr="005B7AB1" w:rsidRDefault="00E67247" w:rsidP="00CE1E0A">
            <w:pPr>
              <w:pStyle w:val="ListParagraph"/>
              <w:ind w:left="0"/>
              <w:rPr>
                <w:rStyle w:val="Strong"/>
                <w:b w:val="0"/>
                <w:i/>
                <w:sz w:val="28"/>
                <w:szCs w:val="28"/>
              </w:rPr>
            </w:pPr>
            <w:r w:rsidRPr="005B7AB1">
              <w:rPr>
                <w:i/>
                <w:sz w:val="28"/>
                <w:szCs w:val="28"/>
              </w:rPr>
              <w:t>Market Strategy</w:t>
            </w:r>
          </w:p>
        </w:tc>
      </w:tr>
      <w:tr w:rsidR="00E67247" w:rsidRPr="005B7AB1" w:rsidTr="001542EE">
        <w:trPr>
          <w:trHeight w:val="331"/>
        </w:trPr>
        <w:tc>
          <w:tcPr>
            <w:tcW w:w="8448" w:type="dxa"/>
          </w:tcPr>
          <w:p w:rsidR="00E67247" w:rsidRPr="005B7AB1" w:rsidRDefault="00E67247" w:rsidP="00CE1E0A">
            <w:pPr>
              <w:pStyle w:val="ListParagraph"/>
              <w:ind w:left="0"/>
              <w:rPr>
                <w:rStyle w:val="Strong"/>
                <w:b w:val="0"/>
                <w:i/>
                <w:sz w:val="28"/>
                <w:szCs w:val="28"/>
              </w:rPr>
            </w:pPr>
            <w:r w:rsidRPr="005B7AB1">
              <w:rPr>
                <w:i/>
                <w:sz w:val="28"/>
                <w:szCs w:val="28"/>
              </w:rPr>
              <w:t>Marketing Mix</w:t>
            </w:r>
          </w:p>
        </w:tc>
      </w:tr>
      <w:tr w:rsidR="00E67247" w:rsidRPr="005B7AB1" w:rsidTr="001542EE">
        <w:trPr>
          <w:trHeight w:val="323"/>
        </w:trPr>
        <w:tc>
          <w:tcPr>
            <w:tcW w:w="8448" w:type="dxa"/>
          </w:tcPr>
          <w:p w:rsidR="00E67247" w:rsidRDefault="00E67247" w:rsidP="00CE1E0A">
            <w:pPr>
              <w:pStyle w:val="ListParagraph"/>
              <w:ind w:left="0"/>
              <w:rPr>
                <w:i/>
                <w:sz w:val="28"/>
                <w:szCs w:val="28"/>
              </w:rPr>
            </w:pPr>
            <w:r w:rsidRPr="005B7AB1">
              <w:rPr>
                <w:i/>
                <w:sz w:val="28"/>
                <w:szCs w:val="28"/>
              </w:rPr>
              <w:t>Tender Process</w:t>
            </w:r>
          </w:p>
          <w:p w:rsidR="00B65904" w:rsidRPr="005B7AB1" w:rsidRDefault="00B65904" w:rsidP="00CE1E0A">
            <w:pPr>
              <w:pStyle w:val="ListParagraph"/>
              <w:ind w:left="0"/>
              <w:rPr>
                <w:i/>
                <w:sz w:val="28"/>
                <w:szCs w:val="28"/>
              </w:rPr>
            </w:pPr>
            <w:r>
              <w:rPr>
                <w:i/>
                <w:sz w:val="28"/>
                <w:szCs w:val="28"/>
              </w:rPr>
              <w:t>Income Statement</w:t>
            </w:r>
          </w:p>
        </w:tc>
      </w:tr>
      <w:tr w:rsidR="001542EE" w:rsidRPr="005B7AB1" w:rsidTr="001542EE">
        <w:trPr>
          <w:trHeight w:val="323"/>
        </w:trPr>
        <w:tc>
          <w:tcPr>
            <w:tcW w:w="8448" w:type="dxa"/>
          </w:tcPr>
          <w:p w:rsidR="00B65904" w:rsidRDefault="00B65904" w:rsidP="00B65904">
            <w:pPr>
              <w:pStyle w:val="ListParagraph"/>
              <w:spacing w:line="276" w:lineRule="auto"/>
              <w:ind w:left="0"/>
              <w:rPr>
                <w:rStyle w:val="Strong"/>
                <w:b w:val="0"/>
                <w:bCs w:val="0"/>
                <w:i/>
                <w:sz w:val="28"/>
                <w:szCs w:val="28"/>
              </w:rPr>
            </w:pPr>
            <w:r>
              <w:rPr>
                <w:rStyle w:val="Strong"/>
                <w:b w:val="0"/>
                <w:bCs w:val="0"/>
                <w:i/>
                <w:sz w:val="28"/>
                <w:szCs w:val="28"/>
              </w:rPr>
              <w:t xml:space="preserve">Sales /Turnover </w:t>
            </w:r>
          </w:p>
          <w:p w:rsidR="001542EE" w:rsidRPr="005B7AB1" w:rsidRDefault="00DA61DD" w:rsidP="00CE1E0A">
            <w:pPr>
              <w:pStyle w:val="ListParagraph"/>
              <w:ind w:left="0"/>
              <w:rPr>
                <w:rStyle w:val="Strong"/>
                <w:b w:val="0"/>
                <w:bCs w:val="0"/>
                <w:i/>
                <w:sz w:val="28"/>
                <w:szCs w:val="28"/>
              </w:rPr>
            </w:pPr>
            <w:r w:rsidRPr="005B7AB1">
              <w:rPr>
                <w:rStyle w:val="Strong"/>
                <w:b w:val="0"/>
                <w:bCs w:val="0"/>
                <w:i/>
                <w:sz w:val="28"/>
                <w:szCs w:val="28"/>
              </w:rPr>
              <w:t>Findings</w:t>
            </w:r>
          </w:p>
        </w:tc>
      </w:tr>
      <w:tr w:rsidR="001542EE" w:rsidRPr="005B7AB1" w:rsidTr="001542EE">
        <w:trPr>
          <w:trHeight w:val="323"/>
        </w:trPr>
        <w:tc>
          <w:tcPr>
            <w:tcW w:w="8448" w:type="dxa"/>
          </w:tcPr>
          <w:p w:rsidR="001542EE" w:rsidRPr="005B7AB1" w:rsidRDefault="00DA61DD" w:rsidP="001542EE">
            <w:pPr>
              <w:pStyle w:val="ListParagraph"/>
              <w:ind w:left="0"/>
              <w:jc w:val="both"/>
              <w:rPr>
                <w:rStyle w:val="Strong"/>
                <w:b w:val="0"/>
                <w:bCs w:val="0"/>
                <w:i/>
                <w:sz w:val="28"/>
                <w:szCs w:val="28"/>
              </w:rPr>
            </w:pPr>
            <w:r w:rsidRPr="00DA61DD">
              <w:rPr>
                <w:rStyle w:val="Strong"/>
                <w:b w:val="0"/>
                <w:bCs w:val="0"/>
                <w:i/>
                <w:sz w:val="28"/>
                <w:szCs w:val="28"/>
              </w:rPr>
              <w:t>Recommendations</w:t>
            </w:r>
          </w:p>
        </w:tc>
      </w:tr>
      <w:tr w:rsidR="001542EE" w:rsidRPr="005B7AB1" w:rsidTr="001542EE">
        <w:trPr>
          <w:trHeight w:val="323"/>
        </w:trPr>
        <w:tc>
          <w:tcPr>
            <w:tcW w:w="8448" w:type="dxa"/>
          </w:tcPr>
          <w:p w:rsidR="001542EE" w:rsidRPr="00DA61DD" w:rsidRDefault="00DA61DD" w:rsidP="00DA61DD">
            <w:pPr>
              <w:jc w:val="both"/>
              <w:rPr>
                <w:rStyle w:val="Strong"/>
                <w:b w:val="0"/>
                <w:bCs w:val="0"/>
                <w:i/>
                <w:sz w:val="28"/>
                <w:szCs w:val="28"/>
              </w:rPr>
            </w:pPr>
            <w:r w:rsidRPr="005B7AB1">
              <w:rPr>
                <w:rStyle w:val="Strong"/>
                <w:b w:val="0"/>
                <w:bCs w:val="0"/>
                <w:i/>
                <w:sz w:val="28"/>
                <w:szCs w:val="28"/>
              </w:rPr>
              <w:t>Conclusion</w:t>
            </w:r>
          </w:p>
        </w:tc>
      </w:tr>
      <w:tr w:rsidR="001542EE" w:rsidRPr="005B7AB1" w:rsidTr="001542EE">
        <w:trPr>
          <w:trHeight w:val="323"/>
        </w:trPr>
        <w:tc>
          <w:tcPr>
            <w:tcW w:w="8448" w:type="dxa"/>
          </w:tcPr>
          <w:p w:rsidR="001542EE" w:rsidRPr="005B7AB1" w:rsidRDefault="001542EE" w:rsidP="001542EE">
            <w:pPr>
              <w:pStyle w:val="ListParagraph"/>
              <w:ind w:hanging="720"/>
              <w:jc w:val="both"/>
              <w:rPr>
                <w:rStyle w:val="Strong"/>
                <w:b w:val="0"/>
                <w:bCs w:val="0"/>
                <w:i/>
                <w:sz w:val="28"/>
                <w:szCs w:val="28"/>
              </w:rPr>
            </w:pPr>
          </w:p>
        </w:tc>
      </w:tr>
    </w:tbl>
    <w:p w:rsidR="00531E88" w:rsidRDefault="00531E88" w:rsidP="00531E88">
      <w:pPr>
        <w:autoSpaceDE w:val="0"/>
        <w:autoSpaceDN w:val="0"/>
        <w:adjustRightInd w:val="0"/>
        <w:rPr>
          <w:rFonts w:ascii="Calibri" w:hAnsi="Calibri" w:cs="Calibri"/>
          <w:color w:val="000000"/>
          <w:sz w:val="22"/>
          <w:szCs w:val="22"/>
        </w:rPr>
      </w:pPr>
    </w:p>
    <w:p w:rsidR="007C4EEC" w:rsidRDefault="007C4EEC" w:rsidP="009B3F02">
      <w:pPr>
        <w:spacing w:beforeAutospacing="1" w:after="100" w:afterAutospacing="1"/>
        <w:rPr>
          <w:b/>
          <w:sz w:val="28"/>
          <w:szCs w:val="28"/>
          <w:u w:val="single"/>
        </w:rPr>
      </w:pPr>
    </w:p>
    <w:p w:rsidR="009B3F02" w:rsidRPr="008C761B" w:rsidRDefault="00B043BD" w:rsidP="009B3F02">
      <w:pPr>
        <w:spacing w:beforeAutospacing="1" w:after="100" w:afterAutospacing="1"/>
        <w:rPr>
          <w:b/>
          <w:sz w:val="28"/>
          <w:szCs w:val="28"/>
          <w:u w:val="single"/>
        </w:rPr>
      </w:pPr>
      <w:r>
        <w:rPr>
          <w:b/>
          <w:sz w:val="28"/>
          <w:szCs w:val="28"/>
          <w:u w:val="single"/>
        </w:rPr>
        <w:t xml:space="preserve">3.1 </w:t>
      </w:r>
      <w:r w:rsidR="009B3F02" w:rsidRPr="008C761B">
        <w:rPr>
          <w:b/>
          <w:sz w:val="28"/>
          <w:szCs w:val="28"/>
          <w:u w:val="single"/>
        </w:rPr>
        <w:t>Marketing:</w:t>
      </w:r>
    </w:p>
    <w:p w:rsidR="007C4EEC" w:rsidRDefault="009B3F02" w:rsidP="007C4EEC">
      <w:r w:rsidRPr="009B3F02">
        <w:t>Marketing is the social process by which individuals and organizations obtain what they need and want through creating and exchanging value with others.</w:t>
      </w:r>
      <w:r w:rsidR="008C761B">
        <w:t xml:space="preserve">  “</w:t>
      </w:r>
      <w:r w:rsidRPr="009B3F02">
        <w:t>Kotler and Armstrong (2010)</w:t>
      </w:r>
      <w:r w:rsidR="008C761B">
        <w:t>”</w:t>
      </w:r>
      <w:r w:rsidR="007C4EEC" w:rsidRPr="007C4EEC">
        <w:t xml:space="preserve"> </w:t>
      </w:r>
    </w:p>
    <w:p w:rsidR="002E13F7" w:rsidRDefault="007C4EEC" w:rsidP="007C4EEC">
      <w:r>
        <w:br/>
      </w:r>
      <w:r w:rsidR="002E13F7">
        <w:t>The Four Factors are determining in marketing.</w:t>
      </w:r>
    </w:p>
    <w:p w:rsidR="007C4EEC" w:rsidRDefault="007C4EEC" w:rsidP="007C4EEC">
      <w:r>
        <w:br/>
        <w:t xml:space="preserve">(1) </w:t>
      </w:r>
      <w:r w:rsidR="002E13F7">
        <w:t>I</w:t>
      </w:r>
      <w:r>
        <w:t>dentification, selection and</w:t>
      </w:r>
      <w:r w:rsidR="002E13F7">
        <w:t xml:space="preserve"> development of a product.</w:t>
      </w:r>
      <w:r>
        <w:br/>
      </w:r>
      <w:r>
        <w:br/>
        <w:t xml:space="preserve">(2) </w:t>
      </w:r>
      <w:r w:rsidR="002E13F7">
        <w:t>Determination of its price.</w:t>
      </w:r>
      <w:r>
        <w:br/>
      </w:r>
      <w:r>
        <w:br/>
        <w:t xml:space="preserve">(3) </w:t>
      </w:r>
      <w:r w:rsidR="002E13F7">
        <w:t>S</w:t>
      </w:r>
      <w:r>
        <w:t>election of a distribution channel to reach the customer's place, and</w:t>
      </w:r>
      <w:r>
        <w:br/>
      </w:r>
      <w:r>
        <w:br/>
        <w:t xml:space="preserve">(4) </w:t>
      </w:r>
      <w:r w:rsidR="002E13F7">
        <w:t>D</w:t>
      </w:r>
      <w:r>
        <w:t>evelopment and implementat</w:t>
      </w:r>
      <w:r w:rsidR="00983B81">
        <w:t>ion of a promotional strategy.</w:t>
      </w:r>
      <w:r w:rsidR="00983B81">
        <w:br/>
      </w:r>
    </w:p>
    <w:p w:rsidR="009B3F02" w:rsidRPr="009B3F02" w:rsidRDefault="009B3F02" w:rsidP="008C761B">
      <w:pPr>
        <w:spacing w:beforeAutospacing="1" w:after="100" w:afterAutospacing="1"/>
      </w:pPr>
    </w:p>
    <w:p w:rsidR="00531E88" w:rsidRDefault="00531E88" w:rsidP="00531E88">
      <w:pPr>
        <w:autoSpaceDE w:val="0"/>
        <w:autoSpaceDN w:val="0"/>
        <w:adjustRightInd w:val="0"/>
        <w:rPr>
          <w:rFonts w:ascii="Calibri" w:hAnsi="Calibri" w:cs="Calibri"/>
          <w:color w:val="000000"/>
          <w:sz w:val="22"/>
          <w:szCs w:val="22"/>
        </w:rPr>
      </w:pPr>
    </w:p>
    <w:p w:rsidR="007C073C" w:rsidRPr="00664B32" w:rsidRDefault="00B043BD" w:rsidP="007C073C">
      <w:pPr>
        <w:spacing w:line="24" w:lineRule="atLeast"/>
        <w:jc w:val="both"/>
        <w:rPr>
          <w:sz w:val="28"/>
          <w:szCs w:val="28"/>
        </w:rPr>
      </w:pPr>
      <w:r w:rsidRPr="00B043BD">
        <w:rPr>
          <w:b/>
          <w:sz w:val="28"/>
          <w:szCs w:val="28"/>
          <w:u w:val="single"/>
        </w:rPr>
        <w:t>3.2</w:t>
      </w:r>
      <w:r w:rsidR="007C073C" w:rsidRPr="00B043BD">
        <w:rPr>
          <w:b/>
          <w:sz w:val="28"/>
          <w:szCs w:val="28"/>
          <w:u w:val="single"/>
        </w:rPr>
        <w:t xml:space="preserve"> Marketing</w:t>
      </w:r>
      <w:r w:rsidR="007C073C" w:rsidRPr="00664B32">
        <w:rPr>
          <w:b/>
          <w:sz w:val="28"/>
          <w:szCs w:val="28"/>
          <w:u w:val="single"/>
        </w:rPr>
        <w:t xml:space="preserve"> Structure</w:t>
      </w:r>
      <w:r w:rsidR="007C073C" w:rsidRPr="00664B32">
        <w:rPr>
          <w:b/>
          <w:sz w:val="28"/>
          <w:szCs w:val="28"/>
        </w:rPr>
        <w:t>:</w:t>
      </w:r>
    </w:p>
    <w:p w:rsidR="007C073C" w:rsidRPr="0044474F" w:rsidRDefault="007C073C" w:rsidP="007C073C">
      <w:pPr>
        <w:spacing w:line="24" w:lineRule="atLeast"/>
        <w:jc w:val="both"/>
        <w:rPr>
          <w:b/>
          <w:i/>
          <w:sz w:val="20"/>
          <w:szCs w:val="28"/>
        </w:rPr>
      </w:pPr>
    </w:p>
    <w:p w:rsidR="007C073C" w:rsidRPr="00664B32" w:rsidRDefault="007C073C" w:rsidP="007C073C">
      <w:pPr>
        <w:spacing w:line="24" w:lineRule="atLeast"/>
        <w:jc w:val="both"/>
        <w:rPr>
          <w:sz w:val="28"/>
          <w:szCs w:val="28"/>
        </w:rPr>
      </w:pPr>
      <w:r>
        <w:rPr>
          <w:sz w:val="28"/>
          <w:szCs w:val="28"/>
        </w:rPr>
        <w:t>B&amp;T</w:t>
      </w:r>
      <w:r w:rsidRPr="00664B32">
        <w:rPr>
          <w:sz w:val="28"/>
          <w:szCs w:val="28"/>
        </w:rPr>
        <w:t xml:space="preserve"> </w:t>
      </w:r>
      <w:r w:rsidR="008C761B">
        <w:rPr>
          <w:sz w:val="28"/>
          <w:szCs w:val="28"/>
        </w:rPr>
        <w:t xml:space="preserve">Group </w:t>
      </w:r>
      <w:r w:rsidRPr="00664B32">
        <w:rPr>
          <w:sz w:val="28"/>
          <w:szCs w:val="28"/>
        </w:rPr>
        <w:t>Marketing Structure is like below:</w:t>
      </w:r>
    </w:p>
    <w:p w:rsidR="007C073C" w:rsidRPr="00664B32" w:rsidRDefault="007C073C" w:rsidP="007C073C">
      <w:pPr>
        <w:spacing w:line="24" w:lineRule="atLeast"/>
        <w:jc w:val="both"/>
        <w:rPr>
          <w:rStyle w:val="Strong"/>
          <w:b w:val="0"/>
          <w:sz w:val="28"/>
          <w:szCs w:val="28"/>
        </w:rPr>
      </w:pPr>
    </w:p>
    <w:p w:rsidR="007C073C" w:rsidRPr="00664B32" w:rsidRDefault="007C073C" w:rsidP="007C073C">
      <w:pPr>
        <w:spacing w:line="24" w:lineRule="atLeast"/>
        <w:jc w:val="both"/>
        <w:rPr>
          <w:rStyle w:val="Strong"/>
          <w:b w:val="0"/>
          <w:sz w:val="28"/>
          <w:szCs w:val="28"/>
        </w:rPr>
      </w:pPr>
      <w:r>
        <w:rPr>
          <w:bCs/>
          <w:noProof/>
          <w:sz w:val="28"/>
          <w:szCs w:val="28"/>
        </w:rPr>
        <w:drawing>
          <wp:anchor distT="0" distB="0" distL="114300" distR="114300" simplePos="0" relativeHeight="251678720" behindDoc="0" locked="0" layoutInCell="1" allowOverlap="1">
            <wp:simplePos x="0" y="0"/>
            <wp:positionH relativeFrom="column">
              <wp:posOffset>26035</wp:posOffset>
            </wp:positionH>
            <wp:positionV relativeFrom="paragraph">
              <wp:posOffset>88265</wp:posOffset>
            </wp:positionV>
            <wp:extent cx="5803265" cy="2533015"/>
            <wp:effectExtent l="19050" t="0" r="26035" b="0"/>
            <wp:wrapNone/>
            <wp:docPr id="53" name="Diagram 7"/>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1" r:lo="rId62" r:qs="rId63" r:cs="rId64"/>
              </a:graphicData>
            </a:graphic>
          </wp:anchor>
        </w:drawing>
      </w:r>
    </w:p>
    <w:p w:rsidR="007C073C" w:rsidRPr="00664B32" w:rsidRDefault="007C073C" w:rsidP="007C073C">
      <w:pPr>
        <w:spacing w:line="24" w:lineRule="atLeast"/>
        <w:jc w:val="both"/>
        <w:rPr>
          <w:rStyle w:val="Strong"/>
          <w:b w:val="0"/>
          <w:sz w:val="28"/>
          <w:szCs w:val="28"/>
        </w:rPr>
      </w:pPr>
    </w:p>
    <w:p w:rsidR="007C073C" w:rsidRPr="00664B32" w:rsidRDefault="007C073C" w:rsidP="007C073C">
      <w:pPr>
        <w:spacing w:line="24" w:lineRule="atLeast"/>
        <w:jc w:val="both"/>
        <w:rPr>
          <w:rStyle w:val="Strong"/>
          <w:b w:val="0"/>
          <w:sz w:val="28"/>
          <w:szCs w:val="28"/>
        </w:rPr>
      </w:pPr>
    </w:p>
    <w:p w:rsidR="007C073C" w:rsidRPr="00664B32" w:rsidRDefault="007C073C" w:rsidP="007C073C">
      <w:pPr>
        <w:spacing w:line="24" w:lineRule="atLeast"/>
        <w:jc w:val="both"/>
        <w:rPr>
          <w:rStyle w:val="Strong"/>
          <w:b w:val="0"/>
          <w:sz w:val="28"/>
          <w:szCs w:val="28"/>
        </w:rPr>
      </w:pPr>
    </w:p>
    <w:p w:rsidR="007C073C" w:rsidRPr="00664B32" w:rsidRDefault="007C073C" w:rsidP="007C073C">
      <w:pPr>
        <w:spacing w:line="24" w:lineRule="atLeast"/>
        <w:jc w:val="both"/>
        <w:rPr>
          <w:rStyle w:val="Strong"/>
          <w:b w:val="0"/>
          <w:sz w:val="28"/>
          <w:szCs w:val="28"/>
        </w:rPr>
      </w:pPr>
    </w:p>
    <w:p w:rsidR="007C073C" w:rsidRPr="00664B32" w:rsidRDefault="007C073C" w:rsidP="007C073C">
      <w:pPr>
        <w:spacing w:line="24" w:lineRule="atLeast"/>
        <w:jc w:val="both"/>
        <w:rPr>
          <w:rStyle w:val="Strong"/>
          <w:b w:val="0"/>
          <w:sz w:val="28"/>
          <w:szCs w:val="28"/>
        </w:rPr>
      </w:pPr>
    </w:p>
    <w:p w:rsidR="007C073C" w:rsidRPr="00664B32" w:rsidRDefault="007C073C" w:rsidP="007C073C">
      <w:pPr>
        <w:spacing w:line="24" w:lineRule="atLeast"/>
        <w:jc w:val="both"/>
        <w:rPr>
          <w:rStyle w:val="Strong"/>
          <w:b w:val="0"/>
          <w:sz w:val="28"/>
          <w:szCs w:val="28"/>
        </w:rPr>
      </w:pPr>
    </w:p>
    <w:p w:rsidR="007C073C" w:rsidRPr="00664B32" w:rsidRDefault="007C073C" w:rsidP="007C073C">
      <w:pPr>
        <w:spacing w:line="24" w:lineRule="atLeast"/>
        <w:jc w:val="both"/>
        <w:rPr>
          <w:rStyle w:val="Strong"/>
          <w:b w:val="0"/>
          <w:sz w:val="28"/>
          <w:szCs w:val="28"/>
        </w:rPr>
      </w:pPr>
    </w:p>
    <w:p w:rsidR="007C073C" w:rsidRPr="00664B32" w:rsidRDefault="007C073C" w:rsidP="007C073C">
      <w:pPr>
        <w:spacing w:line="24" w:lineRule="atLeast"/>
        <w:jc w:val="both"/>
        <w:rPr>
          <w:rStyle w:val="Strong"/>
          <w:b w:val="0"/>
          <w:sz w:val="28"/>
          <w:szCs w:val="28"/>
        </w:rPr>
      </w:pPr>
    </w:p>
    <w:p w:rsidR="007C073C" w:rsidRDefault="007C073C" w:rsidP="007C073C">
      <w:pPr>
        <w:spacing w:line="24" w:lineRule="atLeast"/>
        <w:jc w:val="both"/>
        <w:rPr>
          <w:rStyle w:val="Strong"/>
          <w:sz w:val="28"/>
          <w:szCs w:val="28"/>
        </w:rPr>
      </w:pPr>
    </w:p>
    <w:p w:rsidR="007C073C" w:rsidRDefault="007C073C" w:rsidP="007C073C">
      <w:pPr>
        <w:spacing w:line="24" w:lineRule="atLeast"/>
        <w:jc w:val="both"/>
        <w:rPr>
          <w:rStyle w:val="Strong"/>
          <w:sz w:val="28"/>
          <w:szCs w:val="28"/>
        </w:rPr>
      </w:pPr>
    </w:p>
    <w:p w:rsidR="007C073C" w:rsidRDefault="007C073C" w:rsidP="007C073C">
      <w:pPr>
        <w:spacing w:line="24" w:lineRule="atLeast"/>
        <w:jc w:val="both"/>
        <w:rPr>
          <w:rStyle w:val="Strong"/>
          <w:sz w:val="28"/>
          <w:szCs w:val="28"/>
        </w:rPr>
      </w:pPr>
    </w:p>
    <w:p w:rsidR="007C073C" w:rsidRDefault="007C073C" w:rsidP="007C073C">
      <w:pPr>
        <w:spacing w:line="24" w:lineRule="atLeast"/>
        <w:jc w:val="both"/>
        <w:rPr>
          <w:rStyle w:val="Strong"/>
          <w:sz w:val="28"/>
          <w:szCs w:val="28"/>
        </w:rPr>
      </w:pPr>
    </w:p>
    <w:p w:rsidR="007C073C" w:rsidRDefault="007C073C" w:rsidP="007C073C">
      <w:pPr>
        <w:spacing w:line="24" w:lineRule="atLeast"/>
        <w:jc w:val="both"/>
        <w:rPr>
          <w:rStyle w:val="Strong"/>
          <w:sz w:val="28"/>
          <w:szCs w:val="28"/>
        </w:rPr>
      </w:pPr>
    </w:p>
    <w:p w:rsidR="00531E88" w:rsidRDefault="00531E88" w:rsidP="00531E88">
      <w:pPr>
        <w:autoSpaceDE w:val="0"/>
        <w:autoSpaceDN w:val="0"/>
        <w:adjustRightInd w:val="0"/>
        <w:rPr>
          <w:rFonts w:ascii="Calibri" w:hAnsi="Calibri" w:cs="Calibri"/>
          <w:color w:val="000000"/>
          <w:sz w:val="22"/>
          <w:szCs w:val="22"/>
        </w:rPr>
      </w:pPr>
    </w:p>
    <w:p w:rsidR="007C4EEC" w:rsidRDefault="007C4EEC" w:rsidP="00531E88">
      <w:pPr>
        <w:autoSpaceDE w:val="0"/>
        <w:autoSpaceDN w:val="0"/>
        <w:adjustRightInd w:val="0"/>
        <w:rPr>
          <w:rFonts w:ascii="Calibri" w:hAnsi="Calibri" w:cs="Calibri"/>
          <w:color w:val="000000"/>
          <w:sz w:val="22"/>
          <w:szCs w:val="22"/>
        </w:rPr>
      </w:pPr>
    </w:p>
    <w:p w:rsidR="00C737FC" w:rsidRDefault="00C737FC" w:rsidP="00531E88">
      <w:pPr>
        <w:autoSpaceDE w:val="0"/>
        <w:autoSpaceDN w:val="0"/>
        <w:adjustRightInd w:val="0"/>
        <w:rPr>
          <w:rFonts w:ascii="Calibri" w:hAnsi="Calibri" w:cs="Calibri"/>
          <w:color w:val="000000"/>
          <w:sz w:val="22"/>
          <w:szCs w:val="22"/>
        </w:rPr>
      </w:pPr>
    </w:p>
    <w:p w:rsidR="00983B81" w:rsidRDefault="00983B81" w:rsidP="00531E88">
      <w:pPr>
        <w:autoSpaceDE w:val="0"/>
        <w:autoSpaceDN w:val="0"/>
        <w:adjustRightInd w:val="0"/>
        <w:rPr>
          <w:rFonts w:ascii="Calibri" w:hAnsi="Calibri" w:cs="Calibri"/>
          <w:color w:val="000000"/>
          <w:sz w:val="22"/>
          <w:szCs w:val="22"/>
        </w:rPr>
      </w:pPr>
    </w:p>
    <w:p w:rsidR="00983B81" w:rsidRDefault="00983B81" w:rsidP="00531E88">
      <w:pPr>
        <w:autoSpaceDE w:val="0"/>
        <w:autoSpaceDN w:val="0"/>
        <w:adjustRightInd w:val="0"/>
        <w:rPr>
          <w:rFonts w:ascii="Calibri" w:hAnsi="Calibri" w:cs="Calibri"/>
          <w:color w:val="000000"/>
          <w:sz w:val="22"/>
          <w:szCs w:val="22"/>
        </w:rPr>
      </w:pPr>
    </w:p>
    <w:p w:rsidR="00983B81" w:rsidRDefault="00983B81" w:rsidP="00531E88">
      <w:pPr>
        <w:autoSpaceDE w:val="0"/>
        <w:autoSpaceDN w:val="0"/>
        <w:adjustRightInd w:val="0"/>
        <w:rPr>
          <w:rFonts w:ascii="Calibri" w:hAnsi="Calibri" w:cs="Calibri"/>
          <w:color w:val="000000"/>
          <w:sz w:val="22"/>
          <w:szCs w:val="22"/>
        </w:rPr>
      </w:pPr>
    </w:p>
    <w:p w:rsidR="00983B81" w:rsidRDefault="00983B81" w:rsidP="00531E88">
      <w:pPr>
        <w:autoSpaceDE w:val="0"/>
        <w:autoSpaceDN w:val="0"/>
        <w:adjustRightInd w:val="0"/>
        <w:rPr>
          <w:rFonts w:ascii="Calibri" w:hAnsi="Calibri" w:cs="Calibri"/>
          <w:color w:val="000000"/>
          <w:sz w:val="22"/>
          <w:szCs w:val="22"/>
        </w:rPr>
      </w:pPr>
    </w:p>
    <w:p w:rsidR="00983B81" w:rsidRDefault="00983B81" w:rsidP="00531E88">
      <w:pPr>
        <w:autoSpaceDE w:val="0"/>
        <w:autoSpaceDN w:val="0"/>
        <w:adjustRightInd w:val="0"/>
        <w:rPr>
          <w:rFonts w:ascii="Calibri" w:hAnsi="Calibri" w:cs="Calibri"/>
          <w:color w:val="000000"/>
          <w:sz w:val="22"/>
          <w:szCs w:val="22"/>
        </w:rPr>
      </w:pPr>
    </w:p>
    <w:p w:rsidR="007C4EEC" w:rsidRDefault="007C4EEC" w:rsidP="00D9748E">
      <w:pPr>
        <w:autoSpaceDE w:val="0"/>
        <w:autoSpaceDN w:val="0"/>
        <w:adjustRightInd w:val="0"/>
        <w:rPr>
          <w:b/>
          <w:bCs/>
          <w:color w:val="000000"/>
          <w:sz w:val="28"/>
          <w:szCs w:val="28"/>
          <w:u w:val="single"/>
        </w:rPr>
      </w:pPr>
    </w:p>
    <w:p w:rsidR="00D9748E" w:rsidRPr="00B043BD" w:rsidRDefault="00D9748E" w:rsidP="00D9748E">
      <w:pPr>
        <w:autoSpaceDE w:val="0"/>
        <w:autoSpaceDN w:val="0"/>
        <w:adjustRightInd w:val="0"/>
        <w:rPr>
          <w:b/>
          <w:bCs/>
          <w:color w:val="000000"/>
          <w:sz w:val="28"/>
          <w:szCs w:val="28"/>
          <w:u w:val="single"/>
        </w:rPr>
      </w:pPr>
      <w:r w:rsidRPr="00B043BD">
        <w:rPr>
          <w:b/>
          <w:bCs/>
          <w:color w:val="000000"/>
          <w:sz w:val="28"/>
          <w:szCs w:val="28"/>
          <w:u w:val="single"/>
        </w:rPr>
        <w:t>3.</w:t>
      </w:r>
      <w:r w:rsidR="00B043BD" w:rsidRPr="00B043BD">
        <w:rPr>
          <w:b/>
          <w:bCs/>
          <w:color w:val="000000"/>
          <w:sz w:val="28"/>
          <w:szCs w:val="28"/>
          <w:u w:val="single"/>
        </w:rPr>
        <w:t>3</w:t>
      </w:r>
      <w:r w:rsidRPr="00B043BD">
        <w:rPr>
          <w:b/>
          <w:bCs/>
          <w:color w:val="000000"/>
          <w:sz w:val="28"/>
          <w:szCs w:val="28"/>
          <w:u w:val="single"/>
        </w:rPr>
        <w:t xml:space="preserve"> Marketing Strategies:</w:t>
      </w:r>
    </w:p>
    <w:p w:rsidR="00D9748E" w:rsidRDefault="00D9748E" w:rsidP="00D9748E">
      <w:pPr>
        <w:autoSpaceDE w:val="0"/>
        <w:autoSpaceDN w:val="0"/>
        <w:adjustRightInd w:val="0"/>
        <w:rPr>
          <w:b/>
          <w:bCs/>
          <w:color w:val="000000"/>
          <w:sz w:val="28"/>
          <w:szCs w:val="28"/>
        </w:rPr>
      </w:pPr>
    </w:p>
    <w:p w:rsidR="00D9748E" w:rsidRDefault="00D9748E" w:rsidP="00DF2CE7">
      <w:pPr>
        <w:spacing w:line="360" w:lineRule="auto"/>
        <w:ind w:right="-151"/>
        <w:jc w:val="both"/>
      </w:pPr>
      <w:r>
        <w:t>Marketing strategy is the goal of increasing sales</w:t>
      </w:r>
      <w:r w:rsidR="002E13F7">
        <w:t>.</w:t>
      </w:r>
      <w:r>
        <w:t xml:space="preserve"> An organization's strategy that combines all of its marketing goals </w:t>
      </w:r>
      <w:r w:rsidR="002E13F7">
        <w:t>Based On Demand &amp; Supply</w:t>
      </w:r>
      <w:r>
        <w:t>. A good marketing strategy should be drawn from market research and</w:t>
      </w:r>
      <w:r w:rsidR="00DF2CE7">
        <w:t xml:space="preserve"> </w:t>
      </w:r>
      <w:r>
        <w:t xml:space="preserve">focus on the right product mix in order to achieve the maximum profit </w:t>
      </w:r>
      <w:r w:rsidR="002E13F7">
        <w:t>for the</w:t>
      </w:r>
      <w:r>
        <w:t xml:space="preserve"> business. The marketing strategy is the foundation of a marketing plan.</w:t>
      </w:r>
    </w:p>
    <w:p w:rsidR="00A171ED" w:rsidRDefault="00A171ED" w:rsidP="00D9748E">
      <w:pPr>
        <w:spacing w:line="360" w:lineRule="auto"/>
        <w:ind w:right="-151"/>
      </w:pPr>
    </w:p>
    <w:p w:rsidR="00A171ED" w:rsidRDefault="00A171ED" w:rsidP="00D9748E">
      <w:pPr>
        <w:spacing w:line="360" w:lineRule="auto"/>
        <w:ind w:right="-151"/>
      </w:pPr>
    </w:p>
    <w:p w:rsidR="00A171ED" w:rsidRPr="00462193" w:rsidRDefault="00462193" w:rsidP="00D9748E">
      <w:pPr>
        <w:spacing w:line="360" w:lineRule="auto"/>
        <w:ind w:right="-151"/>
        <w:rPr>
          <w:sz w:val="28"/>
        </w:rPr>
      </w:pPr>
      <w:r w:rsidRPr="00462193">
        <w:rPr>
          <w:b/>
          <w:bCs/>
          <w:color w:val="000000"/>
          <w:sz w:val="32"/>
          <w:szCs w:val="28"/>
        </w:rPr>
        <w:t>Wire and Cable Market has been segmented as follows:</w:t>
      </w:r>
    </w:p>
    <w:p w:rsidR="00C758AD" w:rsidRDefault="00C758AD" w:rsidP="00D9748E">
      <w:pPr>
        <w:spacing w:line="360" w:lineRule="auto"/>
        <w:ind w:right="-151"/>
      </w:pPr>
    </w:p>
    <w:p w:rsidR="00C758AD" w:rsidRDefault="00C758AD" w:rsidP="00D9748E">
      <w:pPr>
        <w:spacing w:line="360" w:lineRule="auto"/>
        <w:ind w:right="-151"/>
      </w:pPr>
      <w:r>
        <w:rPr>
          <w:noProof/>
        </w:rPr>
        <w:drawing>
          <wp:inline distT="0" distB="0" distL="0" distR="0">
            <wp:extent cx="5486400" cy="4286864"/>
            <wp:effectExtent l="0" t="0" r="0" b="0"/>
            <wp:docPr id="28" name="Diagram 2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5" r:lo="rId66" r:qs="rId67" r:cs="rId68"/>
              </a:graphicData>
            </a:graphic>
          </wp:inline>
        </w:drawing>
      </w:r>
    </w:p>
    <w:p w:rsidR="00C758AD" w:rsidRDefault="00C758AD" w:rsidP="00D9748E">
      <w:pPr>
        <w:spacing w:line="360" w:lineRule="auto"/>
        <w:ind w:right="-151"/>
      </w:pPr>
    </w:p>
    <w:p w:rsidR="00C758AD" w:rsidRDefault="00C758AD" w:rsidP="00D9748E">
      <w:pPr>
        <w:spacing w:line="360" w:lineRule="auto"/>
        <w:ind w:right="-151"/>
      </w:pPr>
    </w:p>
    <w:p w:rsidR="00C758AD" w:rsidRDefault="00C758AD" w:rsidP="00D9748E">
      <w:pPr>
        <w:spacing w:line="360" w:lineRule="auto"/>
        <w:ind w:right="-151"/>
      </w:pPr>
    </w:p>
    <w:p w:rsidR="00AE1190" w:rsidRDefault="00AE1190" w:rsidP="00D9748E">
      <w:pPr>
        <w:spacing w:line="360" w:lineRule="auto"/>
        <w:ind w:right="-151"/>
      </w:pPr>
    </w:p>
    <w:p w:rsidR="00B14C47" w:rsidRDefault="00B14C47" w:rsidP="00531E88">
      <w:pPr>
        <w:autoSpaceDE w:val="0"/>
        <w:autoSpaceDN w:val="0"/>
        <w:adjustRightInd w:val="0"/>
        <w:rPr>
          <w:b/>
          <w:bCs/>
          <w:color w:val="000000"/>
          <w:sz w:val="28"/>
          <w:szCs w:val="28"/>
        </w:rPr>
      </w:pPr>
    </w:p>
    <w:p w:rsidR="00EA584A" w:rsidRDefault="00EA584A" w:rsidP="00531E88">
      <w:pPr>
        <w:autoSpaceDE w:val="0"/>
        <w:autoSpaceDN w:val="0"/>
        <w:adjustRightInd w:val="0"/>
        <w:rPr>
          <w:b/>
          <w:bCs/>
          <w:color w:val="000000"/>
          <w:sz w:val="28"/>
          <w:szCs w:val="28"/>
        </w:rPr>
      </w:pPr>
    </w:p>
    <w:p w:rsidR="00EA584A" w:rsidRDefault="00EA584A" w:rsidP="00531E88">
      <w:pPr>
        <w:autoSpaceDE w:val="0"/>
        <w:autoSpaceDN w:val="0"/>
        <w:adjustRightInd w:val="0"/>
        <w:rPr>
          <w:b/>
          <w:bCs/>
          <w:color w:val="000000"/>
          <w:sz w:val="28"/>
          <w:szCs w:val="28"/>
        </w:rPr>
      </w:pPr>
    </w:p>
    <w:p w:rsidR="00215007" w:rsidRDefault="00215007" w:rsidP="00531E88">
      <w:pPr>
        <w:autoSpaceDE w:val="0"/>
        <w:autoSpaceDN w:val="0"/>
        <w:adjustRightInd w:val="0"/>
        <w:rPr>
          <w:b/>
          <w:bCs/>
          <w:color w:val="000000"/>
          <w:sz w:val="28"/>
          <w:szCs w:val="28"/>
        </w:rPr>
      </w:pPr>
    </w:p>
    <w:p w:rsidR="00215007" w:rsidRDefault="00215007" w:rsidP="00531E88">
      <w:pPr>
        <w:autoSpaceDE w:val="0"/>
        <w:autoSpaceDN w:val="0"/>
        <w:adjustRightInd w:val="0"/>
        <w:rPr>
          <w:b/>
          <w:bCs/>
          <w:color w:val="000000"/>
          <w:sz w:val="28"/>
          <w:szCs w:val="28"/>
        </w:rPr>
      </w:pPr>
    </w:p>
    <w:p w:rsidR="00EA584A" w:rsidRDefault="00EA584A" w:rsidP="00531E88">
      <w:pPr>
        <w:autoSpaceDE w:val="0"/>
        <w:autoSpaceDN w:val="0"/>
        <w:adjustRightInd w:val="0"/>
        <w:rPr>
          <w:b/>
          <w:bCs/>
          <w:color w:val="000000"/>
          <w:sz w:val="28"/>
          <w:szCs w:val="28"/>
        </w:rPr>
      </w:pPr>
    </w:p>
    <w:p w:rsidR="00531E88" w:rsidRPr="00215007" w:rsidRDefault="00531E88" w:rsidP="00531E88">
      <w:pPr>
        <w:autoSpaceDE w:val="0"/>
        <w:autoSpaceDN w:val="0"/>
        <w:adjustRightInd w:val="0"/>
        <w:rPr>
          <w:b/>
          <w:bCs/>
          <w:color w:val="000000"/>
          <w:sz w:val="28"/>
          <w:szCs w:val="28"/>
          <w:u w:val="single"/>
        </w:rPr>
      </w:pPr>
      <w:r w:rsidRPr="00215007">
        <w:rPr>
          <w:b/>
          <w:bCs/>
          <w:color w:val="000000"/>
          <w:sz w:val="28"/>
          <w:szCs w:val="28"/>
          <w:u w:val="single"/>
        </w:rPr>
        <w:t>3.</w:t>
      </w:r>
      <w:r w:rsidR="00B043BD" w:rsidRPr="00215007">
        <w:rPr>
          <w:b/>
          <w:bCs/>
          <w:color w:val="000000"/>
          <w:sz w:val="28"/>
          <w:szCs w:val="28"/>
          <w:u w:val="single"/>
        </w:rPr>
        <w:t>4</w:t>
      </w:r>
      <w:r w:rsidRPr="00215007">
        <w:rPr>
          <w:b/>
          <w:bCs/>
          <w:color w:val="000000"/>
          <w:sz w:val="28"/>
          <w:szCs w:val="28"/>
          <w:u w:val="single"/>
        </w:rPr>
        <w:t xml:space="preserve"> Marketing Mix:</w:t>
      </w:r>
    </w:p>
    <w:p w:rsidR="00E735E0" w:rsidRDefault="00E735E0" w:rsidP="00531E88">
      <w:pPr>
        <w:autoSpaceDE w:val="0"/>
        <w:autoSpaceDN w:val="0"/>
        <w:adjustRightInd w:val="0"/>
        <w:rPr>
          <w:b/>
          <w:bCs/>
          <w:color w:val="000000"/>
          <w:sz w:val="28"/>
          <w:szCs w:val="28"/>
        </w:rPr>
      </w:pPr>
    </w:p>
    <w:p w:rsidR="00531E88" w:rsidRDefault="00531E88" w:rsidP="002E13F7">
      <w:pPr>
        <w:autoSpaceDE w:val="0"/>
        <w:autoSpaceDN w:val="0"/>
        <w:adjustRightInd w:val="0"/>
        <w:spacing w:line="360" w:lineRule="auto"/>
        <w:ind w:right="29"/>
        <w:jc w:val="both"/>
        <w:rPr>
          <w:color w:val="000000"/>
        </w:rPr>
      </w:pPr>
      <w:r>
        <w:rPr>
          <w:color w:val="000000"/>
        </w:rPr>
        <w:t>The marketing mix refers to the set of actions, or tactics, that a company uses to promote its</w:t>
      </w:r>
      <w:r w:rsidR="002E13F7">
        <w:rPr>
          <w:color w:val="000000"/>
        </w:rPr>
        <w:t xml:space="preserve"> </w:t>
      </w:r>
      <w:r>
        <w:rPr>
          <w:color w:val="000000"/>
        </w:rPr>
        <w:t>product in the market. The 4Ps make up a typical marketing mix - Product,</w:t>
      </w:r>
      <w:r w:rsidR="00BF6A2F" w:rsidRPr="00BF6A2F">
        <w:rPr>
          <w:color w:val="000000"/>
        </w:rPr>
        <w:t xml:space="preserve"> </w:t>
      </w:r>
      <w:r w:rsidR="00BF6A2F">
        <w:rPr>
          <w:color w:val="000000"/>
        </w:rPr>
        <w:t>Price,</w:t>
      </w:r>
      <w:r w:rsidR="002E13F7">
        <w:rPr>
          <w:color w:val="000000"/>
        </w:rPr>
        <w:t xml:space="preserve"> </w:t>
      </w:r>
      <w:r>
        <w:rPr>
          <w:color w:val="000000"/>
        </w:rPr>
        <w:t>Place</w:t>
      </w:r>
      <w:r w:rsidR="00BF6A2F" w:rsidRPr="00BF6A2F">
        <w:rPr>
          <w:color w:val="000000"/>
        </w:rPr>
        <w:t xml:space="preserve"> </w:t>
      </w:r>
      <w:r w:rsidR="00BF6A2F">
        <w:rPr>
          <w:color w:val="000000"/>
        </w:rPr>
        <w:t>and</w:t>
      </w:r>
      <w:r>
        <w:rPr>
          <w:color w:val="000000"/>
        </w:rPr>
        <w:t xml:space="preserve"> </w:t>
      </w:r>
      <w:r w:rsidR="00BF6A2F">
        <w:rPr>
          <w:color w:val="000000"/>
        </w:rPr>
        <w:t>Promotion</w:t>
      </w:r>
    </w:p>
    <w:p w:rsidR="00BF6A2F" w:rsidRDefault="00BF6A2F" w:rsidP="00236547">
      <w:pPr>
        <w:autoSpaceDE w:val="0"/>
        <w:autoSpaceDN w:val="0"/>
        <w:adjustRightInd w:val="0"/>
        <w:spacing w:line="360" w:lineRule="auto"/>
        <w:ind w:right="29"/>
        <w:jc w:val="both"/>
        <w:rPr>
          <w:color w:val="000000"/>
        </w:rPr>
      </w:pPr>
    </w:p>
    <w:p w:rsidR="00E735E0" w:rsidRDefault="00E735E0" w:rsidP="00531E88">
      <w:pPr>
        <w:autoSpaceDE w:val="0"/>
        <w:autoSpaceDN w:val="0"/>
        <w:adjustRightInd w:val="0"/>
        <w:rPr>
          <w:color w:val="000000"/>
        </w:rPr>
      </w:pPr>
    </w:p>
    <w:p w:rsidR="008C761B" w:rsidRDefault="00C737FC" w:rsidP="00D9748E">
      <w:pPr>
        <w:pStyle w:val="NormalWeb"/>
        <w:ind w:left="1710" w:hanging="360"/>
      </w:pPr>
      <w:r w:rsidRPr="00C737FC">
        <w:rPr>
          <w:noProof/>
        </w:rPr>
        <w:drawing>
          <wp:inline distT="0" distB="0" distL="0" distR="0">
            <wp:extent cx="3503638" cy="3099700"/>
            <wp:effectExtent l="19050" t="0" r="1562" b="0"/>
            <wp:docPr id="14" name="Picture 12" descr="https://s3.amazonaws.com/creare-websites-wpms-legacy/wp-content/uploads/sites/32/2017/02/01200914/marketing-mi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s3.amazonaws.com/creare-websites-wpms-legacy/wp-content/uploads/sites/32/2017/02/01200914/marketing-mix.jpg"/>
                    <pic:cNvPicPr>
                      <a:picLocks noChangeAspect="1" noChangeArrowheads="1"/>
                    </pic:cNvPicPr>
                  </pic:nvPicPr>
                  <pic:blipFill>
                    <a:blip r:embed="rId69"/>
                    <a:srcRect/>
                    <a:stretch>
                      <a:fillRect/>
                    </a:stretch>
                  </pic:blipFill>
                  <pic:spPr bwMode="auto">
                    <a:xfrm>
                      <a:off x="0" y="0"/>
                      <a:ext cx="3507741" cy="3103330"/>
                    </a:xfrm>
                    <a:prstGeom prst="rect">
                      <a:avLst/>
                    </a:prstGeom>
                    <a:noFill/>
                    <a:ln w="9525">
                      <a:noFill/>
                      <a:miter lim="800000"/>
                      <a:headEnd/>
                      <a:tailEnd/>
                    </a:ln>
                  </pic:spPr>
                </pic:pic>
              </a:graphicData>
            </a:graphic>
          </wp:inline>
        </w:drawing>
      </w:r>
    </w:p>
    <w:p w:rsidR="008C761B" w:rsidRDefault="008C761B" w:rsidP="008C761B">
      <w:pPr>
        <w:pStyle w:val="Heading2"/>
        <w:jc w:val="left"/>
      </w:pPr>
      <w:r w:rsidRPr="008C761B">
        <w:rPr>
          <w:rStyle w:val="Strong"/>
          <w:b/>
          <w:bCs/>
          <w:color w:val="FFFFFF" w:themeColor="background1"/>
          <w:u w:val="single"/>
        </w:rPr>
        <w:t xml:space="preserve">                         </w:t>
      </w:r>
      <w:r w:rsidR="00D9748E">
        <w:rPr>
          <w:rStyle w:val="Strong"/>
          <w:b/>
          <w:bCs/>
          <w:color w:val="FFFFFF" w:themeColor="background1"/>
          <w:u w:val="single"/>
        </w:rPr>
        <w:t xml:space="preserve">                    </w:t>
      </w:r>
      <w:r w:rsidRPr="008C761B">
        <w:rPr>
          <w:rStyle w:val="Strong"/>
          <w:b/>
          <w:bCs/>
          <w:color w:val="FFFFFF" w:themeColor="background1"/>
          <w:u w:val="single"/>
        </w:rPr>
        <w:t xml:space="preserve"> </w:t>
      </w:r>
      <w:r>
        <w:rPr>
          <w:rStyle w:val="Strong"/>
          <w:b/>
          <w:bCs/>
          <w:u w:val="single"/>
        </w:rPr>
        <w:t>Marketing Mix 4P's</w:t>
      </w:r>
    </w:p>
    <w:p w:rsidR="00E735E0" w:rsidRDefault="00E735E0" w:rsidP="00531E88">
      <w:pPr>
        <w:autoSpaceDE w:val="0"/>
        <w:autoSpaceDN w:val="0"/>
        <w:adjustRightInd w:val="0"/>
        <w:rPr>
          <w:color w:val="000000"/>
        </w:rPr>
      </w:pPr>
    </w:p>
    <w:p w:rsidR="00E735E0" w:rsidRDefault="00E735E0" w:rsidP="00531E88">
      <w:pPr>
        <w:autoSpaceDE w:val="0"/>
        <w:autoSpaceDN w:val="0"/>
        <w:adjustRightInd w:val="0"/>
        <w:rPr>
          <w:color w:val="000000"/>
        </w:rPr>
      </w:pPr>
    </w:p>
    <w:p w:rsidR="00497DDD" w:rsidRDefault="00497DDD" w:rsidP="00531E88">
      <w:pPr>
        <w:autoSpaceDE w:val="0"/>
        <w:autoSpaceDN w:val="0"/>
        <w:adjustRightInd w:val="0"/>
        <w:rPr>
          <w:b/>
          <w:bCs/>
          <w:color w:val="000000"/>
          <w:sz w:val="28"/>
          <w:szCs w:val="28"/>
        </w:rPr>
      </w:pPr>
    </w:p>
    <w:p w:rsidR="00AE1190" w:rsidRDefault="00AE1190" w:rsidP="00D02F7C">
      <w:pPr>
        <w:tabs>
          <w:tab w:val="left" w:pos="8565"/>
        </w:tabs>
        <w:autoSpaceDE w:val="0"/>
        <w:autoSpaceDN w:val="0"/>
        <w:adjustRightInd w:val="0"/>
        <w:rPr>
          <w:rFonts w:ascii="Calibri" w:hAnsi="Calibri" w:cs="Calibri"/>
          <w:color w:val="000000"/>
          <w:sz w:val="22"/>
          <w:szCs w:val="22"/>
        </w:rPr>
      </w:pPr>
    </w:p>
    <w:p w:rsidR="00AE1190" w:rsidRDefault="00AE1190" w:rsidP="00D02F7C">
      <w:pPr>
        <w:tabs>
          <w:tab w:val="left" w:pos="8565"/>
        </w:tabs>
        <w:autoSpaceDE w:val="0"/>
        <w:autoSpaceDN w:val="0"/>
        <w:adjustRightInd w:val="0"/>
        <w:rPr>
          <w:rFonts w:ascii="Calibri" w:hAnsi="Calibri" w:cs="Calibri"/>
          <w:color w:val="000000"/>
          <w:sz w:val="22"/>
          <w:szCs w:val="22"/>
        </w:rPr>
      </w:pPr>
    </w:p>
    <w:p w:rsidR="00AE1190" w:rsidRDefault="00AE1190" w:rsidP="00D02F7C">
      <w:pPr>
        <w:tabs>
          <w:tab w:val="left" w:pos="8565"/>
        </w:tabs>
        <w:autoSpaceDE w:val="0"/>
        <w:autoSpaceDN w:val="0"/>
        <w:adjustRightInd w:val="0"/>
        <w:rPr>
          <w:rFonts w:ascii="Calibri" w:hAnsi="Calibri" w:cs="Calibri"/>
          <w:color w:val="000000"/>
          <w:sz w:val="22"/>
          <w:szCs w:val="22"/>
        </w:rPr>
      </w:pPr>
    </w:p>
    <w:p w:rsidR="00AE1190" w:rsidRDefault="00AE1190" w:rsidP="00D02F7C">
      <w:pPr>
        <w:tabs>
          <w:tab w:val="left" w:pos="8565"/>
        </w:tabs>
        <w:autoSpaceDE w:val="0"/>
        <w:autoSpaceDN w:val="0"/>
        <w:adjustRightInd w:val="0"/>
        <w:rPr>
          <w:rFonts w:ascii="Calibri" w:hAnsi="Calibri" w:cs="Calibri"/>
          <w:color w:val="000000"/>
          <w:sz w:val="22"/>
          <w:szCs w:val="22"/>
        </w:rPr>
      </w:pPr>
    </w:p>
    <w:p w:rsidR="00AE1190" w:rsidRDefault="00AE1190" w:rsidP="00D02F7C">
      <w:pPr>
        <w:tabs>
          <w:tab w:val="left" w:pos="8565"/>
        </w:tabs>
        <w:autoSpaceDE w:val="0"/>
        <w:autoSpaceDN w:val="0"/>
        <w:adjustRightInd w:val="0"/>
        <w:rPr>
          <w:rFonts w:ascii="Calibri" w:hAnsi="Calibri" w:cs="Calibri"/>
          <w:color w:val="000000"/>
          <w:sz w:val="22"/>
          <w:szCs w:val="22"/>
        </w:rPr>
      </w:pPr>
    </w:p>
    <w:p w:rsidR="00AE1190" w:rsidRDefault="00AE1190" w:rsidP="00D02F7C">
      <w:pPr>
        <w:tabs>
          <w:tab w:val="left" w:pos="8565"/>
        </w:tabs>
        <w:autoSpaceDE w:val="0"/>
        <w:autoSpaceDN w:val="0"/>
        <w:adjustRightInd w:val="0"/>
        <w:rPr>
          <w:rFonts w:ascii="Calibri" w:hAnsi="Calibri" w:cs="Calibri"/>
          <w:color w:val="000000"/>
          <w:sz w:val="22"/>
          <w:szCs w:val="22"/>
        </w:rPr>
      </w:pPr>
    </w:p>
    <w:p w:rsidR="00AE1190" w:rsidRDefault="00AE1190" w:rsidP="00D02F7C">
      <w:pPr>
        <w:tabs>
          <w:tab w:val="left" w:pos="8565"/>
        </w:tabs>
        <w:autoSpaceDE w:val="0"/>
        <w:autoSpaceDN w:val="0"/>
        <w:adjustRightInd w:val="0"/>
        <w:rPr>
          <w:rFonts w:ascii="Calibri" w:hAnsi="Calibri" w:cs="Calibri"/>
          <w:color w:val="000000"/>
          <w:sz w:val="22"/>
          <w:szCs w:val="22"/>
        </w:rPr>
      </w:pPr>
    </w:p>
    <w:p w:rsidR="00AE1190" w:rsidRDefault="00AE1190" w:rsidP="00D02F7C">
      <w:pPr>
        <w:tabs>
          <w:tab w:val="left" w:pos="8565"/>
        </w:tabs>
        <w:autoSpaceDE w:val="0"/>
        <w:autoSpaceDN w:val="0"/>
        <w:adjustRightInd w:val="0"/>
        <w:rPr>
          <w:rFonts w:ascii="Calibri" w:hAnsi="Calibri" w:cs="Calibri"/>
          <w:color w:val="000000"/>
          <w:sz w:val="22"/>
          <w:szCs w:val="22"/>
        </w:rPr>
      </w:pPr>
    </w:p>
    <w:p w:rsidR="00AE1190" w:rsidRDefault="00AE1190" w:rsidP="00D02F7C">
      <w:pPr>
        <w:tabs>
          <w:tab w:val="left" w:pos="8565"/>
        </w:tabs>
        <w:autoSpaceDE w:val="0"/>
        <w:autoSpaceDN w:val="0"/>
        <w:adjustRightInd w:val="0"/>
        <w:rPr>
          <w:rFonts w:ascii="Calibri" w:hAnsi="Calibri" w:cs="Calibri"/>
          <w:color w:val="000000"/>
          <w:sz w:val="22"/>
          <w:szCs w:val="22"/>
        </w:rPr>
      </w:pPr>
    </w:p>
    <w:p w:rsidR="00AE1190" w:rsidRDefault="00AE1190" w:rsidP="00D02F7C">
      <w:pPr>
        <w:tabs>
          <w:tab w:val="left" w:pos="8565"/>
        </w:tabs>
        <w:autoSpaceDE w:val="0"/>
        <w:autoSpaceDN w:val="0"/>
        <w:adjustRightInd w:val="0"/>
        <w:rPr>
          <w:rFonts w:ascii="Calibri" w:hAnsi="Calibri" w:cs="Calibri"/>
          <w:color w:val="000000"/>
          <w:sz w:val="22"/>
          <w:szCs w:val="22"/>
        </w:rPr>
      </w:pPr>
    </w:p>
    <w:p w:rsidR="00AE1190" w:rsidRDefault="00AE1190" w:rsidP="00D02F7C">
      <w:pPr>
        <w:tabs>
          <w:tab w:val="left" w:pos="8565"/>
        </w:tabs>
        <w:autoSpaceDE w:val="0"/>
        <w:autoSpaceDN w:val="0"/>
        <w:adjustRightInd w:val="0"/>
        <w:rPr>
          <w:rFonts w:ascii="Calibri" w:hAnsi="Calibri" w:cs="Calibri"/>
          <w:color w:val="000000"/>
          <w:sz w:val="22"/>
          <w:szCs w:val="22"/>
        </w:rPr>
      </w:pPr>
    </w:p>
    <w:p w:rsidR="002E13F7" w:rsidRDefault="002E13F7" w:rsidP="00D02F7C">
      <w:pPr>
        <w:tabs>
          <w:tab w:val="left" w:pos="8565"/>
        </w:tabs>
        <w:autoSpaceDE w:val="0"/>
        <w:autoSpaceDN w:val="0"/>
        <w:adjustRightInd w:val="0"/>
        <w:rPr>
          <w:rFonts w:ascii="Calibri" w:hAnsi="Calibri" w:cs="Calibri"/>
          <w:color w:val="000000"/>
          <w:sz w:val="22"/>
          <w:szCs w:val="22"/>
        </w:rPr>
      </w:pPr>
    </w:p>
    <w:p w:rsidR="002E13F7" w:rsidRDefault="002E13F7" w:rsidP="00D02F7C">
      <w:pPr>
        <w:tabs>
          <w:tab w:val="left" w:pos="8565"/>
        </w:tabs>
        <w:autoSpaceDE w:val="0"/>
        <w:autoSpaceDN w:val="0"/>
        <w:adjustRightInd w:val="0"/>
        <w:rPr>
          <w:rFonts w:ascii="Calibri" w:hAnsi="Calibri" w:cs="Calibri"/>
          <w:color w:val="000000"/>
          <w:sz w:val="22"/>
          <w:szCs w:val="22"/>
        </w:rPr>
      </w:pPr>
    </w:p>
    <w:p w:rsidR="002E13F7" w:rsidRDefault="002E13F7" w:rsidP="00D02F7C">
      <w:pPr>
        <w:tabs>
          <w:tab w:val="left" w:pos="8565"/>
        </w:tabs>
        <w:autoSpaceDE w:val="0"/>
        <w:autoSpaceDN w:val="0"/>
        <w:adjustRightInd w:val="0"/>
        <w:rPr>
          <w:rFonts w:ascii="Calibri" w:hAnsi="Calibri" w:cs="Calibri"/>
          <w:color w:val="000000"/>
          <w:sz w:val="22"/>
          <w:szCs w:val="22"/>
        </w:rPr>
      </w:pPr>
    </w:p>
    <w:p w:rsidR="002E13F7" w:rsidRDefault="002E13F7" w:rsidP="00D02F7C">
      <w:pPr>
        <w:tabs>
          <w:tab w:val="left" w:pos="8565"/>
        </w:tabs>
        <w:autoSpaceDE w:val="0"/>
        <w:autoSpaceDN w:val="0"/>
        <w:adjustRightInd w:val="0"/>
        <w:rPr>
          <w:rFonts w:ascii="Calibri" w:hAnsi="Calibri" w:cs="Calibri"/>
          <w:color w:val="000000"/>
          <w:sz w:val="22"/>
          <w:szCs w:val="22"/>
        </w:rPr>
      </w:pPr>
    </w:p>
    <w:p w:rsidR="00EA584A" w:rsidRDefault="00EA584A" w:rsidP="00D02F7C">
      <w:pPr>
        <w:tabs>
          <w:tab w:val="left" w:pos="8565"/>
        </w:tabs>
        <w:autoSpaceDE w:val="0"/>
        <w:autoSpaceDN w:val="0"/>
        <w:adjustRightInd w:val="0"/>
        <w:rPr>
          <w:rFonts w:ascii="Calibri" w:hAnsi="Calibri" w:cs="Calibri"/>
          <w:color w:val="000000"/>
          <w:sz w:val="22"/>
          <w:szCs w:val="22"/>
        </w:rPr>
      </w:pPr>
    </w:p>
    <w:p w:rsidR="00EA584A" w:rsidRDefault="00EA584A" w:rsidP="00D02F7C">
      <w:pPr>
        <w:tabs>
          <w:tab w:val="left" w:pos="8565"/>
        </w:tabs>
        <w:autoSpaceDE w:val="0"/>
        <w:autoSpaceDN w:val="0"/>
        <w:adjustRightInd w:val="0"/>
        <w:rPr>
          <w:rFonts w:ascii="Calibri" w:hAnsi="Calibri" w:cs="Calibri"/>
          <w:color w:val="000000"/>
          <w:sz w:val="22"/>
          <w:szCs w:val="22"/>
        </w:rPr>
      </w:pPr>
    </w:p>
    <w:p w:rsidR="00497DDD" w:rsidRPr="00215007" w:rsidRDefault="00531E88" w:rsidP="00531E88">
      <w:pPr>
        <w:autoSpaceDE w:val="0"/>
        <w:autoSpaceDN w:val="0"/>
        <w:adjustRightInd w:val="0"/>
        <w:rPr>
          <w:b/>
          <w:bCs/>
          <w:color w:val="000000"/>
          <w:sz w:val="28"/>
          <w:szCs w:val="28"/>
          <w:u w:val="single"/>
        </w:rPr>
      </w:pPr>
      <w:r w:rsidRPr="00215007">
        <w:rPr>
          <w:b/>
          <w:bCs/>
          <w:color w:val="000000"/>
          <w:sz w:val="28"/>
          <w:szCs w:val="28"/>
          <w:u w:val="single"/>
        </w:rPr>
        <w:t xml:space="preserve">Marketing Mix </w:t>
      </w:r>
    </w:p>
    <w:p w:rsidR="00E97A82" w:rsidRDefault="00E97A82" w:rsidP="00531E88">
      <w:pPr>
        <w:autoSpaceDE w:val="0"/>
        <w:autoSpaceDN w:val="0"/>
        <w:adjustRightInd w:val="0"/>
        <w:rPr>
          <w:b/>
          <w:bCs/>
          <w:color w:val="000000"/>
          <w:sz w:val="28"/>
          <w:szCs w:val="28"/>
        </w:rPr>
      </w:pPr>
    </w:p>
    <w:p w:rsidR="00E97A82" w:rsidRDefault="00E97A82" w:rsidP="00531E88">
      <w:pPr>
        <w:autoSpaceDE w:val="0"/>
        <w:autoSpaceDN w:val="0"/>
        <w:adjustRightInd w:val="0"/>
        <w:rPr>
          <w:b/>
          <w:bCs/>
          <w:color w:val="000000"/>
          <w:sz w:val="28"/>
          <w:szCs w:val="28"/>
        </w:rPr>
      </w:pPr>
    </w:p>
    <w:p w:rsidR="007B1D6A" w:rsidRDefault="00531E88" w:rsidP="00531E88">
      <w:pPr>
        <w:autoSpaceDE w:val="0"/>
        <w:autoSpaceDN w:val="0"/>
        <w:adjustRightInd w:val="0"/>
      </w:pPr>
      <w:r>
        <w:rPr>
          <w:b/>
          <w:bCs/>
          <w:color w:val="000000"/>
          <w:sz w:val="28"/>
          <w:szCs w:val="28"/>
        </w:rPr>
        <w:t>3.</w:t>
      </w:r>
      <w:r w:rsidR="008A5052">
        <w:rPr>
          <w:b/>
          <w:bCs/>
          <w:color w:val="000000"/>
          <w:sz w:val="28"/>
          <w:szCs w:val="28"/>
        </w:rPr>
        <w:t>4</w:t>
      </w:r>
      <w:r>
        <w:rPr>
          <w:b/>
          <w:bCs/>
          <w:color w:val="000000"/>
          <w:sz w:val="28"/>
          <w:szCs w:val="28"/>
        </w:rPr>
        <w:t>.1 Products:</w:t>
      </w:r>
      <w:r w:rsidR="00E97A82" w:rsidRPr="00E97A82">
        <w:t xml:space="preserve"> </w:t>
      </w:r>
    </w:p>
    <w:p w:rsidR="007B1D6A" w:rsidRDefault="007B1D6A" w:rsidP="00531E88">
      <w:pPr>
        <w:autoSpaceDE w:val="0"/>
        <w:autoSpaceDN w:val="0"/>
        <w:adjustRightInd w:val="0"/>
      </w:pPr>
    </w:p>
    <w:p w:rsidR="0006349C" w:rsidRDefault="0006349C" w:rsidP="0006349C">
      <w:pPr>
        <w:autoSpaceDE w:val="0"/>
        <w:autoSpaceDN w:val="0"/>
        <w:adjustRightInd w:val="0"/>
        <w:spacing w:line="360" w:lineRule="auto"/>
        <w:rPr>
          <w:color w:val="000000"/>
        </w:rPr>
      </w:pPr>
      <w:r>
        <w:rPr>
          <w:color w:val="000000"/>
        </w:rPr>
        <w:t>Product is the core of all marketing activities. There are two types of organizations according</w:t>
      </w:r>
    </w:p>
    <w:p w:rsidR="0006349C" w:rsidRDefault="0006349C" w:rsidP="0006349C">
      <w:pPr>
        <w:autoSpaceDE w:val="0"/>
        <w:autoSpaceDN w:val="0"/>
        <w:adjustRightInd w:val="0"/>
        <w:spacing w:line="360" w:lineRule="auto"/>
        <w:rPr>
          <w:color w:val="000000"/>
        </w:rPr>
      </w:pPr>
      <w:r>
        <w:rPr>
          <w:color w:val="000000"/>
        </w:rPr>
        <w:t>their product. Some organization’s core product is goods on the other hand some organization’s core product is service. B&amp;T Groups core product is goods.</w:t>
      </w:r>
    </w:p>
    <w:p w:rsidR="0006349C" w:rsidRDefault="0006349C" w:rsidP="00490C17">
      <w:pPr>
        <w:autoSpaceDE w:val="0"/>
        <w:autoSpaceDN w:val="0"/>
        <w:adjustRightInd w:val="0"/>
        <w:spacing w:line="360" w:lineRule="auto"/>
        <w:jc w:val="both"/>
        <w:rPr>
          <w:color w:val="000000"/>
        </w:rPr>
      </w:pPr>
    </w:p>
    <w:p w:rsidR="00531E88" w:rsidRPr="00490C17" w:rsidRDefault="00E97A82" w:rsidP="00490C17">
      <w:pPr>
        <w:autoSpaceDE w:val="0"/>
        <w:autoSpaceDN w:val="0"/>
        <w:adjustRightInd w:val="0"/>
        <w:spacing w:line="360" w:lineRule="auto"/>
        <w:jc w:val="both"/>
        <w:rPr>
          <w:color w:val="000000"/>
        </w:rPr>
      </w:pPr>
      <w:r w:rsidRPr="00490C17">
        <w:rPr>
          <w:color w:val="000000"/>
        </w:rPr>
        <w:t xml:space="preserve">Product is an item produced by the business to satisfy the needs of the customer. </w:t>
      </w:r>
      <w:r w:rsidR="00490C17" w:rsidRPr="00490C17">
        <w:rPr>
          <w:color w:val="000000"/>
        </w:rPr>
        <w:t xml:space="preserve">Product  </w:t>
      </w:r>
      <w:r w:rsidRPr="00490C17">
        <w:rPr>
          <w:color w:val="000000"/>
        </w:rPr>
        <w:t xml:space="preserve">is the actual item </w:t>
      </w:r>
      <w:r w:rsidR="00490C17" w:rsidRPr="00490C17">
        <w:rPr>
          <w:color w:val="000000"/>
        </w:rPr>
        <w:t xml:space="preserve"> </w:t>
      </w:r>
      <w:r w:rsidRPr="00490C17">
        <w:rPr>
          <w:color w:val="000000"/>
        </w:rPr>
        <w:t>which is held for sale in the market. The product can be tangible or intangible (it can be a good or a service). It is not necessary that the business p</w:t>
      </w:r>
      <w:r w:rsidR="00490C17" w:rsidRPr="00490C17">
        <w:rPr>
          <w:color w:val="000000"/>
        </w:rPr>
        <w:t xml:space="preserve">roduce the product. It can also </w:t>
      </w:r>
      <w:r w:rsidRPr="00490C17">
        <w:rPr>
          <w:color w:val="000000"/>
        </w:rPr>
        <w:t>procure it from somewhere else. Product mix refers to the mix of all the products present in the company for sale.</w:t>
      </w:r>
    </w:p>
    <w:p w:rsidR="00497DDD" w:rsidRDefault="00497DDD" w:rsidP="00531E88">
      <w:pPr>
        <w:autoSpaceDE w:val="0"/>
        <w:autoSpaceDN w:val="0"/>
        <w:adjustRightInd w:val="0"/>
        <w:rPr>
          <w:b/>
          <w:bCs/>
          <w:color w:val="000000"/>
          <w:sz w:val="28"/>
          <w:szCs w:val="28"/>
        </w:rPr>
      </w:pPr>
    </w:p>
    <w:p w:rsidR="00C05E3B" w:rsidRPr="00BF47AA" w:rsidRDefault="00FF0299" w:rsidP="009F215D">
      <w:pPr>
        <w:autoSpaceDE w:val="0"/>
        <w:autoSpaceDN w:val="0"/>
        <w:adjustRightInd w:val="0"/>
        <w:spacing w:line="360" w:lineRule="auto"/>
        <w:ind w:left="-360"/>
        <w:rPr>
          <w:rFonts w:ascii="Arial" w:hAnsi="Arial" w:cs="Arial"/>
          <w:color w:val="000000"/>
        </w:rPr>
      </w:pPr>
      <w:r w:rsidRPr="00FF0299">
        <w:rPr>
          <w:rFonts w:ascii="Arial" w:hAnsi="Arial" w:cs="Arial"/>
          <w:noProof/>
          <w:color w:val="000000"/>
        </w:rPr>
        <w:drawing>
          <wp:inline distT="0" distB="0" distL="0" distR="0">
            <wp:extent cx="6318077" cy="2133600"/>
            <wp:effectExtent l="76200" t="0" r="63673" b="0"/>
            <wp:docPr id="34"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0" r:lo="rId71" r:qs="rId72" r:cs="rId73"/>
              </a:graphicData>
            </a:graphic>
          </wp:inline>
        </w:drawing>
      </w:r>
    </w:p>
    <w:p w:rsidR="00C05E3B" w:rsidRPr="00D9748E" w:rsidRDefault="00D9748E" w:rsidP="00D9748E">
      <w:pPr>
        <w:autoSpaceDE w:val="0"/>
        <w:autoSpaceDN w:val="0"/>
        <w:adjustRightInd w:val="0"/>
        <w:spacing w:line="360" w:lineRule="auto"/>
        <w:jc w:val="center"/>
        <w:rPr>
          <w:b/>
          <w:color w:val="000000"/>
        </w:rPr>
      </w:pPr>
      <w:r>
        <w:rPr>
          <w:rStyle w:val="Strong"/>
          <w:b w:val="0"/>
          <w:bCs w:val="0"/>
          <w:u w:val="single"/>
        </w:rPr>
        <w:t>Figure: Products of B&amp;T Group</w:t>
      </w:r>
    </w:p>
    <w:p w:rsidR="00C05E3B" w:rsidRDefault="00C05E3B" w:rsidP="00497DDD">
      <w:pPr>
        <w:autoSpaceDE w:val="0"/>
        <w:autoSpaceDN w:val="0"/>
        <w:adjustRightInd w:val="0"/>
        <w:spacing w:line="360" w:lineRule="auto"/>
        <w:rPr>
          <w:color w:val="000000"/>
        </w:rPr>
      </w:pPr>
    </w:p>
    <w:p w:rsidR="00AE1190" w:rsidRDefault="00AE1190" w:rsidP="00497DDD">
      <w:pPr>
        <w:autoSpaceDE w:val="0"/>
        <w:autoSpaceDN w:val="0"/>
        <w:adjustRightInd w:val="0"/>
        <w:spacing w:line="360" w:lineRule="auto"/>
        <w:rPr>
          <w:color w:val="000000"/>
        </w:rPr>
      </w:pPr>
    </w:p>
    <w:p w:rsidR="00AE1190" w:rsidRDefault="00AE1190" w:rsidP="00497DDD">
      <w:pPr>
        <w:autoSpaceDE w:val="0"/>
        <w:autoSpaceDN w:val="0"/>
        <w:adjustRightInd w:val="0"/>
        <w:spacing w:line="360" w:lineRule="auto"/>
        <w:rPr>
          <w:color w:val="000000"/>
        </w:rPr>
      </w:pPr>
    </w:p>
    <w:p w:rsidR="00AE1190" w:rsidRDefault="00AE1190" w:rsidP="00497DDD">
      <w:pPr>
        <w:autoSpaceDE w:val="0"/>
        <w:autoSpaceDN w:val="0"/>
        <w:adjustRightInd w:val="0"/>
        <w:spacing w:line="360" w:lineRule="auto"/>
        <w:rPr>
          <w:color w:val="000000"/>
        </w:rPr>
      </w:pPr>
    </w:p>
    <w:p w:rsidR="003017D2" w:rsidRDefault="003017D2" w:rsidP="00497DDD">
      <w:pPr>
        <w:autoSpaceDE w:val="0"/>
        <w:autoSpaceDN w:val="0"/>
        <w:adjustRightInd w:val="0"/>
        <w:spacing w:line="360" w:lineRule="auto"/>
        <w:rPr>
          <w:color w:val="000000"/>
        </w:rPr>
      </w:pPr>
    </w:p>
    <w:p w:rsidR="003017D2" w:rsidRDefault="003017D2" w:rsidP="00497DDD">
      <w:pPr>
        <w:autoSpaceDE w:val="0"/>
        <w:autoSpaceDN w:val="0"/>
        <w:adjustRightInd w:val="0"/>
        <w:spacing w:line="360" w:lineRule="auto"/>
        <w:rPr>
          <w:color w:val="000000"/>
        </w:rPr>
      </w:pPr>
    </w:p>
    <w:p w:rsidR="003017D2" w:rsidRDefault="003017D2" w:rsidP="00497DDD">
      <w:pPr>
        <w:autoSpaceDE w:val="0"/>
        <w:autoSpaceDN w:val="0"/>
        <w:adjustRightInd w:val="0"/>
        <w:spacing w:line="360" w:lineRule="auto"/>
        <w:rPr>
          <w:color w:val="000000"/>
        </w:rPr>
      </w:pPr>
    </w:p>
    <w:p w:rsidR="003017D2" w:rsidRDefault="003017D2" w:rsidP="00497DDD">
      <w:pPr>
        <w:autoSpaceDE w:val="0"/>
        <w:autoSpaceDN w:val="0"/>
        <w:adjustRightInd w:val="0"/>
        <w:spacing w:line="360" w:lineRule="auto"/>
        <w:rPr>
          <w:color w:val="000000"/>
        </w:rPr>
      </w:pPr>
    </w:p>
    <w:p w:rsidR="003017D2" w:rsidRDefault="003017D2" w:rsidP="00497DDD">
      <w:pPr>
        <w:autoSpaceDE w:val="0"/>
        <w:autoSpaceDN w:val="0"/>
        <w:adjustRightInd w:val="0"/>
        <w:spacing w:line="360" w:lineRule="auto"/>
        <w:rPr>
          <w:color w:val="000000"/>
        </w:rPr>
      </w:pPr>
    </w:p>
    <w:p w:rsidR="003017D2" w:rsidRDefault="003017D2" w:rsidP="00497DDD">
      <w:pPr>
        <w:autoSpaceDE w:val="0"/>
        <w:autoSpaceDN w:val="0"/>
        <w:adjustRightInd w:val="0"/>
        <w:spacing w:line="360" w:lineRule="auto"/>
        <w:rPr>
          <w:color w:val="000000"/>
        </w:rPr>
      </w:pPr>
    </w:p>
    <w:p w:rsidR="004E3738" w:rsidRDefault="004E3738" w:rsidP="00497DDD">
      <w:pPr>
        <w:autoSpaceDE w:val="0"/>
        <w:autoSpaceDN w:val="0"/>
        <w:adjustRightInd w:val="0"/>
        <w:spacing w:line="360" w:lineRule="auto"/>
        <w:rPr>
          <w:color w:val="000000"/>
        </w:rPr>
      </w:pPr>
    </w:p>
    <w:p w:rsidR="003017D2" w:rsidRDefault="003017D2" w:rsidP="00497DDD">
      <w:pPr>
        <w:autoSpaceDE w:val="0"/>
        <w:autoSpaceDN w:val="0"/>
        <w:adjustRightInd w:val="0"/>
        <w:spacing w:line="360" w:lineRule="auto"/>
        <w:rPr>
          <w:color w:val="000000"/>
        </w:rPr>
      </w:pPr>
    </w:p>
    <w:p w:rsidR="00497DDD" w:rsidRDefault="00497DDD" w:rsidP="00531E88">
      <w:pPr>
        <w:autoSpaceDE w:val="0"/>
        <w:autoSpaceDN w:val="0"/>
        <w:adjustRightInd w:val="0"/>
        <w:rPr>
          <w:color w:val="000000"/>
        </w:rPr>
      </w:pPr>
    </w:p>
    <w:p w:rsidR="00531E88" w:rsidRPr="008A5052" w:rsidRDefault="00531E88" w:rsidP="008A5052">
      <w:pPr>
        <w:pStyle w:val="ListParagraph"/>
        <w:numPr>
          <w:ilvl w:val="2"/>
          <w:numId w:val="11"/>
        </w:numPr>
        <w:autoSpaceDE w:val="0"/>
        <w:autoSpaceDN w:val="0"/>
        <w:adjustRightInd w:val="0"/>
        <w:ind w:left="360" w:hanging="360"/>
        <w:rPr>
          <w:b/>
          <w:bCs/>
          <w:color w:val="000000"/>
          <w:sz w:val="28"/>
          <w:szCs w:val="28"/>
        </w:rPr>
      </w:pPr>
      <w:r w:rsidRPr="008A5052">
        <w:rPr>
          <w:b/>
          <w:bCs/>
          <w:color w:val="000000"/>
          <w:sz w:val="28"/>
          <w:szCs w:val="28"/>
        </w:rPr>
        <w:t>Range of Products:</w:t>
      </w:r>
    </w:p>
    <w:p w:rsidR="00497DDD" w:rsidRDefault="00497DDD" w:rsidP="00531E88">
      <w:pPr>
        <w:autoSpaceDE w:val="0"/>
        <w:autoSpaceDN w:val="0"/>
        <w:adjustRightInd w:val="0"/>
        <w:rPr>
          <w:b/>
          <w:bCs/>
          <w:color w:val="000000"/>
          <w:sz w:val="28"/>
          <w:szCs w:val="28"/>
        </w:rPr>
      </w:pPr>
    </w:p>
    <w:p w:rsidR="003017D2" w:rsidRPr="003017D2" w:rsidRDefault="00531E88" w:rsidP="003017D2">
      <w:pPr>
        <w:autoSpaceDE w:val="0"/>
        <w:autoSpaceDN w:val="0"/>
        <w:adjustRightInd w:val="0"/>
        <w:spacing w:line="360" w:lineRule="auto"/>
        <w:jc w:val="both"/>
        <w:rPr>
          <w:color w:val="000000"/>
        </w:rPr>
      </w:pPr>
      <w:r>
        <w:rPr>
          <w:color w:val="000000"/>
        </w:rPr>
        <w:t xml:space="preserve">Range of products here represents different types of items of products. </w:t>
      </w:r>
      <w:r w:rsidR="000C6A9E">
        <w:rPr>
          <w:color w:val="000000"/>
        </w:rPr>
        <w:t>B&amp;T Group</w:t>
      </w:r>
      <w:r>
        <w:rPr>
          <w:color w:val="000000"/>
        </w:rPr>
        <w:t xml:space="preserve"> divide their </w:t>
      </w:r>
      <w:r w:rsidR="000C6A9E">
        <w:rPr>
          <w:color w:val="000000"/>
        </w:rPr>
        <w:t>Product</w:t>
      </w:r>
      <w:r>
        <w:rPr>
          <w:color w:val="000000"/>
        </w:rPr>
        <w:t xml:space="preserve"> into three categories- </w:t>
      </w:r>
      <w:r w:rsidR="003017D2">
        <w:rPr>
          <w:color w:val="000000"/>
        </w:rPr>
        <w:t>Conductor</w:t>
      </w:r>
      <w:r>
        <w:rPr>
          <w:color w:val="000000"/>
        </w:rPr>
        <w:t xml:space="preserve">, </w:t>
      </w:r>
      <w:r w:rsidR="003017D2">
        <w:rPr>
          <w:color w:val="000000"/>
        </w:rPr>
        <w:t>Pole</w:t>
      </w:r>
      <w:r>
        <w:rPr>
          <w:color w:val="000000"/>
        </w:rPr>
        <w:t xml:space="preserve"> and</w:t>
      </w:r>
      <w:r w:rsidR="00A1563C">
        <w:rPr>
          <w:color w:val="000000"/>
        </w:rPr>
        <w:t xml:space="preserve"> </w:t>
      </w:r>
      <w:r w:rsidR="003017D2">
        <w:rPr>
          <w:color w:val="000000"/>
        </w:rPr>
        <w:t>Meter</w:t>
      </w:r>
      <w:r w:rsidRPr="00A1563C">
        <w:rPr>
          <w:color w:val="000000"/>
        </w:rPr>
        <w:t xml:space="preserve">. </w:t>
      </w:r>
    </w:p>
    <w:p w:rsidR="00667C71" w:rsidRPr="003017D2" w:rsidRDefault="00667C71" w:rsidP="003017D2">
      <w:pPr>
        <w:spacing w:after="200" w:line="360" w:lineRule="auto"/>
        <w:rPr>
          <w:caps/>
        </w:rPr>
      </w:pPr>
    </w:p>
    <w:p w:rsidR="00667C71" w:rsidRDefault="00667C71" w:rsidP="00AB76A0">
      <w:pPr>
        <w:pStyle w:val="ListParagraph"/>
        <w:spacing w:after="200" w:line="360" w:lineRule="auto"/>
        <w:ind w:left="0" w:right="1800"/>
        <w:jc w:val="center"/>
        <w:rPr>
          <w:caps/>
        </w:rPr>
      </w:pPr>
      <w:r w:rsidRPr="00667C71">
        <w:rPr>
          <w:caps/>
          <w:noProof/>
        </w:rPr>
        <w:drawing>
          <wp:inline distT="0" distB="0" distL="0" distR="0">
            <wp:extent cx="5631873" cy="4321637"/>
            <wp:effectExtent l="0" t="19050" r="0" b="21763"/>
            <wp:docPr id="29"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4" r:lo="rId75" r:qs="rId76" r:cs="rId77"/>
              </a:graphicData>
            </a:graphic>
          </wp:inline>
        </w:drawing>
      </w:r>
    </w:p>
    <w:p w:rsidR="00667C71" w:rsidRPr="00156042" w:rsidRDefault="00667C71" w:rsidP="00D9748E">
      <w:pPr>
        <w:pStyle w:val="ListParagraph"/>
        <w:spacing w:after="200" w:line="360" w:lineRule="auto"/>
        <w:jc w:val="center"/>
        <w:rPr>
          <w:caps/>
        </w:rPr>
      </w:pPr>
    </w:p>
    <w:p w:rsidR="0044519E" w:rsidRPr="00D9748E" w:rsidRDefault="0044519E" w:rsidP="0044519E">
      <w:pPr>
        <w:autoSpaceDE w:val="0"/>
        <w:autoSpaceDN w:val="0"/>
        <w:adjustRightInd w:val="0"/>
        <w:spacing w:line="360" w:lineRule="auto"/>
        <w:jc w:val="center"/>
        <w:rPr>
          <w:b/>
          <w:color w:val="000000"/>
        </w:rPr>
      </w:pPr>
      <w:r>
        <w:rPr>
          <w:rStyle w:val="Strong"/>
          <w:b w:val="0"/>
          <w:bCs w:val="0"/>
          <w:u w:val="single"/>
        </w:rPr>
        <w:t>Figure: Conductors of B&amp;T Group</w:t>
      </w:r>
    </w:p>
    <w:p w:rsidR="00EA343E" w:rsidRDefault="00EA343E" w:rsidP="00EA343E">
      <w:pPr>
        <w:pStyle w:val="ListParagraph"/>
        <w:spacing w:after="200" w:line="360" w:lineRule="auto"/>
        <w:jc w:val="both"/>
        <w:rPr>
          <w:rFonts w:ascii="Garamond" w:hAnsi="Garamond"/>
          <w:b/>
        </w:rPr>
      </w:pPr>
    </w:p>
    <w:p w:rsidR="00C9702A" w:rsidRDefault="00C9702A" w:rsidP="00EA343E">
      <w:pPr>
        <w:pStyle w:val="ListParagraph"/>
        <w:spacing w:after="200" w:line="360" w:lineRule="auto"/>
        <w:jc w:val="both"/>
        <w:rPr>
          <w:rFonts w:ascii="Garamond" w:hAnsi="Garamond"/>
          <w:b/>
        </w:rPr>
      </w:pPr>
    </w:p>
    <w:p w:rsidR="00C9702A" w:rsidRDefault="00C9702A" w:rsidP="00EA343E">
      <w:pPr>
        <w:pStyle w:val="ListParagraph"/>
        <w:spacing w:after="200" w:line="360" w:lineRule="auto"/>
        <w:jc w:val="both"/>
        <w:rPr>
          <w:rFonts w:ascii="Garamond" w:hAnsi="Garamond"/>
          <w:b/>
        </w:rPr>
      </w:pPr>
    </w:p>
    <w:p w:rsidR="00FE631C" w:rsidRPr="00FA5838" w:rsidRDefault="00FE631C" w:rsidP="00FE631C">
      <w:pPr>
        <w:rPr>
          <w:b/>
          <w:sz w:val="36"/>
        </w:rPr>
      </w:pPr>
      <w:r w:rsidRPr="00FA5838">
        <w:rPr>
          <w:b/>
          <w:sz w:val="36"/>
        </w:rPr>
        <w:lastRenderedPageBreak/>
        <w:t>B&amp;T Poles</w:t>
      </w:r>
    </w:p>
    <w:p w:rsidR="00FE631C" w:rsidRDefault="00FE631C" w:rsidP="00FE631C">
      <w:r w:rsidRPr="00FA5838">
        <w:rPr>
          <w:noProof/>
        </w:rPr>
        <w:drawing>
          <wp:inline distT="0" distB="0" distL="0" distR="0">
            <wp:extent cx="5945645" cy="8069802"/>
            <wp:effectExtent l="19050" t="0" r="0"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a:srcRect/>
                    <a:stretch>
                      <a:fillRect/>
                    </a:stretch>
                  </pic:blipFill>
                  <pic:spPr bwMode="auto">
                    <a:xfrm>
                      <a:off x="0" y="0"/>
                      <a:ext cx="5943600" cy="8067026"/>
                    </a:xfrm>
                    <a:prstGeom prst="rect">
                      <a:avLst/>
                    </a:prstGeom>
                    <a:noFill/>
                    <a:ln w="9525">
                      <a:noFill/>
                      <a:miter lim="800000"/>
                      <a:headEnd/>
                      <a:tailEnd/>
                    </a:ln>
                  </pic:spPr>
                </pic:pic>
              </a:graphicData>
            </a:graphic>
          </wp:inline>
        </w:drawing>
      </w:r>
    </w:p>
    <w:p w:rsidR="00FE631C" w:rsidRDefault="00FE631C" w:rsidP="00FE631C"/>
    <w:p w:rsidR="00C9702A" w:rsidRDefault="00C9702A" w:rsidP="00EA343E">
      <w:pPr>
        <w:pStyle w:val="ListParagraph"/>
        <w:spacing w:after="200" w:line="360" w:lineRule="auto"/>
        <w:jc w:val="both"/>
        <w:rPr>
          <w:rFonts w:ascii="Garamond" w:hAnsi="Garamond"/>
          <w:b/>
        </w:rPr>
      </w:pPr>
    </w:p>
    <w:p w:rsidR="00C758AD" w:rsidRDefault="00C758AD" w:rsidP="00EA343E">
      <w:pPr>
        <w:pStyle w:val="ListParagraph"/>
        <w:spacing w:after="200" w:line="360" w:lineRule="auto"/>
        <w:jc w:val="both"/>
        <w:rPr>
          <w:rFonts w:ascii="Garamond" w:hAnsi="Garamond"/>
          <w:b/>
        </w:rPr>
      </w:pPr>
    </w:p>
    <w:p w:rsidR="00C758AD" w:rsidRPr="00A1563C" w:rsidRDefault="00C758AD" w:rsidP="00EA343E">
      <w:pPr>
        <w:pStyle w:val="ListParagraph"/>
        <w:spacing w:after="200" w:line="360" w:lineRule="auto"/>
        <w:jc w:val="both"/>
        <w:rPr>
          <w:rFonts w:ascii="Garamond" w:hAnsi="Garamond"/>
          <w:b/>
        </w:rPr>
      </w:pPr>
    </w:p>
    <w:p w:rsidR="0044519E" w:rsidRDefault="0044519E" w:rsidP="0044519E">
      <w:pPr>
        <w:spacing w:after="200" w:line="360" w:lineRule="auto"/>
        <w:jc w:val="both"/>
        <w:rPr>
          <w:caps/>
        </w:rPr>
      </w:pPr>
      <w:r w:rsidRPr="0044519E">
        <w:rPr>
          <w:caps/>
          <w:noProof/>
        </w:rPr>
        <w:drawing>
          <wp:inline distT="0" distB="0" distL="0" distR="0">
            <wp:extent cx="5486400" cy="5309706"/>
            <wp:effectExtent l="0" t="19050" r="0" b="24294"/>
            <wp:docPr id="30"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8" r:lo="rId79" r:qs="rId80" r:cs="rId81"/>
              </a:graphicData>
            </a:graphic>
          </wp:inline>
        </w:drawing>
      </w:r>
    </w:p>
    <w:p w:rsidR="0044519E" w:rsidRDefault="0044519E" w:rsidP="0044519E">
      <w:pPr>
        <w:autoSpaceDE w:val="0"/>
        <w:autoSpaceDN w:val="0"/>
        <w:adjustRightInd w:val="0"/>
        <w:spacing w:line="360" w:lineRule="auto"/>
        <w:jc w:val="center"/>
        <w:rPr>
          <w:rStyle w:val="Strong"/>
          <w:b w:val="0"/>
          <w:bCs w:val="0"/>
          <w:u w:val="single"/>
        </w:rPr>
      </w:pPr>
    </w:p>
    <w:p w:rsidR="0044519E" w:rsidRPr="00D9748E" w:rsidRDefault="0044519E" w:rsidP="0044519E">
      <w:pPr>
        <w:autoSpaceDE w:val="0"/>
        <w:autoSpaceDN w:val="0"/>
        <w:adjustRightInd w:val="0"/>
        <w:spacing w:line="360" w:lineRule="auto"/>
        <w:jc w:val="center"/>
        <w:rPr>
          <w:b/>
          <w:color w:val="000000"/>
        </w:rPr>
      </w:pPr>
      <w:r w:rsidRPr="0044519E">
        <w:rPr>
          <w:rStyle w:val="Strong"/>
          <w:b w:val="0"/>
          <w:bCs w:val="0"/>
        </w:rPr>
        <w:t xml:space="preserve">     </w:t>
      </w:r>
      <w:r>
        <w:rPr>
          <w:rStyle w:val="Strong"/>
          <w:b w:val="0"/>
          <w:bCs w:val="0"/>
          <w:u w:val="single"/>
        </w:rPr>
        <w:t>Figure: Poles of B&amp;T Group</w:t>
      </w:r>
    </w:p>
    <w:p w:rsidR="0044519E" w:rsidRDefault="0044519E" w:rsidP="0044519E">
      <w:pPr>
        <w:spacing w:after="200" w:line="360" w:lineRule="auto"/>
        <w:jc w:val="both"/>
        <w:rPr>
          <w:caps/>
        </w:rPr>
      </w:pPr>
    </w:p>
    <w:p w:rsidR="00C9702A" w:rsidRDefault="00C9702A" w:rsidP="0044519E">
      <w:pPr>
        <w:spacing w:after="200" w:line="360" w:lineRule="auto"/>
        <w:jc w:val="both"/>
        <w:rPr>
          <w:caps/>
        </w:rPr>
      </w:pPr>
    </w:p>
    <w:p w:rsidR="00C9702A" w:rsidRDefault="00C9702A" w:rsidP="0044519E">
      <w:pPr>
        <w:spacing w:after="200" w:line="360" w:lineRule="auto"/>
        <w:jc w:val="both"/>
        <w:rPr>
          <w:caps/>
        </w:rPr>
      </w:pPr>
    </w:p>
    <w:p w:rsidR="00C9702A" w:rsidRDefault="00C9702A" w:rsidP="0044519E">
      <w:pPr>
        <w:spacing w:after="200" w:line="360" w:lineRule="auto"/>
        <w:jc w:val="both"/>
        <w:rPr>
          <w:caps/>
        </w:rPr>
      </w:pPr>
    </w:p>
    <w:p w:rsidR="0044519E" w:rsidRDefault="0044519E" w:rsidP="0044519E">
      <w:pPr>
        <w:spacing w:after="200" w:line="360" w:lineRule="auto"/>
        <w:jc w:val="both"/>
        <w:rPr>
          <w:caps/>
        </w:rPr>
      </w:pPr>
      <w:r w:rsidRPr="0044519E">
        <w:rPr>
          <w:caps/>
          <w:noProof/>
        </w:rPr>
        <w:lastRenderedPageBreak/>
        <w:drawing>
          <wp:inline distT="0" distB="0" distL="0" distR="0">
            <wp:extent cx="5631873" cy="2337954"/>
            <wp:effectExtent l="0" t="19050" r="0" b="24246"/>
            <wp:docPr id="3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2" r:lo="rId83" r:qs="rId84" r:cs="rId85"/>
              </a:graphicData>
            </a:graphic>
          </wp:inline>
        </w:drawing>
      </w:r>
    </w:p>
    <w:p w:rsidR="005602F5" w:rsidRPr="00D9748E" w:rsidRDefault="009F215D" w:rsidP="005602F5">
      <w:pPr>
        <w:autoSpaceDE w:val="0"/>
        <w:autoSpaceDN w:val="0"/>
        <w:adjustRightInd w:val="0"/>
        <w:spacing w:line="360" w:lineRule="auto"/>
        <w:jc w:val="center"/>
        <w:rPr>
          <w:b/>
          <w:color w:val="000000"/>
        </w:rPr>
      </w:pPr>
      <w:r w:rsidRPr="009F215D">
        <w:rPr>
          <w:rStyle w:val="Strong"/>
          <w:b w:val="0"/>
          <w:bCs w:val="0"/>
        </w:rPr>
        <w:t xml:space="preserve">        </w:t>
      </w:r>
      <w:r w:rsidR="005602F5">
        <w:rPr>
          <w:rStyle w:val="Strong"/>
          <w:b w:val="0"/>
          <w:bCs w:val="0"/>
          <w:u w:val="single"/>
        </w:rPr>
        <w:t>Figure: Meter of B&amp;T Group</w:t>
      </w:r>
    </w:p>
    <w:p w:rsidR="00507168" w:rsidRDefault="00507168" w:rsidP="00507168">
      <w:pPr>
        <w:pStyle w:val="NormalWeb"/>
        <w:rPr>
          <w:noProof/>
        </w:rPr>
      </w:pPr>
      <w:r w:rsidRPr="00FB5E6F">
        <w:rPr>
          <w:b/>
          <w:sz w:val="28"/>
          <w:u w:val="single"/>
        </w:rPr>
        <w:t>Single Phase  Meter</w:t>
      </w:r>
      <w:r w:rsidR="00D16125" w:rsidRPr="00D16125">
        <w:t xml:space="preserve"> </w:t>
      </w:r>
    </w:p>
    <w:p w:rsidR="00D16125" w:rsidRPr="00FB5E6F" w:rsidRDefault="00D16125" w:rsidP="00507168">
      <w:pPr>
        <w:pStyle w:val="NormalWeb"/>
        <w:rPr>
          <w:b/>
          <w:sz w:val="28"/>
          <w:u w:val="single"/>
        </w:rPr>
      </w:pPr>
      <w:r w:rsidRPr="00D16125">
        <w:rPr>
          <w:noProof/>
        </w:rPr>
        <w:drawing>
          <wp:inline distT="0" distB="0" distL="0" distR="0">
            <wp:extent cx="1913117" cy="898497"/>
            <wp:effectExtent l="19050" t="0" r="0" b="0"/>
            <wp:docPr id="54" name="Picture 4" descr="https://circuitglobe.com/wp-content/uploads/2016/12/single-phase-supp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ircuitglobe.com/wp-content/uploads/2016/12/single-phase-supply.jpg"/>
                    <pic:cNvPicPr>
                      <a:picLocks noChangeAspect="1" noChangeArrowheads="1"/>
                    </pic:cNvPicPr>
                  </pic:nvPicPr>
                  <pic:blipFill>
                    <a:blip r:embed="rId86"/>
                    <a:srcRect/>
                    <a:stretch>
                      <a:fillRect/>
                    </a:stretch>
                  </pic:blipFill>
                  <pic:spPr bwMode="auto">
                    <a:xfrm>
                      <a:off x="0" y="0"/>
                      <a:ext cx="1916576" cy="900122"/>
                    </a:xfrm>
                    <a:prstGeom prst="rect">
                      <a:avLst/>
                    </a:prstGeom>
                    <a:noFill/>
                    <a:ln w="9525">
                      <a:noFill/>
                      <a:miter lim="800000"/>
                      <a:headEnd/>
                      <a:tailEnd/>
                    </a:ln>
                  </pic:spPr>
                </pic:pic>
              </a:graphicData>
            </a:graphic>
          </wp:inline>
        </w:drawing>
      </w:r>
    </w:p>
    <w:p w:rsidR="00507168" w:rsidRDefault="00507168" w:rsidP="00507168">
      <w:pPr>
        <w:numPr>
          <w:ilvl w:val="0"/>
          <w:numId w:val="26"/>
        </w:numPr>
        <w:spacing w:before="100" w:beforeAutospacing="1" w:after="100" w:afterAutospacing="1"/>
      </w:pPr>
      <w:r>
        <w:t>230 volts – 50 htz</w:t>
      </w:r>
    </w:p>
    <w:p w:rsidR="00507168" w:rsidRDefault="00507168" w:rsidP="00507168">
      <w:pPr>
        <w:numPr>
          <w:ilvl w:val="0"/>
          <w:numId w:val="26"/>
        </w:numPr>
        <w:spacing w:before="100" w:beforeAutospacing="1" w:after="100" w:afterAutospacing="1"/>
      </w:pPr>
      <w:r>
        <w:t>High 80mm / 3.1/8″</w:t>
      </w:r>
    </w:p>
    <w:p w:rsidR="00507168" w:rsidRDefault="00507168" w:rsidP="00507168">
      <w:pPr>
        <w:numPr>
          <w:ilvl w:val="0"/>
          <w:numId w:val="26"/>
        </w:numPr>
        <w:spacing w:before="100" w:beforeAutospacing="1" w:after="100" w:afterAutospacing="1"/>
      </w:pPr>
      <w:r>
        <w:t>Proven design and reliability</w:t>
      </w:r>
    </w:p>
    <w:p w:rsidR="00507168" w:rsidRDefault="00507168" w:rsidP="00507168">
      <w:pPr>
        <w:numPr>
          <w:ilvl w:val="0"/>
          <w:numId w:val="26"/>
        </w:numPr>
        <w:spacing w:before="100" w:beforeAutospacing="1" w:after="100" w:afterAutospacing="1"/>
        <w:rPr>
          <w:rStyle w:val="a-list-item"/>
        </w:rPr>
      </w:pPr>
      <w:r>
        <w:rPr>
          <w:rStyle w:val="a-list-item"/>
        </w:rPr>
        <w:t xml:space="preserve">Low power consumption </w:t>
      </w:r>
    </w:p>
    <w:p w:rsidR="00E2707A" w:rsidRDefault="00E2707A" w:rsidP="00507168">
      <w:pPr>
        <w:numPr>
          <w:ilvl w:val="0"/>
          <w:numId w:val="26"/>
        </w:numPr>
        <w:spacing w:before="100" w:beforeAutospacing="1" w:after="100" w:afterAutospacing="1"/>
        <w:rPr>
          <w:rStyle w:val="a-list-item"/>
        </w:rPr>
      </w:pPr>
      <w:r>
        <w:rPr>
          <w:rStyle w:val="uiqtextrenderedqtext"/>
        </w:rPr>
        <w:t>For house hold activity. Single phase will do the best job.</w:t>
      </w:r>
    </w:p>
    <w:p w:rsidR="00507168" w:rsidRDefault="00507168" w:rsidP="00507168">
      <w:pPr>
        <w:numPr>
          <w:ilvl w:val="0"/>
          <w:numId w:val="26"/>
        </w:numPr>
        <w:spacing w:before="100" w:beforeAutospacing="1" w:after="100" w:afterAutospacing="1"/>
      </w:pPr>
      <w:r>
        <w:t>Suitable For Billing Inc PV/Wind Turbines &amp; Heat Pumps</w:t>
      </w:r>
    </w:p>
    <w:p w:rsidR="00507168" w:rsidRDefault="00507168" w:rsidP="00507168">
      <w:pPr>
        <w:numPr>
          <w:ilvl w:val="0"/>
          <w:numId w:val="26"/>
        </w:numPr>
        <w:spacing w:before="100" w:beforeAutospacing="1" w:after="100" w:afterAutospacing="1"/>
      </w:pPr>
      <w:r>
        <w:t>Each meter complete with own Calibration Certificate (‘FREE’ OF CHARGE)</w:t>
      </w:r>
    </w:p>
    <w:p w:rsidR="00E2707A" w:rsidRDefault="00E2707A" w:rsidP="00E2707A">
      <w:pPr>
        <w:pStyle w:val="NormalWeb"/>
        <w:rPr>
          <w:b/>
          <w:sz w:val="28"/>
          <w:u w:val="single"/>
        </w:rPr>
      </w:pPr>
      <w:r w:rsidRPr="00FB5E6F">
        <w:rPr>
          <w:b/>
          <w:sz w:val="28"/>
          <w:u w:val="single"/>
        </w:rPr>
        <w:t>Three  Phase Meter</w:t>
      </w:r>
    </w:p>
    <w:p w:rsidR="00D16125" w:rsidRPr="00FB5E6F" w:rsidRDefault="00D16125" w:rsidP="00E2707A">
      <w:pPr>
        <w:pStyle w:val="NormalWeb"/>
        <w:rPr>
          <w:b/>
          <w:sz w:val="28"/>
          <w:u w:val="single"/>
        </w:rPr>
      </w:pPr>
      <w:r>
        <w:rPr>
          <w:noProof/>
        </w:rPr>
        <w:drawing>
          <wp:inline distT="0" distB="0" distL="0" distR="0">
            <wp:extent cx="2708247" cy="1168842"/>
            <wp:effectExtent l="19050" t="0" r="0" b="0"/>
            <wp:docPr id="55" name="Picture 7" descr="https://circuitglobe.com/wp-content/uploads/2016/12/three-phase-supp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circuitglobe.com/wp-content/uploads/2016/12/three-phase-supply.jpg"/>
                    <pic:cNvPicPr>
                      <a:picLocks noChangeAspect="1" noChangeArrowheads="1"/>
                    </pic:cNvPicPr>
                  </pic:nvPicPr>
                  <pic:blipFill>
                    <a:blip r:embed="rId87"/>
                    <a:srcRect/>
                    <a:stretch>
                      <a:fillRect/>
                    </a:stretch>
                  </pic:blipFill>
                  <pic:spPr bwMode="auto">
                    <a:xfrm>
                      <a:off x="0" y="0"/>
                      <a:ext cx="2708607" cy="1168997"/>
                    </a:xfrm>
                    <a:prstGeom prst="rect">
                      <a:avLst/>
                    </a:prstGeom>
                    <a:noFill/>
                    <a:ln w="9525">
                      <a:noFill/>
                      <a:miter lim="800000"/>
                      <a:headEnd/>
                      <a:tailEnd/>
                    </a:ln>
                  </pic:spPr>
                </pic:pic>
              </a:graphicData>
            </a:graphic>
          </wp:inline>
        </w:drawing>
      </w:r>
    </w:p>
    <w:p w:rsidR="00E2707A" w:rsidRPr="00E2707A" w:rsidRDefault="00E2707A" w:rsidP="00E2707A">
      <w:pPr>
        <w:numPr>
          <w:ilvl w:val="0"/>
          <w:numId w:val="26"/>
        </w:numPr>
        <w:tabs>
          <w:tab w:val="clear" w:pos="720"/>
        </w:tabs>
        <w:spacing w:before="100" w:beforeAutospacing="1" w:after="100" w:afterAutospacing="1"/>
        <w:ind w:right="-270"/>
      </w:pPr>
      <w:r w:rsidRPr="00E2707A">
        <w:t xml:space="preserve">Three </w:t>
      </w:r>
      <w:r w:rsidR="00D16125" w:rsidRPr="00E2707A">
        <w:t>phases</w:t>
      </w:r>
      <w:r w:rsidRPr="00E2707A">
        <w:t xml:space="preserve"> is generally used for heavy machinery.</w:t>
      </w:r>
    </w:p>
    <w:p w:rsidR="00E2707A" w:rsidRDefault="00E2707A" w:rsidP="00E2707A">
      <w:pPr>
        <w:numPr>
          <w:ilvl w:val="0"/>
          <w:numId w:val="26"/>
        </w:numPr>
        <w:tabs>
          <w:tab w:val="clear" w:pos="720"/>
        </w:tabs>
        <w:spacing w:before="100" w:beforeAutospacing="1" w:after="100" w:afterAutospacing="1"/>
        <w:ind w:right="-270"/>
      </w:pPr>
      <w:r>
        <w:t>230 volts-</w:t>
      </w:r>
      <w:r w:rsidR="00D16125" w:rsidRPr="00D16125">
        <w:t xml:space="preserve"> </w:t>
      </w:r>
      <w:r w:rsidR="00D16125">
        <w:t>415</w:t>
      </w:r>
      <w:r>
        <w:t xml:space="preserve"> Volts  – 100 htz</w:t>
      </w:r>
    </w:p>
    <w:p w:rsidR="00E2707A" w:rsidRPr="00E2707A" w:rsidRDefault="00E2707A" w:rsidP="00E2707A">
      <w:pPr>
        <w:numPr>
          <w:ilvl w:val="0"/>
          <w:numId w:val="26"/>
        </w:numPr>
        <w:tabs>
          <w:tab w:val="clear" w:pos="720"/>
        </w:tabs>
        <w:spacing w:before="100" w:beforeAutospacing="1" w:after="100" w:afterAutospacing="1"/>
      </w:pPr>
      <w:r w:rsidRPr="00E2707A">
        <w:t>Three Phase motors run more smoothly.</w:t>
      </w:r>
    </w:p>
    <w:p w:rsidR="00C758AD" w:rsidRPr="00E2707A" w:rsidRDefault="00E2707A" w:rsidP="00E2707A">
      <w:pPr>
        <w:numPr>
          <w:ilvl w:val="0"/>
          <w:numId w:val="26"/>
        </w:numPr>
        <w:tabs>
          <w:tab w:val="clear" w:pos="720"/>
        </w:tabs>
        <w:spacing w:before="100" w:beforeAutospacing="1" w:after="100" w:afterAutospacing="1"/>
      </w:pPr>
      <w:r w:rsidRPr="00E2707A">
        <w:t>Three phase are released from power house to your colony. Then all the house are divided equally ( as per there load requirements). And then load is equally distributed on three phase and provided to your house</w:t>
      </w:r>
    </w:p>
    <w:p w:rsidR="00FE631C" w:rsidRDefault="00FE631C" w:rsidP="00531E88">
      <w:pPr>
        <w:autoSpaceDE w:val="0"/>
        <w:autoSpaceDN w:val="0"/>
        <w:adjustRightInd w:val="0"/>
        <w:rPr>
          <w:b/>
          <w:bCs/>
          <w:color w:val="000000"/>
          <w:sz w:val="32"/>
          <w:szCs w:val="28"/>
        </w:rPr>
      </w:pPr>
    </w:p>
    <w:p w:rsidR="00D16125" w:rsidRDefault="00D16125" w:rsidP="00531E88">
      <w:pPr>
        <w:autoSpaceDE w:val="0"/>
        <w:autoSpaceDN w:val="0"/>
        <w:adjustRightInd w:val="0"/>
        <w:rPr>
          <w:b/>
          <w:bCs/>
          <w:color w:val="000000"/>
          <w:sz w:val="32"/>
          <w:szCs w:val="28"/>
        </w:rPr>
      </w:pPr>
    </w:p>
    <w:p w:rsidR="00531E88" w:rsidRPr="009F215D" w:rsidRDefault="00D04063" w:rsidP="00531E88">
      <w:pPr>
        <w:autoSpaceDE w:val="0"/>
        <w:autoSpaceDN w:val="0"/>
        <w:adjustRightInd w:val="0"/>
        <w:rPr>
          <w:b/>
          <w:bCs/>
          <w:color w:val="000000"/>
          <w:sz w:val="32"/>
          <w:szCs w:val="28"/>
        </w:rPr>
      </w:pPr>
      <w:r>
        <w:rPr>
          <w:b/>
          <w:bCs/>
          <w:color w:val="000000"/>
          <w:sz w:val="32"/>
          <w:szCs w:val="28"/>
        </w:rPr>
        <w:t>3.</w:t>
      </w:r>
      <w:r w:rsidR="008A5052">
        <w:rPr>
          <w:b/>
          <w:bCs/>
          <w:color w:val="000000"/>
          <w:sz w:val="32"/>
          <w:szCs w:val="28"/>
        </w:rPr>
        <w:t>4</w:t>
      </w:r>
      <w:r>
        <w:rPr>
          <w:b/>
          <w:bCs/>
          <w:color w:val="000000"/>
          <w:sz w:val="32"/>
          <w:szCs w:val="28"/>
        </w:rPr>
        <w:t>.3</w:t>
      </w:r>
      <w:r w:rsidR="00531E88" w:rsidRPr="009F215D">
        <w:rPr>
          <w:b/>
          <w:bCs/>
          <w:color w:val="000000"/>
          <w:sz w:val="32"/>
          <w:szCs w:val="28"/>
        </w:rPr>
        <w:t xml:space="preserve"> Product Decisions:</w:t>
      </w:r>
    </w:p>
    <w:p w:rsidR="00FC1624" w:rsidRPr="00201F5B" w:rsidRDefault="00FC1624" w:rsidP="00531E88">
      <w:pPr>
        <w:autoSpaceDE w:val="0"/>
        <w:autoSpaceDN w:val="0"/>
        <w:adjustRightInd w:val="0"/>
        <w:rPr>
          <w:b/>
          <w:bCs/>
          <w:color w:val="000000"/>
          <w:sz w:val="8"/>
          <w:szCs w:val="28"/>
        </w:rPr>
      </w:pPr>
    </w:p>
    <w:p w:rsidR="00531E88" w:rsidRDefault="00531E88" w:rsidP="00FC1624">
      <w:pPr>
        <w:autoSpaceDE w:val="0"/>
        <w:autoSpaceDN w:val="0"/>
        <w:adjustRightInd w:val="0"/>
        <w:spacing w:line="276" w:lineRule="auto"/>
        <w:rPr>
          <w:color w:val="000000"/>
        </w:rPr>
      </w:pPr>
      <w:r>
        <w:rPr>
          <w:color w:val="000000"/>
        </w:rPr>
        <w:t>The term “product” refers to tangible, physical products as well as services. Here are some</w:t>
      </w:r>
    </w:p>
    <w:p w:rsidR="00531E88" w:rsidRDefault="00C068F4" w:rsidP="00FC1624">
      <w:pPr>
        <w:autoSpaceDE w:val="0"/>
        <w:autoSpaceDN w:val="0"/>
        <w:adjustRightInd w:val="0"/>
        <w:spacing w:line="276" w:lineRule="auto"/>
        <w:rPr>
          <w:color w:val="000000"/>
        </w:rPr>
      </w:pPr>
      <w:r>
        <w:rPr>
          <w:color w:val="000000"/>
        </w:rPr>
        <w:t>Examples</w:t>
      </w:r>
      <w:r w:rsidR="00531E88">
        <w:rPr>
          <w:color w:val="000000"/>
        </w:rPr>
        <w:t xml:space="preserve"> of the product decisions to be made:</w:t>
      </w:r>
    </w:p>
    <w:p w:rsidR="00531E88" w:rsidRPr="00AB0461" w:rsidRDefault="00531E88" w:rsidP="00AB0461">
      <w:pPr>
        <w:pStyle w:val="ListParagraph"/>
        <w:numPr>
          <w:ilvl w:val="0"/>
          <w:numId w:val="39"/>
        </w:numPr>
        <w:autoSpaceDE w:val="0"/>
        <w:autoSpaceDN w:val="0"/>
        <w:adjustRightInd w:val="0"/>
        <w:spacing w:line="276" w:lineRule="auto"/>
        <w:rPr>
          <w:color w:val="000000"/>
        </w:rPr>
      </w:pPr>
      <w:r w:rsidRPr="00AB0461">
        <w:rPr>
          <w:rFonts w:ascii="Wingdings" w:hAnsi="Wingdings" w:cs="Wingdings"/>
          <w:color w:val="000000"/>
        </w:rPr>
        <w:t></w:t>
      </w:r>
      <w:r w:rsidRPr="00AB0461">
        <w:rPr>
          <w:color w:val="000000"/>
        </w:rPr>
        <w:t>Brand name</w:t>
      </w:r>
    </w:p>
    <w:p w:rsidR="00531E88" w:rsidRPr="00AB0461" w:rsidRDefault="00531E88" w:rsidP="00AB0461">
      <w:pPr>
        <w:pStyle w:val="ListParagraph"/>
        <w:numPr>
          <w:ilvl w:val="0"/>
          <w:numId w:val="39"/>
        </w:numPr>
        <w:autoSpaceDE w:val="0"/>
        <w:autoSpaceDN w:val="0"/>
        <w:adjustRightInd w:val="0"/>
        <w:spacing w:line="276" w:lineRule="auto"/>
        <w:rPr>
          <w:color w:val="000000"/>
        </w:rPr>
      </w:pPr>
      <w:r w:rsidRPr="00AB0461">
        <w:rPr>
          <w:rFonts w:ascii="Wingdings" w:hAnsi="Wingdings" w:cs="Wingdings"/>
          <w:color w:val="000000"/>
        </w:rPr>
        <w:t></w:t>
      </w:r>
      <w:r w:rsidRPr="00AB0461">
        <w:rPr>
          <w:color w:val="000000"/>
        </w:rPr>
        <w:t>Functionality</w:t>
      </w:r>
    </w:p>
    <w:p w:rsidR="00531E88" w:rsidRPr="00AB0461" w:rsidRDefault="00531E88" w:rsidP="00AB0461">
      <w:pPr>
        <w:pStyle w:val="ListParagraph"/>
        <w:numPr>
          <w:ilvl w:val="0"/>
          <w:numId w:val="39"/>
        </w:numPr>
        <w:autoSpaceDE w:val="0"/>
        <w:autoSpaceDN w:val="0"/>
        <w:adjustRightInd w:val="0"/>
        <w:spacing w:line="276" w:lineRule="auto"/>
        <w:rPr>
          <w:color w:val="000000"/>
        </w:rPr>
      </w:pPr>
      <w:r w:rsidRPr="00AB0461">
        <w:rPr>
          <w:rFonts w:ascii="Wingdings" w:hAnsi="Wingdings" w:cs="Wingdings"/>
          <w:color w:val="000000"/>
        </w:rPr>
        <w:t></w:t>
      </w:r>
      <w:r w:rsidRPr="00AB0461">
        <w:rPr>
          <w:color w:val="000000"/>
        </w:rPr>
        <w:t>Styling</w:t>
      </w:r>
    </w:p>
    <w:p w:rsidR="00531E88" w:rsidRPr="00AB0461" w:rsidRDefault="00531E88" w:rsidP="00AB0461">
      <w:pPr>
        <w:pStyle w:val="ListParagraph"/>
        <w:numPr>
          <w:ilvl w:val="0"/>
          <w:numId w:val="39"/>
        </w:numPr>
        <w:autoSpaceDE w:val="0"/>
        <w:autoSpaceDN w:val="0"/>
        <w:adjustRightInd w:val="0"/>
        <w:spacing w:line="276" w:lineRule="auto"/>
        <w:rPr>
          <w:color w:val="000000"/>
        </w:rPr>
      </w:pPr>
      <w:r w:rsidRPr="00AB0461">
        <w:rPr>
          <w:rFonts w:ascii="Wingdings" w:hAnsi="Wingdings" w:cs="Wingdings"/>
          <w:color w:val="000000"/>
        </w:rPr>
        <w:t></w:t>
      </w:r>
      <w:r w:rsidRPr="00AB0461">
        <w:rPr>
          <w:color w:val="000000"/>
        </w:rPr>
        <w:t>Quality</w:t>
      </w:r>
    </w:p>
    <w:p w:rsidR="00531E88" w:rsidRPr="00AB0461" w:rsidRDefault="00531E88" w:rsidP="00AB0461">
      <w:pPr>
        <w:pStyle w:val="ListParagraph"/>
        <w:numPr>
          <w:ilvl w:val="0"/>
          <w:numId w:val="39"/>
        </w:numPr>
        <w:autoSpaceDE w:val="0"/>
        <w:autoSpaceDN w:val="0"/>
        <w:adjustRightInd w:val="0"/>
        <w:spacing w:line="276" w:lineRule="auto"/>
        <w:rPr>
          <w:color w:val="000000"/>
        </w:rPr>
      </w:pPr>
      <w:r w:rsidRPr="00AB0461">
        <w:rPr>
          <w:rFonts w:ascii="Wingdings" w:hAnsi="Wingdings" w:cs="Wingdings"/>
          <w:color w:val="000000"/>
        </w:rPr>
        <w:t></w:t>
      </w:r>
      <w:r w:rsidRPr="00AB0461">
        <w:rPr>
          <w:color w:val="000000"/>
        </w:rPr>
        <w:t>Safety</w:t>
      </w:r>
    </w:p>
    <w:p w:rsidR="00531E88" w:rsidRPr="00AB0461" w:rsidRDefault="00531E88" w:rsidP="00AB0461">
      <w:pPr>
        <w:pStyle w:val="ListParagraph"/>
        <w:numPr>
          <w:ilvl w:val="0"/>
          <w:numId w:val="39"/>
        </w:numPr>
        <w:autoSpaceDE w:val="0"/>
        <w:autoSpaceDN w:val="0"/>
        <w:adjustRightInd w:val="0"/>
        <w:spacing w:line="276" w:lineRule="auto"/>
        <w:rPr>
          <w:color w:val="000000"/>
        </w:rPr>
      </w:pPr>
      <w:r w:rsidRPr="00AB0461">
        <w:rPr>
          <w:rFonts w:ascii="Wingdings" w:hAnsi="Wingdings" w:cs="Wingdings"/>
          <w:color w:val="000000"/>
        </w:rPr>
        <w:t></w:t>
      </w:r>
      <w:r w:rsidRPr="00AB0461">
        <w:rPr>
          <w:color w:val="000000"/>
        </w:rPr>
        <w:t>Packaging</w:t>
      </w:r>
    </w:p>
    <w:p w:rsidR="00531E88" w:rsidRPr="00AB0461" w:rsidRDefault="00531E88" w:rsidP="00AB0461">
      <w:pPr>
        <w:pStyle w:val="ListParagraph"/>
        <w:numPr>
          <w:ilvl w:val="0"/>
          <w:numId w:val="39"/>
        </w:numPr>
        <w:autoSpaceDE w:val="0"/>
        <w:autoSpaceDN w:val="0"/>
        <w:adjustRightInd w:val="0"/>
        <w:spacing w:line="276" w:lineRule="auto"/>
        <w:rPr>
          <w:color w:val="000000"/>
        </w:rPr>
      </w:pPr>
      <w:r w:rsidRPr="00AB0461">
        <w:rPr>
          <w:rFonts w:ascii="Wingdings" w:hAnsi="Wingdings" w:cs="Wingdings"/>
          <w:color w:val="000000"/>
        </w:rPr>
        <w:t></w:t>
      </w:r>
      <w:r w:rsidRPr="00AB0461">
        <w:rPr>
          <w:color w:val="000000"/>
        </w:rPr>
        <w:t>Repairs and Support</w:t>
      </w:r>
    </w:p>
    <w:p w:rsidR="00531E88" w:rsidRPr="00AB0461" w:rsidRDefault="00531E88" w:rsidP="00AB0461">
      <w:pPr>
        <w:pStyle w:val="ListParagraph"/>
        <w:numPr>
          <w:ilvl w:val="0"/>
          <w:numId w:val="39"/>
        </w:numPr>
        <w:autoSpaceDE w:val="0"/>
        <w:autoSpaceDN w:val="0"/>
        <w:adjustRightInd w:val="0"/>
        <w:spacing w:line="276" w:lineRule="auto"/>
        <w:rPr>
          <w:color w:val="000000"/>
        </w:rPr>
      </w:pPr>
      <w:r w:rsidRPr="00AB0461">
        <w:rPr>
          <w:rFonts w:ascii="Wingdings" w:hAnsi="Wingdings" w:cs="Wingdings"/>
          <w:color w:val="000000"/>
        </w:rPr>
        <w:t></w:t>
      </w:r>
      <w:r w:rsidRPr="00AB0461">
        <w:rPr>
          <w:color w:val="000000"/>
        </w:rPr>
        <w:t>Warranty</w:t>
      </w:r>
    </w:p>
    <w:p w:rsidR="00FC1624" w:rsidRDefault="00FC1624" w:rsidP="00531E88">
      <w:pPr>
        <w:autoSpaceDE w:val="0"/>
        <w:autoSpaceDN w:val="0"/>
        <w:adjustRightInd w:val="0"/>
        <w:rPr>
          <w:rFonts w:ascii="Calibri" w:hAnsi="Calibri" w:cs="Calibri"/>
          <w:color w:val="000000"/>
          <w:sz w:val="22"/>
          <w:szCs w:val="22"/>
        </w:rPr>
      </w:pPr>
    </w:p>
    <w:p w:rsidR="00EF4BE9" w:rsidRDefault="00EF4BE9" w:rsidP="009D7DB2">
      <w:pPr>
        <w:pStyle w:val="ListParagraph"/>
        <w:autoSpaceDE w:val="0"/>
        <w:autoSpaceDN w:val="0"/>
        <w:adjustRightInd w:val="0"/>
        <w:spacing w:line="360" w:lineRule="auto"/>
        <w:ind w:left="480"/>
        <w:jc w:val="both"/>
        <w:rPr>
          <w:sz w:val="22"/>
          <w:szCs w:val="22"/>
        </w:rPr>
      </w:pPr>
    </w:p>
    <w:p w:rsidR="00FC1624" w:rsidRPr="009F215D" w:rsidRDefault="00D04063" w:rsidP="00531E88">
      <w:pPr>
        <w:autoSpaceDE w:val="0"/>
        <w:autoSpaceDN w:val="0"/>
        <w:adjustRightInd w:val="0"/>
        <w:rPr>
          <w:b/>
          <w:bCs/>
          <w:color w:val="000000"/>
          <w:sz w:val="32"/>
          <w:szCs w:val="28"/>
        </w:rPr>
      </w:pPr>
      <w:r>
        <w:rPr>
          <w:b/>
          <w:bCs/>
          <w:color w:val="000000"/>
          <w:sz w:val="32"/>
          <w:szCs w:val="28"/>
        </w:rPr>
        <w:t>3.</w:t>
      </w:r>
      <w:r w:rsidR="008A5052">
        <w:rPr>
          <w:b/>
          <w:bCs/>
          <w:color w:val="000000"/>
          <w:sz w:val="32"/>
          <w:szCs w:val="28"/>
        </w:rPr>
        <w:t>4</w:t>
      </w:r>
      <w:r>
        <w:rPr>
          <w:b/>
          <w:bCs/>
          <w:color w:val="000000"/>
          <w:sz w:val="32"/>
          <w:szCs w:val="28"/>
        </w:rPr>
        <w:t xml:space="preserve">.4 </w:t>
      </w:r>
      <w:r w:rsidR="00531E88" w:rsidRPr="009F215D">
        <w:rPr>
          <w:b/>
          <w:bCs/>
          <w:color w:val="000000"/>
          <w:sz w:val="32"/>
          <w:szCs w:val="28"/>
        </w:rPr>
        <w:t>Price:</w:t>
      </w:r>
      <w:r w:rsidR="00876C64" w:rsidRPr="009F215D">
        <w:rPr>
          <w:b/>
          <w:bCs/>
          <w:color w:val="000000"/>
          <w:sz w:val="32"/>
          <w:szCs w:val="28"/>
        </w:rPr>
        <w:t xml:space="preserve"> </w:t>
      </w:r>
    </w:p>
    <w:p w:rsidR="00AC031A" w:rsidRPr="00AC031A" w:rsidRDefault="00BF5156" w:rsidP="00AC031A">
      <w:pPr>
        <w:spacing w:before="100" w:beforeAutospacing="1" w:after="100" w:afterAutospacing="1"/>
      </w:pPr>
      <w:r w:rsidRPr="00BF5156">
        <w:rPr>
          <w:rStyle w:val="Strong"/>
          <w:b w:val="0"/>
        </w:rPr>
        <w:t>Pric</w:t>
      </w:r>
      <w:r>
        <w:rPr>
          <w:rStyle w:val="Strong"/>
          <w:b w:val="0"/>
        </w:rPr>
        <w:t>e</w:t>
      </w:r>
      <w:r>
        <w:rPr>
          <w:rStyle w:val="Strong"/>
        </w:rPr>
        <w:t xml:space="preserve"> </w:t>
      </w:r>
      <w:r>
        <w:t>should reflect your product’s positioning in the market and the resulting price should cover the cost per item and the profit margin.</w:t>
      </w:r>
      <w:r w:rsidRPr="00AC031A">
        <w:t xml:space="preserve"> </w:t>
      </w:r>
      <w:r w:rsidR="00AC031A" w:rsidRPr="00AC031A">
        <w:t>Price is the actual amount which the c</w:t>
      </w:r>
      <w:r w:rsidR="003D2042">
        <w:t>ustomer</w:t>
      </w:r>
      <w:r w:rsidR="00AC031A" w:rsidRPr="00AC031A">
        <w:t xml:space="preserve"> pays for the product. It is a result of various factors which include profits of the company, segment targeted, subsidies, discounts, supply-demand, and the cost of other three P’s of the marketing mix.</w:t>
      </w:r>
    </w:p>
    <w:p w:rsidR="00AC031A" w:rsidRPr="00AC031A" w:rsidRDefault="00AC031A" w:rsidP="00AC031A">
      <w:pPr>
        <w:spacing w:before="100" w:beforeAutospacing="1" w:after="100" w:afterAutospacing="1"/>
      </w:pPr>
      <w:r w:rsidRPr="00AC031A">
        <w:t>Hence price has a great effect on the entire marketing mix.</w:t>
      </w:r>
    </w:p>
    <w:p w:rsidR="00AC031A" w:rsidRPr="00AC031A" w:rsidRDefault="00AC031A" w:rsidP="00AC031A">
      <w:pPr>
        <w:spacing w:before="100" w:beforeAutospacing="1" w:after="100" w:afterAutospacing="1"/>
      </w:pPr>
      <w:r w:rsidRPr="00AC031A">
        <w:t xml:space="preserve">Price mix influence the positioning of the product among competition. Hence businesses usually use </w:t>
      </w:r>
      <w:r w:rsidR="00BF5156">
        <w:t>two</w:t>
      </w:r>
      <w:r w:rsidRPr="00AC031A">
        <w:t xml:space="preserve"> strategies for pricing –</w:t>
      </w:r>
    </w:p>
    <w:p w:rsidR="00AC031A" w:rsidRPr="00AC031A" w:rsidRDefault="00AC031A" w:rsidP="00D82216">
      <w:pPr>
        <w:numPr>
          <w:ilvl w:val="0"/>
          <w:numId w:val="18"/>
        </w:numPr>
        <w:spacing w:before="100" w:beforeAutospacing="1" w:after="100" w:afterAutospacing="1"/>
      </w:pPr>
      <w:r w:rsidRPr="00AC031A">
        <w:t>Penetration Pricing (low price kept to capture market share)</w:t>
      </w:r>
    </w:p>
    <w:p w:rsidR="00AC031A" w:rsidRPr="00AC031A" w:rsidRDefault="00AC031A" w:rsidP="00D82216">
      <w:pPr>
        <w:numPr>
          <w:ilvl w:val="0"/>
          <w:numId w:val="18"/>
        </w:numPr>
        <w:spacing w:before="100" w:beforeAutospacing="1" w:after="100" w:afterAutospacing="1"/>
      </w:pPr>
      <w:r w:rsidRPr="00AC031A">
        <w:t>Competition Pricing (pricing at par of competition)</w:t>
      </w:r>
    </w:p>
    <w:p w:rsidR="00AC031A" w:rsidRPr="00876C64" w:rsidRDefault="00AC031A" w:rsidP="00FC1624">
      <w:pPr>
        <w:autoSpaceDE w:val="0"/>
        <w:autoSpaceDN w:val="0"/>
        <w:adjustRightInd w:val="0"/>
        <w:spacing w:line="276" w:lineRule="auto"/>
        <w:jc w:val="both"/>
        <w:rPr>
          <w:color w:val="000000"/>
          <w:sz w:val="12"/>
        </w:rPr>
      </w:pPr>
    </w:p>
    <w:p w:rsidR="00531E88" w:rsidRPr="00876C64" w:rsidRDefault="00531E88" w:rsidP="000E65F3">
      <w:pPr>
        <w:autoSpaceDE w:val="0"/>
        <w:autoSpaceDN w:val="0"/>
        <w:adjustRightInd w:val="0"/>
        <w:spacing w:line="276" w:lineRule="auto"/>
        <w:jc w:val="both"/>
        <w:rPr>
          <w:color w:val="000000"/>
          <w:sz w:val="16"/>
        </w:rPr>
      </w:pPr>
      <w:r>
        <w:rPr>
          <w:color w:val="000000"/>
        </w:rPr>
        <w:t xml:space="preserve">In the </w:t>
      </w:r>
      <w:r w:rsidR="00F90E0E">
        <w:rPr>
          <w:color w:val="000000"/>
        </w:rPr>
        <w:t>Cables &amp; Pole</w:t>
      </w:r>
      <w:r>
        <w:rPr>
          <w:color w:val="000000"/>
        </w:rPr>
        <w:t xml:space="preserve"> market of Bangladesh, there is not much price differentiation, in</w:t>
      </w:r>
      <w:r w:rsidR="000E65F3">
        <w:rPr>
          <w:color w:val="000000"/>
        </w:rPr>
        <w:t xml:space="preserve"> </w:t>
      </w:r>
      <w:r>
        <w:rPr>
          <w:color w:val="000000"/>
        </w:rPr>
        <w:t xml:space="preserve">general, among the different companies due to the highly competitive nature of the </w:t>
      </w:r>
      <w:r w:rsidR="00AB0461">
        <w:rPr>
          <w:color w:val="000000"/>
        </w:rPr>
        <w:t>industry P</w:t>
      </w:r>
      <w:r>
        <w:rPr>
          <w:color w:val="000000"/>
        </w:rPr>
        <w:t xml:space="preserve">rice is not a very important factor due to the nature of the </w:t>
      </w:r>
      <w:r w:rsidR="000E65F3">
        <w:rPr>
          <w:color w:val="000000"/>
        </w:rPr>
        <w:t>product. Quality</w:t>
      </w:r>
      <w:r>
        <w:rPr>
          <w:color w:val="000000"/>
        </w:rPr>
        <w:t xml:space="preserve"> is more important. However, the purchasing capacity of the </w:t>
      </w:r>
      <w:r w:rsidR="00B82F7C">
        <w:rPr>
          <w:color w:val="000000"/>
        </w:rPr>
        <w:t>customer</w:t>
      </w:r>
      <w:r>
        <w:rPr>
          <w:color w:val="000000"/>
        </w:rPr>
        <w:t xml:space="preserve"> is also an</w:t>
      </w:r>
      <w:r w:rsidR="000E65F3">
        <w:rPr>
          <w:color w:val="000000"/>
        </w:rPr>
        <w:t xml:space="preserve"> </w:t>
      </w:r>
      <w:r>
        <w:rPr>
          <w:color w:val="000000"/>
        </w:rPr>
        <w:t xml:space="preserve">important consideration. According the survey, most of </w:t>
      </w:r>
      <w:r w:rsidR="00B82F7C">
        <w:rPr>
          <w:color w:val="000000"/>
        </w:rPr>
        <w:t>perceives</w:t>
      </w:r>
      <w:r>
        <w:rPr>
          <w:color w:val="000000"/>
        </w:rPr>
        <w:t xml:space="preserve"> </w:t>
      </w:r>
      <w:r w:rsidR="00B82F7C">
        <w:rPr>
          <w:color w:val="000000"/>
        </w:rPr>
        <w:t xml:space="preserve">B&amp;T </w:t>
      </w:r>
      <w:r w:rsidR="00DD1CE8">
        <w:rPr>
          <w:color w:val="000000"/>
        </w:rPr>
        <w:t>Group</w:t>
      </w:r>
      <w:r>
        <w:rPr>
          <w:color w:val="000000"/>
        </w:rPr>
        <w:t xml:space="preserve"> as</w:t>
      </w:r>
      <w:r w:rsidR="000E65F3">
        <w:rPr>
          <w:color w:val="000000"/>
        </w:rPr>
        <w:t xml:space="preserve"> </w:t>
      </w:r>
      <w:r>
        <w:rPr>
          <w:color w:val="000000"/>
        </w:rPr>
        <w:t xml:space="preserve">offering reasonable pricing for their product. </w:t>
      </w:r>
      <w:r w:rsidR="000E65F3">
        <w:rPr>
          <w:color w:val="000000"/>
        </w:rPr>
        <w:t>B&amp;T Group</w:t>
      </w:r>
      <w:r>
        <w:rPr>
          <w:color w:val="000000"/>
        </w:rPr>
        <w:t xml:space="preserve"> hold the</w:t>
      </w:r>
      <w:r w:rsidR="000E65F3">
        <w:rPr>
          <w:color w:val="000000"/>
        </w:rPr>
        <w:t xml:space="preserve"> second position among their </w:t>
      </w:r>
      <w:r w:rsidR="00876C64">
        <w:rPr>
          <w:color w:val="000000"/>
        </w:rPr>
        <w:t>group</w:t>
      </w:r>
      <w:r w:rsidR="000E65F3">
        <w:rPr>
          <w:color w:val="000000"/>
        </w:rPr>
        <w:t xml:space="preserve"> of company.</w:t>
      </w:r>
    </w:p>
    <w:p w:rsidR="00876C64" w:rsidRDefault="00876C64" w:rsidP="00531E88">
      <w:pPr>
        <w:autoSpaceDE w:val="0"/>
        <w:autoSpaceDN w:val="0"/>
        <w:adjustRightInd w:val="0"/>
        <w:rPr>
          <w:color w:val="000000"/>
          <w:sz w:val="16"/>
        </w:rPr>
      </w:pPr>
    </w:p>
    <w:p w:rsidR="00A32C14" w:rsidRDefault="00A32C14" w:rsidP="00531E88">
      <w:pPr>
        <w:autoSpaceDE w:val="0"/>
        <w:autoSpaceDN w:val="0"/>
        <w:adjustRightInd w:val="0"/>
        <w:rPr>
          <w:color w:val="000000"/>
          <w:sz w:val="16"/>
        </w:rPr>
      </w:pPr>
    </w:p>
    <w:p w:rsidR="00A32C14" w:rsidRDefault="00A32C14" w:rsidP="00531E88">
      <w:pPr>
        <w:autoSpaceDE w:val="0"/>
        <w:autoSpaceDN w:val="0"/>
        <w:adjustRightInd w:val="0"/>
        <w:rPr>
          <w:color w:val="000000"/>
          <w:sz w:val="16"/>
        </w:rPr>
      </w:pPr>
    </w:p>
    <w:p w:rsidR="00A32C14" w:rsidRDefault="00A32C14" w:rsidP="00531E88">
      <w:pPr>
        <w:autoSpaceDE w:val="0"/>
        <w:autoSpaceDN w:val="0"/>
        <w:adjustRightInd w:val="0"/>
        <w:rPr>
          <w:color w:val="000000"/>
          <w:sz w:val="16"/>
        </w:rPr>
      </w:pPr>
    </w:p>
    <w:p w:rsidR="00A32C14" w:rsidRDefault="00A32C14" w:rsidP="00531E88">
      <w:pPr>
        <w:autoSpaceDE w:val="0"/>
        <w:autoSpaceDN w:val="0"/>
        <w:adjustRightInd w:val="0"/>
        <w:rPr>
          <w:color w:val="000000"/>
          <w:sz w:val="16"/>
        </w:rPr>
      </w:pPr>
    </w:p>
    <w:p w:rsidR="00A32C14" w:rsidRDefault="00A32C14" w:rsidP="00531E88">
      <w:pPr>
        <w:autoSpaceDE w:val="0"/>
        <w:autoSpaceDN w:val="0"/>
        <w:adjustRightInd w:val="0"/>
        <w:rPr>
          <w:color w:val="000000"/>
          <w:sz w:val="16"/>
        </w:rPr>
      </w:pPr>
    </w:p>
    <w:p w:rsidR="00A32C14" w:rsidRDefault="00A32C14" w:rsidP="00531E88">
      <w:pPr>
        <w:autoSpaceDE w:val="0"/>
        <w:autoSpaceDN w:val="0"/>
        <w:adjustRightInd w:val="0"/>
        <w:rPr>
          <w:color w:val="000000"/>
          <w:sz w:val="16"/>
        </w:rPr>
      </w:pPr>
    </w:p>
    <w:p w:rsidR="00201F5B" w:rsidRDefault="00201F5B" w:rsidP="00531E88">
      <w:pPr>
        <w:autoSpaceDE w:val="0"/>
        <w:autoSpaceDN w:val="0"/>
        <w:adjustRightInd w:val="0"/>
        <w:rPr>
          <w:b/>
          <w:bCs/>
          <w:color w:val="000000"/>
          <w:sz w:val="28"/>
          <w:szCs w:val="28"/>
        </w:rPr>
      </w:pPr>
    </w:p>
    <w:p w:rsidR="009236E0" w:rsidRDefault="009236E0" w:rsidP="00531E88">
      <w:pPr>
        <w:autoSpaceDE w:val="0"/>
        <w:autoSpaceDN w:val="0"/>
        <w:adjustRightInd w:val="0"/>
        <w:rPr>
          <w:b/>
          <w:bCs/>
          <w:color w:val="000000"/>
          <w:sz w:val="28"/>
          <w:szCs w:val="28"/>
        </w:rPr>
      </w:pPr>
    </w:p>
    <w:p w:rsidR="009236E0" w:rsidRDefault="009236E0" w:rsidP="00531E88">
      <w:pPr>
        <w:autoSpaceDE w:val="0"/>
        <w:autoSpaceDN w:val="0"/>
        <w:adjustRightInd w:val="0"/>
        <w:rPr>
          <w:b/>
          <w:bCs/>
          <w:color w:val="000000"/>
          <w:sz w:val="28"/>
          <w:szCs w:val="28"/>
        </w:rPr>
      </w:pPr>
    </w:p>
    <w:p w:rsidR="007F6589" w:rsidRDefault="007F6589" w:rsidP="00531E88">
      <w:pPr>
        <w:autoSpaceDE w:val="0"/>
        <w:autoSpaceDN w:val="0"/>
        <w:adjustRightInd w:val="0"/>
        <w:rPr>
          <w:b/>
          <w:bCs/>
          <w:color w:val="000000"/>
          <w:sz w:val="28"/>
          <w:szCs w:val="28"/>
        </w:rPr>
      </w:pPr>
    </w:p>
    <w:p w:rsidR="007F6589" w:rsidRDefault="007F6589" w:rsidP="00531E88">
      <w:pPr>
        <w:autoSpaceDE w:val="0"/>
        <w:autoSpaceDN w:val="0"/>
        <w:adjustRightInd w:val="0"/>
        <w:rPr>
          <w:b/>
          <w:bCs/>
          <w:color w:val="000000"/>
          <w:sz w:val="28"/>
          <w:szCs w:val="28"/>
        </w:rPr>
      </w:pPr>
    </w:p>
    <w:p w:rsidR="007F6589" w:rsidRDefault="007F6589" w:rsidP="00531E88">
      <w:pPr>
        <w:autoSpaceDE w:val="0"/>
        <w:autoSpaceDN w:val="0"/>
        <w:adjustRightInd w:val="0"/>
        <w:rPr>
          <w:b/>
          <w:bCs/>
          <w:color w:val="000000"/>
          <w:sz w:val="28"/>
          <w:szCs w:val="28"/>
        </w:rPr>
      </w:pPr>
    </w:p>
    <w:p w:rsidR="00531E88" w:rsidRDefault="00531E88" w:rsidP="00531E88">
      <w:pPr>
        <w:autoSpaceDE w:val="0"/>
        <w:autoSpaceDN w:val="0"/>
        <w:adjustRightInd w:val="0"/>
        <w:rPr>
          <w:b/>
          <w:bCs/>
          <w:color w:val="000000"/>
          <w:sz w:val="28"/>
          <w:szCs w:val="28"/>
        </w:rPr>
      </w:pPr>
      <w:r>
        <w:rPr>
          <w:b/>
          <w:bCs/>
          <w:color w:val="000000"/>
          <w:sz w:val="28"/>
          <w:szCs w:val="28"/>
        </w:rPr>
        <w:t>3.</w:t>
      </w:r>
      <w:r w:rsidR="008A5052">
        <w:rPr>
          <w:b/>
          <w:bCs/>
          <w:color w:val="000000"/>
          <w:sz w:val="28"/>
          <w:szCs w:val="28"/>
        </w:rPr>
        <w:t>4</w:t>
      </w:r>
      <w:r>
        <w:rPr>
          <w:b/>
          <w:bCs/>
          <w:color w:val="000000"/>
          <w:sz w:val="28"/>
          <w:szCs w:val="28"/>
        </w:rPr>
        <w:t>.</w:t>
      </w:r>
      <w:r w:rsidR="00D04063">
        <w:rPr>
          <w:b/>
          <w:bCs/>
          <w:color w:val="000000"/>
          <w:sz w:val="28"/>
          <w:szCs w:val="28"/>
        </w:rPr>
        <w:t>5</w:t>
      </w:r>
      <w:r>
        <w:rPr>
          <w:b/>
          <w:bCs/>
          <w:color w:val="000000"/>
          <w:sz w:val="28"/>
          <w:szCs w:val="28"/>
        </w:rPr>
        <w:t xml:space="preserve"> Price Decisions:</w:t>
      </w:r>
    </w:p>
    <w:p w:rsidR="00FC1624" w:rsidRDefault="00FC1624" w:rsidP="00531E88">
      <w:pPr>
        <w:autoSpaceDE w:val="0"/>
        <w:autoSpaceDN w:val="0"/>
        <w:adjustRightInd w:val="0"/>
        <w:rPr>
          <w:b/>
          <w:bCs/>
          <w:color w:val="000000"/>
          <w:sz w:val="28"/>
          <w:szCs w:val="28"/>
        </w:rPr>
      </w:pPr>
    </w:p>
    <w:p w:rsidR="00531E88" w:rsidRDefault="00531E88" w:rsidP="00FC1624">
      <w:pPr>
        <w:autoSpaceDE w:val="0"/>
        <w:autoSpaceDN w:val="0"/>
        <w:adjustRightInd w:val="0"/>
        <w:spacing w:line="276" w:lineRule="auto"/>
        <w:rPr>
          <w:color w:val="000000"/>
        </w:rPr>
      </w:pPr>
      <w:r>
        <w:rPr>
          <w:color w:val="000000"/>
        </w:rPr>
        <w:t>Some examples of pricing decisions to be made include:</w:t>
      </w:r>
    </w:p>
    <w:p w:rsidR="008602BB" w:rsidRDefault="00531E88" w:rsidP="00FC1624">
      <w:pPr>
        <w:autoSpaceDE w:val="0"/>
        <w:autoSpaceDN w:val="0"/>
        <w:adjustRightInd w:val="0"/>
        <w:spacing w:line="276" w:lineRule="auto"/>
        <w:rPr>
          <w:color w:val="000000"/>
        </w:rPr>
      </w:pPr>
      <w:r>
        <w:rPr>
          <w:rFonts w:ascii="Wingdings" w:hAnsi="Wingdings" w:cs="Wingdings"/>
          <w:color w:val="000000"/>
        </w:rPr>
        <w:t></w:t>
      </w:r>
      <w:r>
        <w:rPr>
          <w:rFonts w:ascii="Wingdings" w:hAnsi="Wingdings" w:cs="Wingdings"/>
          <w:color w:val="000000"/>
        </w:rPr>
        <w:t></w:t>
      </w:r>
      <w:r>
        <w:rPr>
          <w:color w:val="000000"/>
        </w:rPr>
        <w:t xml:space="preserve">Pricing strategy </w:t>
      </w:r>
    </w:p>
    <w:p w:rsidR="00531E88" w:rsidRDefault="00531E88" w:rsidP="00FC1624">
      <w:pPr>
        <w:autoSpaceDE w:val="0"/>
        <w:autoSpaceDN w:val="0"/>
        <w:adjustRightInd w:val="0"/>
        <w:spacing w:line="276" w:lineRule="auto"/>
        <w:rPr>
          <w:color w:val="000000"/>
        </w:rPr>
      </w:pPr>
      <w:r>
        <w:rPr>
          <w:rFonts w:ascii="Wingdings" w:hAnsi="Wingdings" w:cs="Wingdings"/>
          <w:color w:val="000000"/>
        </w:rPr>
        <w:t></w:t>
      </w:r>
      <w:r>
        <w:rPr>
          <w:rFonts w:ascii="Wingdings" w:hAnsi="Wingdings" w:cs="Wingdings"/>
          <w:color w:val="000000"/>
        </w:rPr>
        <w:t></w:t>
      </w:r>
      <w:r w:rsidR="00876C64">
        <w:rPr>
          <w:color w:val="000000"/>
        </w:rPr>
        <w:t>Exchange Rate of Dollar</w:t>
      </w:r>
    </w:p>
    <w:p w:rsidR="00531E88" w:rsidRDefault="00531E88" w:rsidP="00FC1624">
      <w:pPr>
        <w:autoSpaceDE w:val="0"/>
        <w:autoSpaceDN w:val="0"/>
        <w:adjustRightInd w:val="0"/>
        <w:spacing w:line="276" w:lineRule="auto"/>
        <w:rPr>
          <w:color w:val="000000"/>
        </w:rPr>
      </w:pPr>
      <w:r>
        <w:rPr>
          <w:rFonts w:ascii="Wingdings" w:hAnsi="Wingdings" w:cs="Wingdings"/>
          <w:color w:val="000000"/>
        </w:rPr>
        <w:t></w:t>
      </w:r>
      <w:r>
        <w:rPr>
          <w:rFonts w:ascii="Wingdings" w:hAnsi="Wingdings" w:cs="Wingdings"/>
          <w:color w:val="000000"/>
        </w:rPr>
        <w:t></w:t>
      </w:r>
      <w:r w:rsidR="00876C64">
        <w:rPr>
          <w:color w:val="000000"/>
        </w:rPr>
        <w:t>Factory Overhead cost</w:t>
      </w:r>
    </w:p>
    <w:p w:rsidR="00531E88" w:rsidRDefault="00531E88" w:rsidP="00FC1624">
      <w:pPr>
        <w:autoSpaceDE w:val="0"/>
        <w:autoSpaceDN w:val="0"/>
        <w:adjustRightInd w:val="0"/>
        <w:spacing w:line="276" w:lineRule="auto"/>
        <w:rPr>
          <w:color w:val="000000"/>
        </w:rPr>
      </w:pPr>
      <w:r>
        <w:rPr>
          <w:rFonts w:ascii="Wingdings" w:hAnsi="Wingdings" w:cs="Wingdings"/>
          <w:color w:val="000000"/>
        </w:rPr>
        <w:t></w:t>
      </w:r>
      <w:r>
        <w:rPr>
          <w:rFonts w:ascii="Wingdings" w:hAnsi="Wingdings" w:cs="Wingdings"/>
          <w:color w:val="000000"/>
        </w:rPr>
        <w:t></w:t>
      </w:r>
      <w:r w:rsidR="00876C64">
        <w:rPr>
          <w:color w:val="000000"/>
        </w:rPr>
        <w:t>Packaging</w:t>
      </w:r>
    </w:p>
    <w:p w:rsidR="00531E88" w:rsidRDefault="00531E88" w:rsidP="00FC1624">
      <w:pPr>
        <w:autoSpaceDE w:val="0"/>
        <w:autoSpaceDN w:val="0"/>
        <w:adjustRightInd w:val="0"/>
        <w:spacing w:line="276" w:lineRule="auto"/>
        <w:rPr>
          <w:color w:val="000000"/>
        </w:rPr>
      </w:pPr>
      <w:r>
        <w:rPr>
          <w:rFonts w:ascii="Wingdings" w:hAnsi="Wingdings" w:cs="Wingdings"/>
          <w:color w:val="000000"/>
        </w:rPr>
        <w:t></w:t>
      </w:r>
      <w:r>
        <w:rPr>
          <w:rFonts w:ascii="Wingdings" w:hAnsi="Wingdings" w:cs="Wingdings"/>
          <w:color w:val="000000"/>
        </w:rPr>
        <w:t></w:t>
      </w:r>
      <w:r w:rsidR="00876C64">
        <w:rPr>
          <w:color w:val="000000"/>
        </w:rPr>
        <w:t>Vat</w:t>
      </w:r>
    </w:p>
    <w:p w:rsidR="00876C64" w:rsidRDefault="00531E88" w:rsidP="00876C64">
      <w:pPr>
        <w:autoSpaceDE w:val="0"/>
        <w:autoSpaceDN w:val="0"/>
        <w:adjustRightInd w:val="0"/>
        <w:spacing w:line="276" w:lineRule="auto"/>
        <w:rPr>
          <w:color w:val="000000"/>
        </w:rPr>
      </w:pPr>
      <w:r>
        <w:rPr>
          <w:rFonts w:ascii="Wingdings" w:hAnsi="Wingdings" w:cs="Wingdings"/>
          <w:color w:val="000000"/>
        </w:rPr>
        <w:t></w:t>
      </w:r>
      <w:r>
        <w:rPr>
          <w:rFonts w:ascii="Wingdings" w:hAnsi="Wingdings" w:cs="Wingdings"/>
          <w:color w:val="000000"/>
        </w:rPr>
        <w:t></w:t>
      </w:r>
      <w:r w:rsidR="00876C64">
        <w:rPr>
          <w:color w:val="000000"/>
        </w:rPr>
        <w:t xml:space="preserve">Delivery </w:t>
      </w:r>
    </w:p>
    <w:p w:rsidR="00876C64" w:rsidRDefault="00876C64" w:rsidP="00531E88">
      <w:pPr>
        <w:autoSpaceDE w:val="0"/>
        <w:autoSpaceDN w:val="0"/>
        <w:adjustRightInd w:val="0"/>
        <w:rPr>
          <w:color w:val="000000"/>
        </w:rPr>
      </w:pPr>
    </w:p>
    <w:p w:rsidR="00531E88" w:rsidRDefault="00034205" w:rsidP="00531E88">
      <w:pPr>
        <w:autoSpaceDE w:val="0"/>
        <w:autoSpaceDN w:val="0"/>
        <w:adjustRightInd w:val="0"/>
        <w:rPr>
          <w:b/>
          <w:bCs/>
          <w:color w:val="000000"/>
          <w:sz w:val="28"/>
          <w:szCs w:val="28"/>
        </w:rPr>
      </w:pPr>
      <w:r>
        <w:rPr>
          <w:b/>
          <w:bCs/>
          <w:color w:val="000000"/>
          <w:sz w:val="28"/>
          <w:szCs w:val="28"/>
        </w:rPr>
        <w:t>3.</w:t>
      </w:r>
      <w:r w:rsidR="008A5052">
        <w:rPr>
          <w:b/>
          <w:bCs/>
          <w:color w:val="000000"/>
          <w:sz w:val="28"/>
          <w:szCs w:val="28"/>
        </w:rPr>
        <w:t>4</w:t>
      </w:r>
      <w:r>
        <w:rPr>
          <w:b/>
          <w:bCs/>
          <w:color w:val="000000"/>
          <w:sz w:val="28"/>
          <w:szCs w:val="28"/>
        </w:rPr>
        <w:t>.6 Pricing</w:t>
      </w:r>
      <w:r w:rsidR="00531E88">
        <w:rPr>
          <w:b/>
          <w:bCs/>
          <w:color w:val="000000"/>
          <w:sz w:val="28"/>
          <w:szCs w:val="28"/>
        </w:rPr>
        <w:t xml:space="preserve"> Approach:</w:t>
      </w:r>
    </w:p>
    <w:p w:rsidR="00FC1624" w:rsidRDefault="00FC1624" w:rsidP="00531E88">
      <w:pPr>
        <w:autoSpaceDE w:val="0"/>
        <w:autoSpaceDN w:val="0"/>
        <w:adjustRightInd w:val="0"/>
        <w:rPr>
          <w:b/>
          <w:bCs/>
          <w:color w:val="000000"/>
          <w:sz w:val="28"/>
          <w:szCs w:val="28"/>
        </w:rPr>
      </w:pPr>
    </w:p>
    <w:p w:rsidR="00531E88" w:rsidRDefault="00D325E7" w:rsidP="008602BB">
      <w:pPr>
        <w:autoSpaceDE w:val="0"/>
        <w:autoSpaceDN w:val="0"/>
        <w:adjustRightInd w:val="0"/>
        <w:spacing w:line="276" w:lineRule="auto"/>
        <w:ind w:right="180"/>
        <w:jc w:val="both"/>
        <w:rPr>
          <w:color w:val="000000"/>
        </w:rPr>
      </w:pPr>
      <w:r>
        <w:rPr>
          <w:color w:val="000000"/>
        </w:rPr>
        <w:t>T</w:t>
      </w:r>
      <w:r w:rsidR="00531E88">
        <w:rPr>
          <w:color w:val="000000"/>
        </w:rPr>
        <w:t>he government</w:t>
      </w:r>
      <w:r>
        <w:rPr>
          <w:color w:val="000000"/>
        </w:rPr>
        <w:t xml:space="preserve"> determined the prices of products under their controlled</w:t>
      </w:r>
      <w:r w:rsidR="00531E88">
        <w:rPr>
          <w:color w:val="000000"/>
        </w:rPr>
        <w:t>.</w:t>
      </w:r>
      <w:r w:rsidR="008602BB">
        <w:rPr>
          <w:color w:val="000000"/>
        </w:rPr>
        <w:t xml:space="preserve"> </w:t>
      </w:r>
      <w:r w:rsidR="00531E88">
        <w:rPr>
          <w:color w:val="000000"/>
        </w:rPr>
        <w:t>The manufacturing companies are allowed to propose the prices of the products that</w:t>
      </w:r>
      <w:r w:rsidR="008602BB">
        <w:rPr>
          <w:color w:val="000000"/>
        </w:rPr>
        <w:t xml:space="preserve"> </w:t>
      </w:r>
      <w:r w:rsidR="00531E88">
        <w:rPr>
          <w:color w:val="000000"/>
        </w:rPr>
        <w:t>are under decontrolled category and the approvals of these proposed prices are given</w:t>
      </w:r>
      <w:r w:rsidR="008602BB">
        <w:rPr>
          <w:color w:val="000000"/>
        </w:rPr>
        <w:t xml:space="preserve"> </w:t>
      </w:r>
      <w:r w:rsidR="00531E88">
        <w:rPr>
          <w:color w:val="000000"/>
        </w:rPr>
        <w:t>by the government. Since the local government strictly controls price of</w:t>
      </w:r>
      <w:r w:rsidR="008602BB">
        <w:rPr>
          <w:color w:val="000000"/>
        </w:rPr>
        <w:t xml:space="preserve"> manufacturing products</w:t>
      </w:r>
      <w:r w:rsidR="00531E88">
        <w:rPr>
          <w:color w:val="000000"/>
        </w:rPr>
        <w:t>, there is a very negligible price difference. The selling price of a product shall be just added</w:t>
      </w:r>
      <w:r w:rsidR="008602BB">
        <w:rPr>
          <w:color w:val="000000"/>
        </w:rPr>
        <w:t xml:space="preserve"> </w:t>
      </w:r>
      <w:r w:rsidR="00531E88">
        <w:rPr>
          <w:color w:val="000000"/>
        </w:rPr>
        <w:t>tax at 15% VAT. But, the price of raw materials is competitive which is fixed based</w:t>
      </w:r>
      <w:r w:rsidR="008602BB">
        <w:rPr>
          <w:color w:val="000000"/>
        </w:rPr>
        <w:t xml:space="preserve"> </w:t>
      </w:r>
      <w:r w:rsidR="00531E88">
        <w:rPr>
          <w:color w:val="000000"/>
        </w:rPr>
        <w:t xml:space="preserve">on international market situation. As </w:t>
      </w:r>
      <w:r w:rsidR="008602BB">
        <w:rPr>
          <w:color w:val="000000"/>
        </w:rPr>
        <w:t>Conductor &amp; Pole</w:t>
      </w:r>
      <w:r w:rsidR="00531E88">
        <w:rPr>
          <w:color w:val="000000"/>
        </w:rPr>
        <w:t xml:space="preserve"> manufacturers have to depend on</w:t>
      </w:r>
      <w:r w:rsidR="008602BB">
        <w:rPr>
          <w:color w:val="000000"/>
        </w:rPr>
        <w:t xml:space="preserve"> </w:t>
      </w:r>
      <w:r w:rsidR="00531E88">
        <w:rPr>
          <w:color w:val="000000"/>
        </w:rPr>
        <w:t>imported raw materials, increase in prices of raw materials internationally impact</w:t>
      </w:r>
      <w:r w:rsidR="008602BB">
        <w:rPr>
          <w:color w:val="000000"/>
        </w:rPr>
        <w:t xml:space="preserve"> </w:t>
      </w:r>
      <w:r w:rsidR="00531E88">
        <w:rPr>
          <w:color w:val="000000"/>
        </w:rPr>
        <w:t>directly to the cost of production.</w:t>
      </w:r>
    </w:p>
    <w:p w:rsidR="00FC1624" w:rsidRDefault="00FC1624" w:rsidP="00531E88">
      <w:pPr>
        <w:autoSpaceDE w:val="0"/>
        <w:autoSpaceDN w:val="0"/>
        <w:adjustRightInd w:val="0"/>
        <w:rPr>
          <w:color w:val="000000"/>
        </w:rPr>
      </w:pPr>
    </w:p>
    <w:p w:rsidR="008602BB" w:rsidRDefault="008602BB" w:rsidP="00531E88">
      <w:pPr>
        <w:autoSpaceDE w:val="0"/>
        <w:autoSpaceDN w:val="0"/>
        <w:adjustRightInd w:val="0"/>
        <w:rPr>
          <w:color w:val="000000"/>
        </w:rPr>
      </w:pPr>
    </w:p>
    <w:p w:rsidR="003D147A" w:rsidRDefault="003D147A" w:rsidP="00531E88">
      <w:pPr>
        <w:autoSpaceDE w:val="0"/>
        <w:autoSpaceDN w:val="0"/>
        <w:adjustRightInd w:val="0"/>
        <w:rPr>
          <w:color w:val="000000"/>
        </w:rPr>
      </w:pPr>
    </w:p>
    <w:p w:rsidR="003D147A" w:rsidRDefault="003D147A" w:rsidP="00531E88">
      <w:pPr>
        <w:autoSpaceDE w:val="0"/>
        <w:autoSpaceDN w:val="0"/>
        <w:adjustRightInd w:val="0"/>
        <w:rPr>
          <w:color w:val="000000"/>
        </w:rPr>
      </w:pPr>
    </w:p>
    <w:p w:rsidR="003D147A" w:rsidRDefault="003D147A" w:rsidP="00531E88">
      <w:pPr>
        <w:autoSpaceDE w:val="0"/>
        <w:autoSpaceDN w:val="0"/>
        <w:adjustRightInd w:val="0"/>
        <w:rPr>
          <w:color w:val="000000"/>
        </w:rPr>
      </w:pPr>
    </w:p>
    <w:p w:rsidR="003D147A" w:rsidRDefault="003D147A" w:rsidP="00531E88">
      <w:pPr>
        <w:autoSpaceDE w:val="0"/>
        <w:autoSpaceDN w:val="0"/>
        <w:adjustRightInd w:val="0"/>
        <w:rPr>
          <w:color w:val="000000"/>
        </w:rPr>
      </w:pPr>
    </w:p>
    <w:p w:rsidR="003D147A" w:rsidRDefault="003D147A" w:rsidP="00531E88">
      <w:pPr>
        <w:autoSpaceDE w:val="0"/>
        <w:autoSpaceDN w:val="0"/>
        <w:adjustRightInd w:val="0"/>
        <w:rPr>
          <w:color w:val="000000"/>
        </w:rPr>
      </w:pPr>
    </w:p>
    <w:p w:rsidR="003D147A" w:rsidRDefault="003D147A" w:rsidP="00531E88">
      <w:pPr>
        <w:autoSpaceDE w:val="0"/>
        <w:autoSpaceDN w:val="0"/>
        <w:adjustRightInd w:val="0"/>
        <w:rPr>
          <w:color w:val="000000"/>
        </w:rPr>
      </w:pPr>
    </w:p>
    <w:p w:rsidR="003D147A" w:rsidRDefault="003D147A" w:rsidP="00531E88">
      <w:pPr>
        <w:autoSpaceDE w:val="0"/>
        <w:autoSpaceDN w:val="0"/>
        <w:adjustRightInd w:val="0"/>
        <w:rPr>
          <w:color w:val="000000"/>
        </w:rPr>
      </w:pPr>
    </w:p>
    <w:p w:rsidR="003D147A" w:rsidRDefault="003D147A" w:rsidP="00531E88">
      <w:pPr>
        <w:autoSpaceDE w:val="0"/>
        <w:autoSpaceDN w:val="0"/>
        <w:adjustRightInd w:val="0"/>
        <w:rPr>
          <w:color w:val="000000"/>
        </w:rPr>
      </w:pPr>
    </w:p>
    <w:p w:rsidR="003D147A" w:rsidRDefault="003D147A" w:rsidP="00531E88">
      <w:pPr>
        <w:autoSpaceDE w:val="0"/>
        <w:autoSpaceDN w:val="0"/>
        <w:adjustRightInd w:val="0"/>
        <w:rPr>
          <w:color w:val="000000"/>
        </w:rPr>
      </w:pPr>
    </w:p>
    <w:p w:rsidR="003D147A" w:rsidRDefault="003D147A" w:rsidP="00531E88">
      <w:pPr>
        <w:autoSpaceDE w:val="0"/>
        <w:autoSpaceDN w:val="0"/>
        <w:adjustRightInd w:val="0"/>
        <w:rPr>
          <w:color w:val="000000"/>
        </w:rPr>
      </w:pPr>
    </w:p>
    <w:p w:rsidR="003D147A" w:rsidRDefault="003D147A" w:rsidP="00531E88">
      <w:pPr>
        <w:autoSpaceDE w:val="0"/>
        <w:autoSpaceDN w:val="0"/>
        <w:adjustRightInd w:val="0"/>
        <w:rPr>
          <w:color w:val="000000"/>
        </w:rPr>
      </w:pPr>
    </w:p>
    <w:p w:rsidR="003D147A" w:rsidRDefault="003D147A" w:rsidP="00531E88">
      <w:pPr>
        <w:autoSpaceDE w:val="0"/>
        <w:autoSpaceDN w:val="0"/>
        <w:adjustRightInd w:val="0"/>
        <w:rPr>
          <w:color w:val="000000"/>
        </w:rPr>
      </w:pPr>
    </w:p>
    <w:p w:rsidR="003D147A" w:rsidRDefault="003D147A" w:rsidP="00531E88">
      <w:pPr>
        <w:autoSpaceDE w:val="0"/>
        <w:autoSpaceDN w:val="0"/>
        <w:adjustRightInd w:val="0"/>
        <w:rPr>
          <w:color w:val="000000"/>
        </w:rPr>
      </w:pPr>
    </w:p>
    <w:p w:rsidR="003D147A" w:rsidRDefault="003D147A" w:rsidP="00531E88">
      <w:pPr>
        <w:autoSpaceDE w:val="0"/>
        <w:autoSpaceDN w:val="0"/>
        <w:adjustRightInd w:val="0"/>
        <w:rPr>
          <w:color w:val="000000"/>
        </w:rPr>
      </w:pPr>
    </w:p>
    <w:p w:rsidR="003D147A" w:rsidRDefault="003D147A" w:rsidP="00531E88">
      <w:pPr>
        <w:autoSpaceDE w:val="0"/>
        <w:autoSpaceDN w:val="0"/>
        <w:adjustRightInd w:val="0"/>
        <w:rPr>
          <w:color w:val="000000"/>
        </w:rPr>
      </w:pPr>
    </w:p>
    <w:p w:rsidR="003D147A" w:rsidRDefault="003D147A" w:rsidP="00531E88">
      <w:pPr>
        <w:autoSpaceDE w:val="0"/>
        <w:autoSpaceDN w:val="0"/>
        <w:adjustRightInd w:val="0"/>
        <w:rPr>
          <w:color w:val="000000"/>
        </w:rPr>
      </w:pPr>
    </w:p>
    <w:p w:rsidR="003D147A" w:rsidRDefault="003D147A" w:rsidP="00531E88">
      <w:pPr>
        <w:autoSpaceDE w:val="0"/>
        <w:autoSpaceDN w:val="0"/>
        <w:adjustRightInd w:val="0"/>
        <w:rPr>
          <w:color w:val="000000"/>
        </w:rPr>
      </w:pPr>
    </w:p>
    <w:p w:rsidR="003D147A" w:rsidRDefault="003D147A" w:rsidP="00531E88">
      <w:pPr>
        <w:autoSpaceDE w:val="0"/>
        <w:autoSpaceDN w:val="0"/>
        <w:adjustRightInd w:val="0"/>
        <w:rPr>
          <w:color w:val="000000"/>
        </w:rPr>
      </w:pPr>
    </w:p>
    <w:p w:rsidR="003D147A" w:rsidRDefault="003D147A" w:rsidP="00531E88">
      <w:pPr>
        <w:autoSpaceDE w:val="0"/>
        <w:autoSpaceDN w:val="0"/>
        <w:adjustRightInd w:val="0"/>
        <w:rPr>
          <w:color w:val="000000"/>
        </w:rPr>
      </w:pPr>
    </w:p>
    <w:p w:rsidR="003D147A" w:rsidRDefault="003D147A" w:rsidP="00531E88">
      <w:pPr>
        <w:autoSpaceDE w:val="0"/>
        <w:autoSpaceDN w:val="0"/>
        <w:adjustRightInd w:val="0"/>
        <w:rPr>
          <w:color w:val="000000"/>
        </w:rPr>
      </w:pPr>
    </w:p>
    <w:p w:rsidR="003D147A" w:rsidRDefault="003D147A" w:rsidP="00531E88">
      <w:pPr>
        <w:autoSpaceDE w:val="0"/>
        <w:autoSpaceDN w:val="0"/>
        <w:adjustRightInd w:val="0"/>
        <w:rPr>
          <w:color w:val="000000"/>
        </w:rPr>
      </w:pPr>
    </w:p>
    <w:p w:rsidR="003D147A" w:rsidRDefault="003D147A" w:rsidP="00531E88">
      <w:pPr>
        <w:autoSpaceDE w:val="0"/>
        <w:autoSpaceDN w:val="0"/>
        <w:adjustRightInd w:val="0"/>
        <w:rPr>
          <w:color w:val="000000"/>
        </w:rPr>
      </w:pPr>
    </w:p>
    <w:p w:rsidR="003D147A" w:rsidRDefault="003D147A" w:rsidP="003D147A">
      <w:pPr>
        <w:autoSpaceDE w:val="0"/>
        <w:autoSpaceDN w:val="0"/>
        <w:adjustRightInd w:val="0"/>
        <w:rPr>
          <w:rStyle w:val="Strong"/>
          <w:bCs w:val="0"/>
          <w:sz w:val="32"/>
          <w:u w:val="single"/>
        </w:rPr>
      </w:pPr>
      <w:r w:rsidRPr="003017D2">
        <w:rPr>
          <w:rStyle w:val="Strong"/>
          <w:bCs w:val="0"/>
          <w:sz w:val="32"/>
          <w:u w:val="single"/>
        </w:rPr>
        <w:t>Pricing Factors</w:t>
      </w:r>
    </w:p>
    <w:p w:rsidR="003D147A" w:rsidRDefault="003D147A" w:rsidP="003D147A">
      <w:pPr>
        <w:numPr>
          <w:ilvl w:val="0"/>
          <w:numId w:val="40"/>
        </w:numPr>
        <w:spacing w:before="100" w:beforeAutospacing="1" w:after="100" w:afterAutospacing="1"/>
      </w:pPr>
      <w:r>
        <w:t>Fixed and variable costs</w:t>
      </w:r>
    </w:p>
    <w:p w:rsidR="003D147A" w:rsidRDefault="003D147A" w:rsidP="003D147A">
      <w:pPr>
        <w:numPr>
          <w:ilvl w:val="0"/>
          <w:numId w:val="40"/>
        </w:numPr>
        <w:spacing w:before="100" w:beforeAutospacing="1" w:after="100" w:afterAutospacing="1"/>
      </w:pPr>
      <w:r>
        <w:t>Competition</w:t>
      </w:r>
    </w:p>
    <w:p w:rsidR="003D147A" w:rsidRDefault="003D147A" w:rsidP="003D147A">
      <w:pPr>
        <w:numPr>
          <w:ilvl w:val="0"/>
          <w:numId w:val="40"/>
        </w:numPr>
        <w:spacing w:before="100" w:beforeAutospacing="1" w:after="100" w:afterAutospacing="1"/>
      </w:pPr>
      <w:r>
        <w:t>Company objectives</w:t>
      </w:r>
    </w:p>
    <w:p w:rsidR="00034205" w:rsidRPr="003D147A" w:rsidRDefault="003D147A" w:rsidP="00531E88">
      <w:pPr>
        <w:numPr>
          <w:ilvl w:val="0"/>
          <w:numId w:val="40"/>
        </w:numPr>
        <w:autoSpaceDE w:val="0"/>
        <w:autoSpaceDN w:val="0"/>
        <w:adjustRightInd w:val="0"/>
        <w:spacing w:before="100" w:beforeAutospacing="1" w:after="100" w:afterAutospacing="1"/>
        <w:rPr>
          <w:color w:val="000000"/>
        </w:rPr>
      </w:pPr>
      <w:r>
        <w:t>Proposed positioning strategies</w:t>
      </w:r>
      <w:r w:rsidR="00034205">
        <w:rPr>
          <w:noProof/>
          <w:color w:val="000000"/>
        </w:rPr>
        <w:drawing>
          <wp:inline distT="0" distB="0" distL="0" distR="0">
            <wp:extent cx="6001842" cy="5588813"/>
            <wp:effectExtent l="57150" t="0" r="56058" b="0"/>
            <wp:docPr id="27" name="Diagram 5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8" r:lo="rId89" r:qs="rId90" r:cs="rId91"/>
              </a:graphicData>
            </a:graphic>
          </wp:inline>
        </w:drawing>
      </w:r>
    </w:p>
    <w:p w:rsidR="00876C64" w:rsidRDefault="00876C64" w:rsidP="00531E88">
      <w:pPr>
        <w:autoSpaceDE w:val="0"/>
        <w:autoSpaceDN w:val="0"/>
        <w:adjustRightInd w:val="0"/>
        <w:rPr>
          <w:color w:val="000000"/>
        </w:rPr>
      </w:pPr>
    </w:p>
    <w:p w:rsidR="00876C64" w:rsidRDefault="00E52A85" w:rsidP="00E52A85">
      <w:pPr>
        <w:autoSpaceDE w:val="0"/>
        <w:autoSpaceDN w:val="0"/>
        <w:adjustRightInd w:val="0"/>
        <w:jc w:val="center"/>
        <w:rPr>
          <w:color w:val="000000"/>
        </w:rPr>
      </w:pPr>
      <w:r>
        <w:rPr>
          <w:rStyle w:val="Strong"/>
          <w:b w:val="0"/>
          <w:bCs w:val="0"/>
          <w:u w:val="single"/>
        </w:rPr>
        <w:t>Figure: Pricing Factors</w:t>
      </w:r>
    </w:p>
    <w:p w:rsidR="00876C64" w:rsidRDefault="00876C64" w:rsidP="00531E88">
      <w:pPr>
        <w:autoSpaceDE w:val="0"/>
        <w:autoSpaceDN w:val="0"/>
        <w:adjustRightInd w:val="0"/>
        <w:rPr>
          <w:color w:val="000000"/>
        </w:rPr>
      </w:pPr>
    </w:p>
    <w:p w:rsidR="00876C64" w:rsidRDefault="00876C64" w:rsidP="00531E88">
      <w:pPr>
        <w:autoSpaceDE w:val="0"/>
        <w:autoSpaceDN w:val="0"/>
        <w:adjustRightInd w:val="0"/>
        <w:rPr>
          <w:color w:val="000000"/>
        </w:rPr>
      </w:pPr>
    </w:p>
    <w:p w:rsidR="00876C64" w:rsidRDefault="00876C64" w:rsidP="00531E88">
      <w:pPr>
        <w:autoSpaceDE w:val="0"/>
        <w:autoSpaceDN w:val="0"/>
        <w:adjustRightInd w:val="0"/>
        <w:rPr>
          <w:color w:val="000000"/>
        </w:rPr>
      </w:pPr>
    </w:p>
    <w:p w:rsidR="00A171ED" w:rsidRDefault="00A171ED" w:rsidP="00531E88">
      <w:pPr>
        <w:autoSpaceDE w:val="0"/>
        <w:autoSpaceDN w:val="0"/>
        <w:adjustRightInd w:val="0"/>
        <w:rPr>
          <w:color w:val="000000"/>
        </w:rPr>
      </w:pPr>
    </w:p>
    <w:p w:rsidR="00A171ED" w:rsidRDefault="00A171ED" w:rsidP="00531E88">
      <w:pPr>
        <w:autoSpaceDE w:val="0"/>
        <w:autoSpaceDN w:val="0"/>
        <w:adjustRightInd w:val="0"/>
        <w:rPr>
          <w:color w:val="000000"/>
        </w:rPr>
      </w:pPr>
    </w:p>
    <w:p w:rsidR="00FE631C" w:rsidRDefault="00FE631C" w:rsidP="00531E88">
      <w:pPr>
        <w:autoSpaceDE w:val="0"/>
        <w:autoSpaceDN w:val="0"/>
        <w:adjustRightInd w:val="0"/>
        <w:rPr>
          <w:color w:val="000000"/>
        </w:rPr>
      </w:pPr>
    </w:p>
    <w:p w:rsidR="00034205" w:rsidRDefault="00034205" w:rsidP="00531E88">
      <w:pPr>
        <w:autoSpaceDE w:val="0"/>
        <w:autoSpaceDN w:val="0"/>
        <w:adjustRightInd w:val="0"/>
        <w:rPr>
          <w:color w:val="000000"/>
        </w:rPr>
      </w:pPr>
    </w:p>
    <w:p w:rsidR="00A55923" w:rsidRDefault="00A55923" w:rsidP="00531E88">
      <w:pPr>
        <w:autoSpaceDE w:val="0"/>
        <w:autoSpaceDN w:val="0"/>
        <w:adjustRightInd w:val="0"/>
        <w:rPr>
          <w:b/>
          <w:bCs/>
          <w:color w:val="000000"/>
          <w:sz w:val="28"/>
          <w:szCs w:val="28"/>
        </w:rPr>
      </w:pPr>
    </w:p>
    <w:p w:rsidR="00215007" w:rsidRDefault="00215007" w:rsidP="00531E88">
      <w:pPr>
        <w:autoSpaceDE w:val="0"/>
        <w:autoSpaceDN w:val="0"/>
        <w:adjustRightInd w:val="0"/>
        <w:rPr>
          <w:b/>
          <w:bCs/>
          <w:color w:val="000000"/>
          <w:sz w:val="28"/>
          <w:szCs w:val="28"/>
        </w:rPr>
      </w:pPr>
    </w:p>
    <w:p w:rsidR="00215007" w:rsidRDefault="00215007" w:rsidP="00531E88">
      <w:pPr>
        <w:autoSpaceDE w:val="0"/>
        <w:autoSpaceDN w:val="0"/>
        <w:adjustRightInd w:val="0"/>
        <w:rPr>
          <w:b/>
          <w:bCs/>
          <w:color w:val="000000"/>
          <w:sz w:val="28"/>
          <w:szCs w:val="28"/>
        </w:rPr>
      </w:pPr>
    </w:p>
    <w:p w:rsidR="00215007" w:rsidRDefault="00215007" w:rsidP="00531E88">
      <w:pPr>
        <w:autoSpaceDE w:val="0"/>
        <w:autoSpaceDN w:val="0"/>
        <w:adjustRightInd w:val="0"/>
        <w:rPr>
          <w:b/>
          <w:bCs/>
          <w:color w:val="000000"/>
          <w:sz w:val="28"/>
          <w:szCs w:val="28"/>
        </w:rPr>
      </w:pPr>
    </w:p>
    <w:p w:rsidR="00531E88" w:rsidRDefault="00531E88" w:rsidP="00531E88">
      <w:pPr>
        <w:autoSpaceDE w:val="0"/>
        <w:autoSpaceDN w:val="0"/>
        <w:adjustRightInd w:val="0"/>
        <w:rPr>
          <w:b/>
          <w:bCs/>
          <w:color w:val="000000"/>
          <w:sz w:val="28"/>
          <w:szCs w:val="28"/>
        </w:rPr>
      </w:pPr>
      <w:r>
        <w:rPr>
          <w:b/>
          <w:bCs/>
          <w:color w:val="000000"/>
          <w:sz w:val="28"/>
          <w:szCs w:val="28"/>
        </w:rPr>
        <w:t>3.</w:t>
      </w:r>
      <w:r w:rsidR="008A5052">
        <w:rPr>
          <w:b/>
          <w:bCs/>
          <w:color w:val="000000"/>
          <w:sz w:val="28"/>
          <w:szCs w:val="28"/>
        </w:rPr>
        <w:t>4</w:t>
      </w:r>
      <w:r>
        <w:rPr>
          <w:b/>
          <w:bCs/>
          <w:color w:val="000000"/>
          <w:sz w:val="28"/>
          <w:szCs w:val="28"/>
        </w:rPr>
        <w:t>.</w:t>
      </w:r>
      <w:r w:rsidR="00D04063">
        <w:rPr>
          <w:b/>
          <w:bCs/>
          <w:color w:val="000000"/>
          <w:sz w:val="28"/>
          <w:szCs w:val="28"/>
        </w:rPr>
        <w:t>7</w:t>
      </w:r>
      <w:r>
        <w:rPr>
          <w:b/>
          <w:bCs/>
          <w:color w:val="000000"/>
          <w:sz w:val="28"/>
          <w:szCs w:val="28"/>
        </w:rPr>
        <w:t xml:space="preserve"> Place:</w:t>
      </w:r>
    </w:p>
    <w:p w:rsidR="00FC1624" w:rsidRDefault="00FC1624" w:rsidP="00531E88">
      <w:pPr>
        <w:autoSpaceDE w:val="0"/>
        <w:autoSpaceDN w:val="0"/>
        <w:adjustRightInd w:val="0"/>
        <w:rPr>
          <w:b/>
          <w:bCs/>
          <w:color w:val="000000"/>
          <w:sz w:val="28"/>
          <w:szCs w:val="28"/>
        </w:rPr>
      </w:pPr>
    </w:p>
    <w:p w:rsidR="00DD52A1" w:rsidRDefault="00257DF0" w:rsidP="00A171ED">
      <w:pPr>
        <w:spacing w:before="100" w:beforeAutospacing="1" w:after="100" w:afterAutospacing="1"/>
        <w:jc w:val="both"/>
      </w:pPr>
      <w:r>
        <w:t xml:space="preserve">The market where the product is sold is known as place. The markets should be convenient for the consumers to access. Distribution network for a product determines its availability.  </w:t>
      </w:r>
      <w:r w:rsidR="00BF5156">
        <w:t>The customer cannot take product until it well place</w:t>
      </w:r>
      <w:r w:rsidR="000F5F47" w:rsidRPr="000F5F47">
        <w:t xml:space="preserve">. </w:t>
      </w:r>
      <w:r w:rsidR="0014423D">
        <w:t>T</w:t>
      </w:r>
      <w:r w:rsidR="0014423D" w:rsidRPr="000F5F47">
        <w:t xml:space="preserve">arget market should be clear </w:t>
      </w:r>
      <w:r w:rsidR="0014423D">
        <w:t>for b</w:t>
      </w:r>
      <w:r w:rsidR="000F5F47" w:rsidRPr="000F5F47">
        <w:t xml:space="preserve">usiness to </w:t>
      </w:r>
      <w:r w:rsidR="00A86958">
        <w:t xml:space="preserve">reach the </w:t>
      </w:r>
      <w:r w:rsidR="00A171ED">
        <w:t xml:space="preserve">same </w:t>
      </w:r>
      <w:r w:rsidR="00A171ED" w:rsidRPr="000F5F47">
        <w:t>Place</w:t>
      </w:r>
      <w:r w:rsidR="000F5F47" w:rsidRPr="000F5F47">
        <w:t xml:space="preserve"> constitute strategies of where the product will be available for the customers for the actual sale.</w:t>
      </w:r>
    </w:p>
    <w:p w:rsidR="00DD52A1" w:rsidRDefault="00DD52A1" w:rsidP="00A171ED">
      <w:pPr>
        <w:spacing w:before="100" w:beforeAutospacing="1" w:after="100" w:afterAutospacing="1"/>
        <w:jc w:val="both"/>
      </w:pPr>
      <w:r>
        <w:t xml:space="preserve">B&amp;T Group of </w:t>
      </w:r>
      <w:r w:rsidR="00494CDB">
        <w:t>C</w:t>
      </w:r>
      <w:r>
        <w:t>ompanies all product like Pole, Conductor, Meter, Transformer all the Distribution place is government organization.</w:t>
      </w:r>
      <w:r w:rsidR="00494CDB">
        <w:t xml:space="preserve"> There is no retailer for sell. We directly sell si</w:t>
      </w:r>
      <w:r w:rsidR="007F6589">
        <w:t xml:space="preserve">ngle Lot with in delivery time to Government. </w:t>
      </w:r>
    </w:p>
    <w:p w:rsidR="00494CDB" w:rsidRPr="000F5F47" w:rsidRDefault="00494CDB" w:rsidP="00A171ED">
      <w:pPr>
        <w:spacing w:before="100" w:beforeAutospacing="1" w:after="100" w:afterAutospacing="1"/>
        <w:jc w:val="both"/>
      </w:pPr>
    </w:p>
    <w:p w:rsidR="000F5F47" w:rsidRPr="00494CDB" w:rsidRDefault="000F5F47" w:rsidP="000F5F47">
      <w:pPr>
        <w:spacing w:before="100" w:beforeAutospacing="1" w:after="100" w:afterAutospacing="1"/>
        <w:rPr>
          <w:b/>
        </w:rPr>
      </w:pPr>
      <w:r w:rsidRPr="00494CDB">
        <w:rPr>
          <w:b/>
        </w:rPr>
        <w:t>Distribution Strategies include</w:t>
      </w:r>
    </w:p>
    <w:p w:rsidR="00F209D7" w:rsidRDefault="000F5F47" w:rsidP="00D82216">
      <w:pPr>
        <w:numPr>
          <w:ilvl w:val="0"/>
          <w:numId w:val="20"/>
        </w:numPr>
        <w:spacing w:before="100" w:beforeAutospacing="1" w:after="100" w:afterAutospacing="1"/>
      </w:pPr>
      <w:r w:rsidRPr="000F5F47">
        <w:t>Intensive Distribution (C</w:t>
      </w:r>
      <w:r w:rsidR="00F209D7">
        <w:t>over as much market as you can like SPC Pole)</w:t>
      </w:r>
    </w:p>
    <w:p w:rsidR="000F5F47" w:rsidRPr="000F5F47" w:rsidRDefault="000F5F47" w:rsidP="00D82216">
      <w:pPr>
        <w:numPr>
          <w:ilvl w:val="0"/>
          <w:numId w:val="20"/>
        </w:numPr>
        <w:spacing w:before="100" w:beforeAutospacing="1" w:after="100" w:afterAutospacing="1"/>
      </w:pPr>
      <w:r w:rsidRPr="000F5F47">
        <w:t>Selective Dist</w:t>
      </w:r>
      <w:r w:rsidR="00F209D7">
        <w:t>ribution (For premium products like HTS wire)</w:t>
      </w:r>
    </w:p>
    <w:p w:rsidR="000F5F47" w:rsidRPr="000F5F47" w:rsidRDefault="000F5F47" w:rsidP="00D82216">
      <w:pPr>
        <w:numPr>
          <w:ilvl w:val="0"/>
          <w:numId w:val="20"/>
        </w:numPr>
        <w:spacing w:before="100" w:beforeAutospacing="1" w:after="100" w:afterAutospacing="1"/>
      </w:pPr>
      <w:r w:rsidRPr="000F5F47">
        <w:t xml:space="preserve">Exclusive Distribution (For more exclusive products. Very less </w:t>
      </w:r>
      <w:r w:rsidR="00F209D7">
        <w:t xml:space="preserve">Company </w:t>
      </w:r>
      <w:r w:rsidR="00834686">
        <w:t>is</w:t>
      </w:r>
      <w:r w:rsidR="00F209D7">
        <w:t xml:space="preserve"> produce</w:t>
      </w:r>
      <w:r w:rsidRPr="000F5F47">
        <w:t xml:space="preserve">. E.g. </w:t>
      </w:r>
      <w:r w:rsidR="00F209D7">
        <w:t>Transformer</w:t>
      </w:r>
      <w:r w:rsidRPr="000F5F47">
        <w:t>)</w:t>
      </w:r>
    </w:p>
    <w:p w:rsidR="000F5F47" w:rsidRPr="000F5F47" w:rsidRDefault="000F5F47" w:rsidP="00D82216">
      <w:pPr>
        <w:numPr>
          <w:ilvl w:val="0"/>
          <w:numId w:val="20"/>
        </w:numPr>
        <w:spacing w:before="100" w:beforeAutospacing="1" w:after="100" w:afterAutospacing="1"/>
      </w:pPr>
      <w:r w:rsidRPr="000F5F47">
        <w:t xml:space="preserve">Franchise system (Small companies distribute on your behalf. E.g. </w:t>
      </w:r>
      <w:r w:rsidR="00F209D7">
        <w:t>Joint venture</w:t>
      </w:r>
      <w:r w:rsidRPr="000F5F47">
        <w:t>)</w:t>
      </w:r>
    </w:p>
    <w:p w:rsidR="00997B73" w:rsidRDefault="00997B73" w:rsidP="00531E88">
      <w:pPr>
        <w:autoSpaceDE w:val="0"/>
        <w:autoSpaceDN w:val="0"/>
        <w:adjustRightInd w:val="0"/>
        <w:rPr>
          <w:b/>
          <w:bCs/>
          <w:color w:val="000000"/>
          <w:sz w:val="28"/>
          <w:szCs w:val="28"/>
        </w:rPr>
      </w:pPr>
    </w:p>
    <w:p w:rsidR="000F5F47" w:rsidRDefault="000F5F47" w:rsidP="00531E88">
      <w:pPr>
        <w:autoSpaceDE w:val="0"/>
        <w:autoSpaceDN w:val="0"/>
        <w:adjustRightInd w:val="0"/>
        <w:rPr>
          <w:b/>
          <w:bCs/>
          <w:color w:val="000000"/>
          <w:sz w:val="28"/>
          <w:szCs w:val="28"/>
        </w:rPr>
      </w:pPr>
    </w:p>
    <w:p w:rsidR="000F5F47" w:rsidRDefault="000F5F47" w:rsidP="00531E88">
      <w:pPr>
        <w:autoSpaceDE w:val="0"/>
        <w:autoSpaceDN w:val="0"/>
        <w:adjustRightInd w:val="0"/>
        <w:rPr>
          <w:b/>
          <w:bCs/>
          <w:color w:val="000000"/>
          <w:sz w:val="28"/>
          <w:szCs w:val="28"/>
        </w:rPr>
      </w:pPr>
    </w:p>
    <w:p w:rsidR="00531E88" w:rsidRDefault="00531E88" w:rsidP="00707CB4">
      <w:pPr>
        <w:autoSpaceDE w:val="0"/>
        <w:autoSpaceDN w:val="0"/>
        <w:adjustRightInd w:val="0"/>
        <w:spacing w:line="276" w:lineRule="auto"/>
        <w:jc w:val="both"/>
        <w:rPr>
          <w:color w:val="000000"/>
        </w:rPr>
      </w:pPr>
      <w:r>
        <w:rPr>
          <w:color w:val="000000"/>
        </w:rPr>
        <w:t xml:space="preserve">In the </w:t>
      </w:r>
      <w:r w:rsidR="00707CB4">
        <w:rPr>
          <w:color w:val="000000"/>
        </w:rPr>
        <w:t>Cables &amp; Pole</w:t>
      </w:r>
      <w:r>
        <w:rPr>
          <w:color w:val="000000"/>
        </w:rPr>
        <w:t xml:space="preserve"> market, distribution is very important. Having made all decisions of</w:t>
      </w:r>
      <w:r w:rsidR="00707CB4">
        <w:rPr>
          <w:color w:val="000000"/>
        </w:rPr>
        <w:t xml:space="preserve"> </w:t>
      </w:r>
      <w:r>
        <w:rPr>
          <w:color w:val="000000"/>
        </w:rPr>
        <w:t>marketing properly, a company will not be successful if it cannot distribute its products</w:t>
      </w:r>
      <w:r w:rsidR="00707CB4">
        <w:rPr>
          <w:color w:val="000000"/>
        </w:rPr>
        <w:t xml:space="preserve"> </w:t>
      </w:r>
      <w:r>
        <w:rPr>
          <w:color w:val="000000"/>
        </w:rPr>
        <w:t>well.</w:t>
      </w:r>
      <w:r w:rsidR="00F209D7">
        <w:rPr>
          <w:color w:val="000000"/>
        </w:rPr>
        <w:t xml:space="preserve"> </w:t>
      </w:r>
      <w:r>
        <w:rPr>
          <w:color w:val="000000"/>
        </w:rPr>
        <w:t xml:space="preserve">With its </w:t>
      </w:r>
      <w:r w:rsidR="00F209D7">
        <w:rPr>
          <w:color w:val="000000"/>
        </w:rPr>
        <w:t>government distribution center,</w:t>
      </w:r>
      <w:r>
        <w:rPr>
          <w:color w:val="000000"/>
        </w:rPr>
        <w:t xml:space="preserve"> it maintains a proper distribution of</w:t>
      </w:r>
      <w:r w:rsidR="00F209D7">
        <w:rPr>
          <w:color w:val="000000"/>
        </w:rPr>
        <w:t xml:space="preserve"> Conductor, SPC Pole</w:t>
      </w:r>
      <w:r>
        <w:rPr>
          <w:color w:val="000000"/>
        </w:rPr>
        <w:t xml:space="preserve"> in</w:t>
      </w:r>
      <w:r w:rsidR="00F209D7">
        <w:rPr>
          <w:color w:val="000000"/>
        </w:rPr>
        <w:t xml:space="preserve"> </w:t>
      </w:r>
      <w:r>
        <w:rPr>
          <w:color w:val="000000"/>
        </w:rPr>
        <w:t xml:space="preserve">all through the country. </w:t>
      </w:r>
      <w:r w:rsidR="00F209D7">
        <w:rPr>
          <w:color w:val="000000"/>
        </w:rPr>
        <w:t>B&amp;T</w:t>
      </w:r>
      <w:r>
        <w:rPr>
          <w:color w:val="000000"/>
        </w:rPr>
        <w:t xml:space="preserve"> holds the second position. </w:t>
      </w:r>
      <w:r w:rsidR="00707CB4">
        <w:rPr>
          <w:color w:val="000000"/>
        </w:rPr>
        <w:t>It’s</w:t>
      </w:r>
      <w:r w:rsidR="00F209D7">
        <w:rPr>
          <w:color w:val="000000"/>
        </w:rPr>
        <w:t xml:space="preserve"> required</w:t>
      </w:r>
      <w:r w:rsidR="00707CB4">
        <w:rPr>
          <w:color w:val="000000"/>
        </w:rPr>
        <w:t xml:space="preserve"> </w:t>
      </w:r>
      <w:r>
        <w:rPr>
          <w:color w:val="000000"/>
        </w:rPr>
        <w:t xml:space="preserve">maintains a moderate network. </w:t>
      </w:r>
    </w:p>
    <w:p w:rsidR="00FC1624" w:rsidRDefault="00FC1624" w:rsidP="00FC1624">
      <w:pPr>
        <w:autoSpaceDE w:val="0"/>
        <w:autoSpaceDN w:val="0"/>
        <w:adjustRightInd w:val="0"/>
        <w:spacing w:line="276" w:lineRule="auto"/>
        <w:rPr>
          <w:color w:val="000000"/>
        </w:rPr>
      </w:pPr>
    </w:p>
    <w:p w:rsidR="00FC1624" w:rsidRDefault="00FC1624" w:rsidP="00531E88">
      <w:pPr>
        <w:autoSpaceDE w:val="0"/>
        <w:autoSpaceDN w:val="0"/>
        <w:adjustRightInd w:val="0"/>
        <w:rPr>
          <w:color w:val="000000"/>
        </w:rPr>
      </w:pPr>
    </w:p>
    <w:p w:rsidR="00FC1624" w:rsidRDefault="00FC1624" w:rsidP="00531E88">
      <w:pPr>
        <w:autoSpaceDE w:val="0"/>
        <w:autoSpaceDN w:val="0"/>
        <w:adjustRightInd w:val="0"/>
        <w:rPr>
          <w:color w:val="000000"/>
        </w:rPr>
      </w:pPr>
    </w:p>
    <w:p w:rsidR="000F5F47" w:rsidRDefault="000F5F47" w:rsidP="00531E88">
      <w:pPr>
        <w:autoSpaceDE w:val="0"/>
        <w:autoSpaceDN w:val="0"/>
        <w:adjustRightInd w:val="0"/>
        <w:rPr>
          <w:b/>
          <w:bCs/>
          <w:color w:val="000000"/>
          <w:sz w:val="28"/>
          <w:szCs w:val="28"/>
        </w:rPr>
      </w:pPr>
    </w:p>
    <w:p w:rsidR="000F5F47" w:rsidRDefault="000F5F47" w:rsidP="00531E88">
      <w:pPr>
        <w:autoSpaceDE w:val="0"/>
        <w:autoSpaceDN w:val="0"/>
        <w:adjustRightInd w:val="0"/>
        <w:rPr>
          <w:b/>
          <w:bCs/>
          <w:color w:val="000000"/>
          <w:sz w:val="28"/>
          <w:szCs w:val="28"/>
        </w:rPr>
      </w:pPr>
    </w:p>
    <w:p w:rsidR="000F5F47" w:rsidRDefault="000F5F47" w:rsidP="00531E88">
      <w:pPr>
        <w:autoSpaceDE w:val="0"/>
        <w:autoSpaceDN w:val="0"/>
        <w:adjustRightInd w:val="0"/>
        <w:rPr>
          <w:b/>
          <w:bCs/>
          <w:color w:val="000000"/>
          <w:sz w:val="28"/>
          <w:szCs w:val="28"/>
        </w:rPr>
      </w:pPr>
    </w:p>
    <w:p w:rsidR="000F5F47" w:rsidRDefault="000F5F47" w:rsidP="00531E88">
      <w:pPr>
        <w:autoSpaceDE w:val="0"/>
        <w:autoSpaceDN w:val="0"/>
        <w:adjustRightInd w:val="0"/>
        <w:rPr>
          <w:b/>
          <w:bCs/>
          <w:color w:val="000000"/>
          <w:sz w:val="28"/>
          <w:szCs w:val="28"/>
        </w:rPr>
      </w:pPr>
    </w:p>
    <w:p w:rsidR="000F5F47" w:rsidRDefault="000F5F47" w:rsidP="00531E88">
      <w:pPr>
        <w:autoSpaceDE w:val="0"/>
        <w:autoSpaceDN w:val="0"/>
        <w:adjustRightInd w:val="0"/>
        <w:rPr>
          <w:b/>
          <w:bCs/>
          <w:color w:val="000000"/>
          <w:sz w:val="28"/>
          <w:szCs w:val="28"/>
        </w:rPr>
      </w:pPr>
    </w:p>
    <w:p w:rsidR="00834686" w:rsidRDefault="00834686" w:rsidP="00531E88">
      <w:pPr>
        <w:autoSpaceDE w:val="0"/>
        <w:autoSpaceDN w:val="0"/>
        <w:adjustRightInd w:val="0"/>
        <w:rPr>
          <w:b/>
          <w:bCs/>
          <w:color w:val="000000"/>
          <w:sz w:val="28"/>
          <w:szCs w:val="28"/>
        </w:rPr>
      </w:pPr>
    </w:p>
    <w:p w:rsidR="00834686" w:rsidRDefault="00834686" w:rsidP="00531E88">
      <w:pPr>
        <w:autoSpaceDE w:val="0"/>
        <w:autoSpaceDN w:val="0"/>
        <w:adjustRightInd w:val="0"/>
        <w:rPr>
          <w:b/>
          <w:bCs/>
          <w:color w:val="000000"/>
          <w:sz w:val="28"/>
          <w:szCs w:val="28"/>
        </w:rPr>
      </w:pPr>
    </w:p>
    <w:p w:rsidR="00834686" w:rsidRDefault="00834686" w:rsidP="00531E88">
      <w:pPr>
        <w:autoSpaceDE w:val="0"/>
        <w:autoSpaceDN w:val="0"/>
        <w:adjustRightInd w:val="0"/>
        <w:rPr>
          <w:b/>
          <w:bCs/>
          <w:color w:val="000000"/>
          <w:sz w:val="28"/>
          <w:szCs w:val="28"/>
        </w:rPr>
      </w:pPr>
    </w:p>
    <w:p w:rsidR="000F5F47" w:rsidRDefault="000F5F47" w:rsidP="00531E88">
      <w:pPr>
        <w:autoSpaceDE w:val="0"/>
        <w:autoSpaceDN w:val="0"/>
        <w:adjustRightInd w:val="0"/>
        <w:rPr>
          <w:b/>
          <w:bCs/>
          <w:color w:val="000000"/>
          <w:sz w:val="28"/>
          <w:szCs w:val="28"/>
        </w:rPr>
      </w:pPr>
    </w:p>
    <w:p w:rsidR="005A41A3" w:rsidRDefault="005A41A3" w:rsidP="00531E88">
      <w:pPr>
        <w:autoSpaceDE w:val="0"/>
        <w:autoSpaceDN w:val="0"/>
        <w:adjustRightInd w:val="0"/>
        <w:rPr>
          <w:b/>
          <w:bCs/>
          <w:color w:val="000000"/>
          <w:sz w:val="28"/>
          <w:szCs w:val="28"/>
        </w:rPr>
      </w:pPr>
    </w:p>
    <w:p w:rsidR="005A41A3" w:rsidRDefault="005A41A3" w:rsidP="00531E88">
      <w:pPr>
        <w:autoSpaceDE w:val="0"/>
        <w:autoSpaceDN w:val="0"/>
        <w:adjustRightInd w:val="0"/>
        <w:rPr>
          <w:b/>
          <w:bCs/>
          <w:color w:val="000000"/>
          <w:sz w:val="28"/>
          <w:szCs w:val="28"/>
        </w:rPr>
      </w:pPr>
    </w:p>
    <w:p w:rsidR="00997B73" w:rsidRDefault="00531E88" w:rsidP="00531E88">
      <w:pPr>
        <w:autoSpaceDE w:val="0"/>
        <w:autoSpaceDN w:val="0"/>
        <w:adjustRightInd w:val="0"/>
        <w:rPr>
          <w:b/>
          <w:bCs/>
          <w:color w:val="000000"/>
          <w:sz w:val="28"/>
          <w:szCs w:val="28"/>
        </w:rPr>
      </w:pPr>
      <w:r>
        <w:rPr>
          <w:b/>
          <w:bCs/>
          <w:color w:val="000000"/>
          <w:sz w:val="28"/>
          <w:szCs w:val="28"/>
        </w:rPr>
        <w:t>3.</w:t>
      </w:r>
      <w:r w:rsidR="008A5052">
        <w:rPr>
          <w:b/>
          <w:bCs/>
          <w:color w:val="000000"/>
          <w:sz w:val="28"/>
          <w:szCs w:val="28"/>
        </w:rPr>
        <w:t>4</w:t>
      </w:r>
      <w:r>
        <w:rPr>
          <w:b/>
          <w:bCs/>
          <w:color w:val="000000"/>
          <w:sz w:val="28"/>
          <w:szCs w:val="28"/>
        </w:rPr>
        <w:t>.</w:t>
      </w:r>
      <w:r w:rsidR="00D04063">
        <w:rPr>
          <w:b/>
          <w:bCs/>
          <w:color w:val="000000"/>
          <w:sz w:val="28"/>
          <w:szCs w:val="28"/>
        </w:rPr>
        <w:t>8</w:t>
      </w:r>
      <w:r>
        <w:rPr>
          <w:b/>
          <w:bCs/>
          <w:color w:val="000000"/>
          <w:sz w:val="28"/>
          <w:szCs w:val="28"/>
        </w:rPr>
        <w:t xml:space="preserve"> Promotion:</w:t>
      </w:r>
      <w:r w:rsidR="000F5F47">
        <w:rPr>
          <w:b/>
          <w:bCs/>
          <w:color w:val="000000"/>
          <w:sz w:val="28"/>
          <w:szCs w:val="28"/>
        </w:rPr>
        <w:t xml:space="preserve"> </w:t>
      </w:r>
    </w:p>
    <w:p w:rsidR="00997B73" w:rsidRPr="00997B73" w:rsidRDefault="00257DF0" w:rsidP="00997B73">
      <w:pPr>
        <w:spacing w:before="100" w:beforeAutospacing="1" w:after="100" w:afterAutospacing="1"/>
      </w:pPr>
      <w:r>
        <w:t>O</w:t>
      </w:r>
      <w:r w:rsidR="00997B73" w:rsidRPr="00997B73">
        <w:t>ther P’s of the mix</w:t>
      </w:r>
      <w:r>
        <w:t xml:space="preserve"> </w:t>
      </w:r>
      <w:r w:rsidRPr="00997B73">
        <w:t>Promotion leads and follows</w:t>
      </w:r>
      <w:r>
        <w:t xml:space="preserve"> the marketing Mix</w:t>
      </w:r>
      <w:r w:rsidR="00997B73" w:rsidRPr="00997B73">
        <w:t xml:space="preserve">. </w:t>
      </w:r>
      <w:r>
        <w:t>T</w:t>
      </w:r>
      <w:r w:rsidR="00997B73" w:rsidRPr="00997B73">
        <w:t>his aspect is how the business let know customers about their product. Promotion leads to brand recognition.</w:t>
      </w:r>
    </w:p>
    <w:p w:rsidR="00997B73" w:rsidRPr="00997B73" w:rsidRDefault="00997B73" w:rsidP="00997B73">
      <w:pPr>
        <w:spacing w:before="100" w:beforeAutospacing="1" w:after="100" w:afterAutospacing="1"/>
      </w:pPr>
      <w:r w:rsidRPr="00997B73">
        <w:t>Promotion includes</w:t>
      </w:r>
    </w:p>
    <w:p w:rsidR="00997B73" w:rsidRPr="00997B73" w:rsidRDefault="00997B73" w:rsidP="00D82216">
      <w:pPr>
        <w:numPr>
          <w:ilvl w:val="0"/>
          <w:numId w:val="19"/>
        </w:numPr>
        <w:spacing w:before="100" w:beforeAutospacing="1" w:after="100" w:afterAutospacing="1"/>
      </w:pPr>
      <w:r w:rsidRPr="00997B73">
        <w:t>Advertising</w:t>
      </w:r>
    </w:p>
    <w:p w:rsidR="00997B73" w:rsidRPr="00997B73" w:rsidRDefault="00997B73" w:rsidP="00D82216">
      <w:pPr>
        <w:numPr>
          <w:ilvl w:val="0"/>
          <w:numId w:val="19"/>
        </w:numPr>
        <w:spacing w:before="100" w:beforeAutospacing="1" w:after="100" w:afterAutospacing="1"/>
      </w:pPr>
      <w:r w:rsidRPr="00997B73">
        <w:t>Branding</w:t>
      </w:r>
    </w:p>
    <w:p w:rsidR="00997B73" w:rsidRPr="00997B73" w:rsidRDefault="00997B73" w:rsidP="00D82216">
      <w:pPr>
        <w:numPr>
          <w:ilvl w:val="0"/>
          <w:numId w:val="19"/>
        </w:numPr>
        <w:spacing w:before="100" w:beforeAutospacing="1" w:after="100" w:afterAutospacing="1"/>
      </w:pPr>
      <w:r w:rsidRPr="00997B73">
        <w:t xml:space="preserve">Sales </w:t>
      </w:r>
      <w:r w:rsidR="0041544F">
        <w:t>Volume</w:t>
      </w:r>
    </w:p>
    <w:p w:rsidR="00997B73" w:rsidRPr="00997B73" w:rsidRDefault="00997B73" w:rsidP="00D82216">
      <w:pPr>
        <w:numPr>
          <w:ilvl w:val="0"/>
          <w:numId w:val="19"/>
        </w:numPr>
        <w:spacing w:before="100" w:beforeAutospacing="1" w:after="100" w:afterAutospacing="1"/>
      </w:pPr>
      <w:r w:rsidRPr="00997B73">
        <w:t>Public Relations</w:t>
      </w:r>
    </w:p>
    <w:p w:rsidR="00997B73" w:rsidRDefault="00997B73" w:rsidP="00D82216">
      <w:pPr>
        <w:numPr>
          <w:ilvl w:val="0"/>
          <w:numId w:val="19"/>
        </w:numPr>
        <w:spacing w:before="100" w:beforeAutospacing="1" w:after="100" w:afterAutospacing="1"/>
      </w:pPr>
      <w:r w:rsidRPr="00997B73">
        <w:t>Social Media Out</w:t>
      </w:r>
      <w:r w:rsidR="005B1014">
        <w:t xml:space="preserve"> </w:t>
      </w:r>
      <w:r w:rsidRPr="00997B73">
        <w:t>reach</w:t>
      </w:r>
    </w:p>
    <w:p w:rsidR="00F452E2" w:rsidRPr="002E13F7" w:rsidRDefault="0041544F" w:rsidP="00D82216">
      <w:pPr>
        <w:numPr>
          <w:ilvl w:val="0"/>
          <w:numId w:val="19"/>
        </w:numPr>
        <w:spacing w:before="100" w:beforeAutospacing="1" w:after="100" w:afterAutospacing="1"/>
      </w:pPr>
      <w:r>
        <w:rPr>
          <w:color w:val="000000"/>
        </w:rPr>
        <w:t>P</w:t>
      </w:r>
      <w:r w:rsidR="00F452E2">
        <w:rPr>
          <w:color w:val="000000"/>
        </w:rPr>
        <w:t>ublicity</w:t>
      </w:r>
    </w:p>
    <w:p w:rsidR="002E13F7" w:rsidRPr="00E8056F" w:rsidRDefault="00E8056F" w:rsidP="002E13F7">
      <w:pPr>
        <w:numPr>
          <w:ilvl w:val="0"/>
          <w:numId w:val="19"/>
        </w:numPr>
        <w:spacing w:before="100" w:beforeAutospacing="1" w:after="100" w:afterAutospacing="1"/>
      </w:pPr>
      <w:r w:rsidRPr="00E8056F">
        <w:t>Program tune-in</w:t>
      </w:r>
      <w:r w:rsidR="002E13F7" w:rsidRPr="00E8056F">
        <w:t xml:space="preserve"> </w:t>
      </w:r>
    </w:p>
    <w:p w:rsidR="00997B73" w:rsidRDefault="00997B73" w:rsidP="00531E88">
      <w:pPr>
        <w:autoSpaceDE w:val="0"/>
        <w:autoSpaceDN w:val="0"/>
        <w:adjustRightInd w:val="0"/>
        <w:rPr>
          <w:b/>
          <w:bCs/>
          <w:color w:val="000000"/>
          <w:sz w:val="28"/>
          <w:szCs w:val="28"/>
        </w:rPr>
      </w:pPr>
    </w:p>
    <w:p w:rsidR="00531E88" w:rsidRDefault="00531E88" w:rsidP="00490C17">
      <w:pPr>
        <w:autoSpaceDE w:val="0"/>
        <w:autoSpaceDN w:val="0"/>
        <w:adjustRightInd w:val="0"/>
        <w:jc w:val="both"/>
        <w:rPr>
          <w:color w:val="000000"/>
        </w:rPr>
      </w:pPr>
      <w:r>
        <w:rPr>
          <w:color w:val="000000"/>
        </w:rPr>
        <w:t>Due to high competition in the industry among the different players in the market, aggressive</w:t>
      </w:r>
      <w:r w:rsidR="00490C17">
        <w:rPr>
          <w:color w:val="000000"/>
        </w:rPr>
        <w:t xml:space="preserve"> </w:t>
      </w:r>
      <w:r>
        <w:rPr>
          <w:color w:val="000000"/>
        </w:rPr>
        <w:t>marketing have been adopted by the different companies. In this regard, promotion has</w:t>
      </w:r>
      <w:r w:rsidR="00490C17">
        <w:rPr>
          <w:color w:val="000000"/>
        </w:rPr>
        <w:t xml:space="preserve"> become a </w:t>
      </w:r>
      <w:r>
        <w:rPr>
          <w:color w:val="000000"/>
        </w:rPr>
        <w:t>useful tool to fight competition. Moreover, promotional materials of companies</w:t>
      </w:r>
      <w:r w:rsidR="00490C17">
        <w:rPr>
          <w:color w:val="000000"/>
        </w:rPr>
        <w:t xml:space="preserve"> </w:t>
      </w:r>
      <w:r>
        <w:rPr>
          <w:color w:val="000000"/>
        </w:rPr>
        <w:t xml:space="preserve">have an impact on </w:t>
      </w:r>
      <w:r w:rsidR="00F452E2">
        <w:rPr>
          <w:color w:val="000000"/>
        </w:rPr>
        <w:t>Product, sell &amp; profit</w:t>
      </w:r>
      <w:r>
        <w:rPr>
          <w:color w:val="000000"/>
        </w:rPr>
        <w:t>. Therefore, different companies have set out</w:t>
      </w:r>
      <w:r w:rsidR="00490C17">
        <w:rPr>
          <w:color w:val="000000"/>
        </w:rPr>
        <w:t xml:space="preserve"> </w:t>
      </w:r>
      <w:r>
        <w:rPr>
          <w:color w:val="000000"/>
        </w:rPr>
        <w:t>different promotional tools to increase market share.</w:t>
      </w:r>
    </w:p>
    <w:p w:rsidR="00240D73" w:rsidRDefault="00240D73" w:rsidP="00531E88">
      <w:pPr>
        <w:autoSpaceDE w:val="0"/>
        <w:autoSpaceDN w:val="0"/>
        <w:adjustRightInd w:val="0"/>
        <w:rPr>
          <w:b/>
          <w:bCs/>
          <w:color w:val="000000"/>
          <w:sz w:val="28"/>
          <w:szCs w:val="28"/>
        </w:rPr>
      </w:pPr>
    </w:p>
    <w:p w:rsidR="008F3028" w:rsidRDefault="008F3028" w:rsidP="00531E88">
      <w:pPr>
        <w:autoSpaceDE w:val="0"/>
        <w:autoSpaceDN w:val="0"/>
        <w:adjustRightInd w:val="0"/>
        <w:rPr>
          <w:rFonts w:ascii="Calibri" w:hAnsi="Calibri" w:cs="Calibri"/>
          <w:color w:val="000000"/>
          <w:sz w:val="22"/>
          <w:szCs w:val="22"/>
        </w:rPr>
      </w:pPr>
    </w:p>
    <w:p w:rsidR="008F3028" w:rsidRPr="007F61A9" w:rsidRDefault="00D04063" w:rsidP="008A5052">
      <w:pPr>
        <w:tabs>
          <w:tab w:val="left" w:pos="2160"/>
        </w:tabs>
        <w:spacing w:line="276" w:lineRule="auto"/>
        <w:ind w:left="360" w:hanging="270"/>
        <w:jc w:val="both"/>
        <w:rPr>
          <w:b/>
          <w:sz w:val="28"/>
          <w:szCs w:val="28"/>
          <w:u w:val="single"/>
        </w:rPr>
      </w:pPr>
      <w:r>
        <w:rPr>
          <w:b/>
          <w:sz w:val="28"/>
          <w:szCs w:val="28"/>
          <w:u w:val="single"/>
        </w:rPr>
        <w:t>3.</w:t>
      </w:r>
      <w:r w:rsidR="008A5052">
        <w:rPr>
          <w:b/>
          <w:sz w:val="28"/>
          <w:szCs w:val="28"/>
          <w:u w:val="single"/>
        </w:rPr>
        <w:t>4</w:t>
      </w:r>
      <w:r>
        <w:rPr>
          <w:b/>
          <w:sz w:val="28"/>
          <w:szCs w:val="28"/>
          <w:u w:val="single"/>
        </w:rPr>
        <w:t xml:space="preserve">.9 </w:t>
      </w:r>
      <w:r w:rsidR="007E46A2">
        <w:rPr>
          <w:b/>
          <w:sz w:val="28"/>
          <w:szCs w:val="28"/>
          <w:u w:val="single"/>
        </w:rPr>
        <w:t>Competitors</w:t>
      </w:r>
      <w:r w:rsidR="008F3028" w:rsidRPr="007F61A9">
        <w:rPr>
          <w:b/>
          <w:sz w:val="28"/>
          <w:szCs w:val="28"/>
          <w:u w:val="single"/>
        </w:rPr>
        <w:t xml:space="preserve"> of B&amp;T </w:t>
      </w:r>
      <w:r w:rsidR="007E46A2">
        <w:rPr>
          <w:b/>
          <w:sz w:val="28"/>
          <w:szCs w:val="28"/>
          <w:u w:val="single"/>
        </w:rPr>
        <w:t>G</w:t>
      </w:r>
      <w:r w:rsidR="008F3028" w:rsidRPr="007F61A9">
        <w:rPr>
          <w:b/>
          <w:sz w:val="28"/>
          <w:szCs w:val="28"/>
          <w:u w:val="single"/>
        </w:rPr>
        <w:t>roup in cables sector</w:t>
      </w:r>
    </w:p>
    <w:p w:rsidR="008F3028" w:rsidRPr="007F61A9" w:rsidRDefault="008F3028" w:rsidP="008F3028">
      <w:pPr>
        <w:tabs>
          <w:tab w:val="left" w:pos="2160"/>
        </w:tabs>
        <w:spacing w:line="276" w:lineRule="auto"/>
        <w:ind w:left="360"/>
        <w:jc w:val="both"/>
        <w:rPr>
          <w:sz w:val="28"/>
          <w:szCs w:val="28"/>
          <w:u w:val="single"/>
        </w:rPr>
      </w:pPr>
    </w:p>
    <w:p w:rsidR="008F3028" w:rsidRPr="009E4054" w:rsidRDefault="008F3028" w:rsidP="00D82216">
      <w:pPr>
        <w:pStyle w:val="ListParagraph"/>
        <w:numPr>
          <w:ilvl w:val="0"/>
          <w:numId w:val="21"/>
        </w:numPr>
        <w:tabs>
          <w:tab w:val="left" w:pos="2160"/>
        </w:tabs>
        <w:spacing w:line="276" w:lineRule="auto"/>
        <w:jc w:val="both"/>
        <w:rPr>
          <w:rStyle w:val="a"/>
          <w:spacing w:val="-11"/>
        </w:rPr>
      </w:pPr>
      <w:r w:rsidRPr="009E4054">
        <w:rPr>
          <w:rStyle w:val="a"/>
          <w:spacing w:val="-11"/>
        </w:rPr>
        <w:t>BRB Cables Industries Ltd</w:t>
      </w:r>
    </w:p>
    <w:p w:rsidR="008F3028" w:rsidRDefault="008F3028" w:rsidP="00D82216">
      <w:pPr>
        <w:pStyle w:val="ListParagraph"/>
        <w:numPr>
          <w:ilvl w:val="0"/>
          <w:numId w:val="21"/>
        </w:numPr>
        <w:tabs>
          <w:tab w:val="left" w:pos="2160"/>
        </w:tabs>
        <w:spacing w:line="276" w:lineRule="auto"/>
        <w:jc w:val="both"/>
        <w:rPr>
          <w:rStyle w:val="a"/>
          <w:spacing w:val="-11"/>
        </w:rPr>
      </w:pPr>
      <w:r>
        <w:rPr>
          <w:rStyle w:val="a"/>
          <w:spacing w:val="-11"/>
        </w:rPr>
        <w:t>BBS Cables  Ltd</w:t>
      </w:r>
    </w:p>
    <w:p w:rsidR="008F3028" w:rsidRDefault="008F3028" w:rsidP="00D82216">
      <w:pPr>
        <w:pStyle w:val="ListParagraph"/>
        <w:numPr>
          <w:ilvl w:val="0"/>
          <w:numId w:val="21"/>
        </w:numPr>
        <w:tabs>
          <w:tab w:val="left" w:pos="2160"/>
        </w:tabs>
        <w:spacing w:line="276" w:lineRule="auto"/>
        <w:jc w:val="both"/>
        <w:rPr>
          <w:rStyle w:val="a"/>
          <w:spacing w:val="-11"/>
        </w:rPr>
      </w:pPr>
      <w:r>
        <w:rPr>
          <w:rStyle w:val="a"/>
          <w:spacing w:val="-11"/>
        </w:rPr>
        <w:t>SQ Wire &amp; Cables Ltd</w:t>
      </w:r>
    </w:p>
    <w:p w:rsidR="008F3028" w:rsidRDefault="008F3028" w:rsidP="00D82216">
      <w:pPr>
        <w:pStyle w:val="ListParagraph"/>
        <w:numPr>
          <w:ilvl w:val="0"/>
          <w:numId w:val="21"/>
        </w:numPr>
        <w:tabs>
          <w:tab w:val="left" w:pos="2160"/>
        </w:tabs>
        <w:spacing w:line="276" w:lineRule="auto"/>
        <w:jc w:val="both"/>
        <w:rPr>
          <w:rStyle w:val="a"/>
          <w:spacing w:val="-11"/>
        </w:rPr>
      </w:pPr>
      <w:r w:rsidRPr="009E4054">
        <w:rPr>
          <w:rStyle w:val="a"/>
          <w:spacing w:val="-11"/>
        </w:rPr>
        <w:t xml:space="preserve">Supersign </w:t>
      </w:r>
      <w:r>
        <w:rPr>
          <w:rStyle w:val="a"/>
          <w:spacing w:val="-11"/>
        </w:rPr>
        <w:t>Industries (Electrical) Ltd.</w:t>
      </w:r>
    </w:p>
    <w:p w:rsidR="008F3028" w:rsidRDefault="008F3028" w:rsidP="00D82216">
      <w:pPr>
        <w:pStyle w:val="ListParagraph"/>
        <w:numPr>
          <w:ilvl w:val="0"/>
          <w:numId w:val="21"/>
        </w:numPr>
        <w:tabs>
          <w:tab w:val="left" w:pos="2160"/>
        </w:tabs>
        <w:spacing w:line="276" w:lineRule="auto"/>
        <w:jc w:val="both"/>
        <w:rPr>
          <w:rStyle w:val="a"/>
          <w:spacing w:val="-11"/>
        </w:rPr>
      </w:pPr>
      <w:r>
        <w:rPr>
          <w:rStyle w:val="a"/>
          <w:spacing w:val="-11"/>
        </w:rPr>
        <w:t>Poly Cables  Ltd</w:t>
      </w:r>
    </w:p>
    <w:p w:rsidR="00A32C14" w:rsidRDefault="008F3028" w:rsidP="00D82216">
      <w:pPr>
        <w:pStyle w:val="ListParagraph"/>
        <w:numPr>
          <w:ilvl w:val="0"/>
          <w:numId w:val="21"/>
        </w:numPr>
        <w:tabs>
          <w:tab w:val="left" w:pos="2160"/>
        </w:tabs>
        <w:spacing w:line="276" w:lineRule="auto"/>
        <w:jc w:val="both"/>
        <w:rPr>
          <w:rStyle w:val="a"/>
          <w:spacing w:val="-11"/>
        </w:rPr>
      </w:pPr>
      <w:r w:rsidRPr="007F61A9">
        <w:rPr>
          <w:rStyle w:val="a"/>
          <w:spacing w:val="-11"/>
        </w:rPr>
        <w:t>P</w:t>
      </w:r>
      <w:r>
        <w:rPr>
          <w:rStyle w:val="a"/>
          <w:spacing w:val="-11"/>
        </w:rPr>
        <w:t>aradise Cables Ltd.</w:t>
      </w:r>
    </w:p>
    <w:p w:rsidR="00A32C14" w:rsidRDefault="00A32C14" w:rsidP="003017D2">
      <w:pPr>
        <w:pStyle w:val="ListParagraph"/>
        <w:tabs>
          <w:tab w:val="left" w:pos="2160"/>
        </w:tabs>
        <w:spacing w:line="276" w:lineRule="auto"/>
        <w:jc w:val="both"/>
        <w:rPr>
          <w:rStyle w:val="a"/>
          <w:spacing w:val="-11"/>
        </w:rPr>
      </w:pPr>
    </w:p>
    <w:p w:rsidR="00A32C14" w:rsidRDefault="00A32C14" w:rsidP="00A32C14">
      <w:pPr>
        <w:pStyle w:val="ListParagraph"/>
        <w:tabs>
          <w:tab w:val="left" w:pos="2160"/>
        </w:tabs>
        <w:spacing w:line="276" w:lineRule="auto"/>
        <w:jc w:val="both"/>
        <w:rPr>
          <w:rStyle w:val="a"/>
          <w:spacing w:val="-11"/>
        </w:rPr>
      </w:pPr>
    </w:p>
    <w:p w:rsidR="00A32C14" w:rsidRDefault="00A32C14" w:rsidP="00A32C14">
      <w:pPr>
        <w:pStyle w:val="ListParagraph"/>
        <w:tabs>
          <w:tab w:val="left" w:pos="2160"/>
        </w:tabs>
        <w:spacing w:line="276" w:lineRule="auto"/>
        <w:jc w:val="both"/>
        <w:rPr>
          <w:rStyle w:val="a"/>
          <w:spacing w:val="-11"/>
        </w:rPr>
      </w:pPr>
    </w:p>
    <w:p w:rsidR="00A32C14" w:rsidRDefault="00A32C14" w:rsidP="00A32C14">
      <w:pPr>
        <w:pStyle w:val="ListParagraph"/>
        <w:tabs>
          <w:tab w:val="left" w:pos="2160"/>
        </w:tabs>
        <w:spacing w:line="276" w:lineRule="auto"/>
        <w:jc w:val="both"/>
        <w:rPr>
          <w:rStyle w:val="a"/>
          <w:spacing w:val="-11"/>
        </w:rPr>
      </w:pPr>
    </w:p>
    <w:p w:rsidR="00A32C14" w:rsidRDefault="00A32C14" w:rsidP="00A32C14">
      <w:pPr>
        <w:pStyle w:val="ListParagraph"/>
        <w:tabs>
          <w:tab w:val="left" w:pos="2160"/>
        </w:tabs>
        <w:spacing w:line="276" w:lineRule="auto"/>
        <w:jc w:val="both"/>
        <w:rPr>
          <w:rStyle w:val="a"/>
          <w:spacing w:val="-11"/>
        </w:rPr>
      </w:pPr>
    </w:p>
    <w:p w:rsidR="00FE631C" w:rsidRDefault="00FE631C" w:rsidP="00A32C14">
      <w:pPr>
        <w:pStyle w:val="ListParagraph"/>
        <w:tabs>
          <w:tab w:val="left" w:pos="2160"/>
        </w:tabs>
        <w:spacing w:line="276" w:lineRule="auto"/>
        <w:jc w:val="both"/>
        <w:rPr>
          <w:rStyle w:val="a"/>
          <w:spacing w:val="-11"/>
        </w:rPr>
      </w:pPr>
    </w:p>
    <w:p w:rsidR="00FE631C" w:rsidRDefault="00FE631C" w:rsidP="00A32C14">
      <w:pPr>
        <w:pStyle w:val="ListParagraph"/>
        <w:tabs>
          <w:tab w:val="left" w:pos="2160"/>
        </w:tabs>
        <w:spacing w:line="276" w:lineRule="auto"/>
        <w:jc w:val="both"/>
        <w:rPr>
          <w:rStyle w:val="a"/>
          <w:spacing w:val="-11"/>
        </w:rPr>
      </w:pPr>
    </w:p>
    <w:p w:rsidR="00FE631C" w:rsidRDefault="00FE631C" w:rsidP="00A32C14">
      <w:pPr>
        <w:pStyle w:val="ListParagraph"/>
        <w:tabs>
          <w:tab w:val="left" w:pos="2160"/>
        </w:tabs>
        <w:spacing w:line="276" w:lineRule="auto"/>
        <w:jc w:val="both"/>
        <w:rPr>
          <w:rStyle w:val="a"/>
          <w:spacing w:val="-11"/>
        </w:rPr>
      </w:pPr>
    </w:p>
    <w:p w:rsidR="00BF5156" w:rsidRDefault="00BF5156" w:rsidP="00A32C14">
      <w:pPr>
        <w:pStyle w:val="ListParagraph"/>
        <w:tabs>
          <w:tab w:val="left" w:pos="2160"/>
        </w:tabs>
        <w:spacing w:line="276" w:lineRule="auto"/>
        <w:jc w:val="both"/>
        <w:rPr>
          <w:rStyle w:val="a"/>
          <w:spacing w:val="-11"/>
        </w:rPr>
      </w:pPr>
    </w:p>
    <w:p w:rsidR="00A32C14" w:rsidRDefault="00A32C14" w:rsidP="00A32C14">
      <w:pPr>
        <w:pStyle w:val="ListParagraph"/>
        <w:tabs>
          <w:tab w:val="left" w:pos="2160"/>
        </w:tabs>
        <w:spacing w:line="276" w:lineRule="auto"/>
        <w:jc w:val="both"/>
        <w:rPr>
          <w:rStyle w:val="a"/>
          <w:spacing w:val="-11"/>
        </w:rPr>
      </w:pPr>
    </w:p>
    <w:p w:rsidR="005A41A3" w:rsidRDefault="005A41A3" w:rsidP="00A32C14">
      <w:pPr>
        <w:pStyle w:val="ListParagraph"/>
        <w:tabs>
          <w:tab w:val="left" w:pos="2160"/>
        </w:tabs>
        <w:spacing w:line="276" w:lineRule="auto"/>
        <w:jc w:val="both"/>
        <w:rPr>
          <w:rStyle w:val="a"/>
          <w:spacing w:val="-11"/>
        </w:rPr>
      </w:pPr>
    </w:p>
    <w:p w:rsidR="00574894" w:rsidRDefault="00D04063" w:rsidP="00574894">
      <w:pPr>
        <w:pStyle w:val="ListParagraph"/>
        <w:tabs>
          <w:tab w:val="left" w:pos="2160"/>
        </w:tabs>
        <w:spacing w:line="276" w:lineRule="auto"/>
        <w:ind w:left="360" w:firstLine="90"/>
        <w:rPr>
          <w:rStyle w:val="a"/>
          <w:spacing w:val="-11"/>
          <w:sz w:val="28"/>
        </w:rPr>
      </w:pPr>
      <w:r>
        <w:rPr>
          <w:rStyle w:val="a"/>
          <w:b/>
          <w:spacing w:val="-11"/>
          <w:sz w:val="36"/>
          <w:u w:val="single"/>
        </w:rPr>
        <w:t>3.</w:t>
      </w:r>
      <w:r w:rsidR="008A5052">
        <w:rPr>
          <w:rStyle w:val="a"/>
          <w:b/>
          <w:spacing w:val="-11"/>
          <w:sz w:val="36"/>
          <w:u w:val="single"/>
        </w:rPr>
        <w:t>5</w:t>
      </w:r>
      <w:r>
        <w:rPr>
          <w:rStyle w:val="a"/>
          <w:b/>
          <w:spacing w:val="-11"/>
          <w:sz w:val="36"/>
          <w:u w:val="single"/>
        </w:rPr>
        <w:t xml:space="preserve"> </w:t>
      </w:r>
      <w:r w:rsidR="00A32C14" w:rsidRPr="00574894">
        <w:rPr>
          <w:rStyle w:val="a"/>
          <w:b/>
          <w:spacing w:val="-11"/>
          <w:sz w:val="36"/>
          <w:u w:val="single"/>
        </w:rPr>
        <w:t xml:space="preserve">Tender Process of B&amp;T Group </w:t>
      </w:r>
    </w:p>
    <w:p w:rsidR="00574894" w:rsidRDefault="00574894" w:rsidP="00574894">
      <w:pPr>
        <w:pStyle w:val="ListParagraph"/>
        <w:tabs>
          <w:tab w:val="left" w:pos="2160"/>
        </w:tabs>
        <w:spacing w:line="276" w:lineRule="auto"/>
        <w:rPr>
          <w:rStyle w:val="a"/>
          <w:spacing w:val="-11"/>
          <w:sz w:val="28"/>
        </w:rPr>
      </w:pPr>
    </w:p>
    <w:p w:rsidR="00A3158A" w:rsidRPr="00574894" w:rsidRDefault="00574894" w:rsidP="00574894">
      <w:pPr>
        <w:pStyle w:val="ListParagraph"/>
        <w:tabs>
          <w:tab w:val="left" w:pos="2160"/>
        </w:tabs>
        <w:spacing w:line="276" w:lineRule="auto"/>
        <w:ind w:left="450"/>
        <w:rPr>
          <w:rStyle w:val="a"/>
          <w:spacing w:val="-11"/>
        </w:rPr>
      </w:pPr>
      <w:r w:rsidRPr="00574894">
        <w:rPr>
          <w:rStyle w:val="a"/>
          <w:spacing w:val="-11"/>
        </w:rPr>
        <w:t xml:space="preserve">Tender is also part of Marketing to create opportunity to work &amp; earn profit. The Process of tender are below </w:t>
      </w:r>
      <w:r>
        <w:rPr>
          <w:rStyle w:val="a"/>
          <w:spacing w:val="-11"/>
        </w:rPr>
        <w:t>:</w:t>
      </w:r>
    </w:p>
    <w:p w:rsidR="00574894" w:rsidRDefault="00574894" w:rsidP="00574894">
      <w:pPr>
        <w:pStyle w:val="ListParagraph"/>
        <w:tabs>
          <w:tab w:val="left" w:pos="2160"/>
        </w:tabs>
        <w:spacing w:line="276" w:lineRule="auto"/>
        <w:ind w:left="450"/>
        <w:rPr>
          <w:b/>
          <w:color w:val="FFFFFF"/>
          <w:sz w:val="28"/>
          <w:szCs w:val="28"/>
          <w:highlight w:val="darkBlue"/>
        </w:rPr>
      </w:pPr>
    </w:p>
    <w:p w:rsidR="00E52A85" w:rsidRDefault="00A3158A" w:rsidP="00531E88">
      <w:pPr>
        <w:spacing w:after="200" w:line="24" w:lineRule="atLeast"/>
        <w:jc w:val="center"/>
        <w:rPr>
          <w:rStyle w:val="Strong"/>
          <w:b w:val="0"/>
          <w:bCs w:val="0"/>
          <w:u w:val="single"/>
        </w:rPr>
      </w:pPr>
      <w:r>
        <w:rPr>
          <w:b/>
          <w:noProof/>
          <w:color w:val="FFFFFF"/>
          <w:sz w:val="28"/>
          <w:szCs w:val="28"/>
        </w:rPr>
        <w:drawing>
          <wp:inline distT="0" distB="0" distL="0" distR="0">
            <wp:extent cx="6520543" cy="6720024"/>
            <wp:effectExtent l="0" t="0" r="0" b="42726"/>
            <wp:docPr id="31" name="Diagram 3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2" r:lo="rId93" r:qs="rId94" r:cs="rId95"/>
              </a:graphicData>
            </a:graphic>
          </wp:inline>
        </w:drawing>
      </w:r>
      <w:r w:rsidR="00E52A85" w:rsidRPr="00E52A85">
        <w:rPr>
          <w:rStyle w:val="Strong"/>
          <w:b w:val="0"/>
          <w:bCs w:val="0"/>
          <w:u w:val="single"/>
        </w:rPr>
        <w:t xml:space="preserve"> </w:t>
      </w:r>
    </w:p>
    <w:p w:rsidR="000952D9" w:rsidRPr="00FE631C" w:rsidRDefault="00E52A85" w:rsidP="00FE631C">
      <w:pPr>
        <w:spacing w:after="200" w:line="24" w:lineRule="atLeast"/>
        <w:jc w:val="center"/>
        <w:rPr>
          <w:b/>
          <w:color w:val="FFFFFF"/>
          <w:sz w:val="28"/>
          <w:szCs w:val="28"/>
          <w:highlight w:val="darkBlue"/>
        </w:rPr>
      </w:pPr>
      <w:r w:rsidRPr="00E52A85">
        <w:rPr>
          <w:rStyle w:val="Strong"/>
          <w:b w:val="0"/>
          <w:bCs w:val="0"/>
        </w:rPr>
        <w:t xml:space="preserve">Figure: </w:t>
      </w:r>
      <w:r w:rsidRPr="00E52A85">
        <w:rPr>
          <w:rStyle w:val="Strong"/>
          <w:b w:val="0"/>
        </w:rPr>
        <w:t>Tender Process</w:t>
      </w:r>
      <w:r w:rsidRPr="00E52A85">
        <w:rPr>
          <w:rStyle w:val="a"/>
          <w:b/>
          <w:spacing w:val="-11"/>
          <w:sz w:val="36"/>
        </w:rPr>
        <w:t xml:space="preserve"> </w:t>
      </w:r>
    </w:p>
    <w:p w:rsidR="000952D9" w:rsidRPr="004417A6" w:rsidRDefault="000952D9" w:rsidP="000952D9">
      <w:pPr>
        <w:spacing w:after="200" w:line="24" w:lineRule="atLeast"/>
        <w:rPr>
          <w:b/>
        </w:rPr>
      </w:pPr>
    </w:p>
    <w:p w:rsidR="000952D9" w:rsidRDefault="000952D9" w:rsidP="000952D9">
      <w:pPr>
        <w:rPr>
          <w:b/>
        </w:rPr>
      </w:pPr>
    </w:p>
    <w:p w:rsidR="000952D9" w:rsidRDefault="000952D9" w:rsidP="000952D9">
      <w:pPr>
        <w:rPr>
          <w:b/>
        </w:rPr>
      </w:pPr>
    </w:p>
    <w:tbl>
      <w:tblPr>
        <w:tblpPr w:leftFromText="180" w:rightFromText="180" w:vertAnchor="text" w:horzAnchor="margin" w:tblpXSpec="center" w:tblpY="169"/>
        <w:tblW w:w="5760" w:type="dxa"/>
        <w:tblLook w:val="04A0"/>
      </w:tblPr>
      <w:tblGrid>
        <w:gridCol w:w="1028"/>
        <w:gridCol w:w="1029"/>
        <w:gridCol w:w="2057"/>
        <w:gridCol w:w="1646"/>
      </w:tblGrid>
      <w:tr w:rsidR="000952D9" w:rsidRPr="003A19A6" w:rsidTr="00D14D19">
        <w:trPr>
          <w:trHeight w:val="300"/>
        </w:trPr>
        <w:tc>
          <w:tcPr>
            <w:tcW w:w="4800" w:type="dxa"/>
            <w:gridSpan w:val="4"/>
            <w:tcBorders>
              <w:top w:val="nil"/>
              <w:left w:val="nil"/>
              <w:bottom w:val="nil"/>
              <w:right w:val="nil"/>
            </w:tcBorders>
            <w:shd w:val="clear" w:color="auto" w:fill="auto"/>
            <w:noWrap/>
            <w:vAlign w:val="bottom"/>
            <w:hideMark/>
          </w:tcPr>
          <w:p w:rsidR="000952D9" w:rsidRPr="003A19A6" w:rsidRDefault="000952D9" w:rsidP="008A5052">
            <w:pPr>
              <w:rPr>
                <w:rFonts w:ascii="Calibri" w:hAnsi="Calibri" w:cs="Calibri"/>
                <w:b/>
                <w:bCs/>
                <w:color w:val="000000"/>
                <w:sz w:val="22"/>
                <w:szCs w:val="22"/>
              </w:rPr>
            </w:pPr>
            <w:r>
              <w:rPr>
                <w:rFonts w:ascii="Calibri" w:hAnsi="Calibri" w:cs="Calibri"/>
                <w:b/>
                <w:bCs/>
                <w:color w:val="000000"/>
                <w:szCs w:val="22"/>
              </w:rPr>
              <w:t xml:space="preserve">     </w:t>
            </w:r>
            <w:r w:rsidR="008A5052">
              <w:rPr>
                <w:rFonts w:ascii="Calibri" w:hAnsi="Calibri" w:cs="Calibri"/>
                <w:b/>
                <w:bCs/>
                <w:color w:val="000000"/>
                <w:szCs w:val="22"/>
              </w:rPr>
              <w:t>3.6</w:t>
            </w:r>
            <w:r w:rsidR="00731301">
              <w:rPr>
                <w:rFonts w:ascii="Calibri" w:hAnsi="Calibri" w:cs="Calibri"/>
                <w:b/>
                <w:bCs/>
                <w:color w:val="000000"/>
                <w:szCs w:val="22"/>
              </w:rPr>
              <w:t xml:space="preserve"> </w:t>
            </w:r>
            <w:r w:rsidRPr="003A19A6">
              <w:rPr>
                <w:rFonts w:ascii="Calibri" w:hAnsi="Calibri" w:cs="Calibri"/>
                <w:b/>
                <w:bCs/>
                <w:color w:val="000000"/>
                <w:szCs w:val="22"/>
              </w:rPr>
              <w:t xml:space="preserve">Statement of </w:t>
            </w:r>
            <w:r>
              <w:rPr>
                <w:rFonts w:ascii="Calibri" w:hAnsi="Calibri" w:cs="Calibri"/>
                <w:b/>
                <w:bCs/>
                <w:color w:val="000000"/>
                <w:szCs w:val="22"/>
              </w:rPr>
              <w:t>Financial Position</w:t>
            </w:r>
            <w:r w:rsidRPr="003A19A6">
              <w:rPr>
                <w:rFonts w:ascii="Calibri" w:hAnsi="Calibri" w:cs="Calibri"/>
                <w:b/>
                <w:bCs/>
                <w:color w:val="000000"/>
                <w:szCs w:val="22"/>
              </w:rPr>
              <w:t xml:space="preserve"> 201</w:t>
            </w:r>
            <w:r w:rsidR="00D14D19">
              <w:rPr>
                <w:rFonts w:ascii="Calibri" w:hAnsi="Calibri" w:cs="Calibri"/>
                <w:b/>
                <w:bCs/>
                <w:color w:val="000000"/>
                <w:szCs w:val="22"/>
              </w:rPr>
              <w:t>5</w:t>
            </w:r>
            <w:r w:rsidRPr="003A19A6">
              <w:rPr>
                <w:rFonts w:ascii="Calibri" w:hAnsi="Calibri" w:cs="Calibri"/>
                <w:b/>
                <w:bCs/>
                <w:color w:val="000000"/>
                <w:szCs w:val="22"/>
              </w:rPr>
              <w:t xml:space="preserve"> to 2017</w:t>
            </w:r>
          </w:p>
        </w:tc>
      </w:tr>
      <w:tr w:rsidR="000952D9" w:rsidRPr="003A19A6" w:rsidTr="00D14D19">
        <w:trPr>
          <w:gridAfter w:val="2"/>
          <w:wAfter w:w="3456" w:type="dxa"/>
          <w:trHeight w:val="300"/>
        </w:trPr>
        <w:tc>
          <w:tcPr>
            <w:tcW w:w="960" w:type="dxa"/>
            <w:tcBorders>
              <w:top w:val="nil"/>
              <w:left w:val="nil"/>
              <w:bottom w:val="nil"/>
              <w:right w:val="nil"/>
            </w:tcBorders>
            <w:shd w:val="clear" w:color="auto" w:fill="auto"/>
            <w:noWrap/>
            <w:vAlign w:val="bottom"/>
            <w:hideMark/>
          </w:tcPr>
          <w:p w:rsidR="000952D9" w:rsidRPr="003A19A6" w:rsidRDefault="000952D9" w:rsidP="00D14D19">
            <w:pPr>
              <w:rPr>
                <w:rFonts w:ascii="Calibri" w:hAnsi="Calibri" w:cs="Calibri"/>
                <w:b/>
                <w:bCs/>
                <w:color w:val="000000"/>
                <w:sz w:val="22"/>
                <w:szCs w:val="22"/>
              </w:rPr>
            </w:pPr>
          </w:p>
        </w:tc>
        <w:tc>
          <w:tcPr>
            <w:tcW w:w="960" w:type="dxa"/>
            <w:tcBorders>
              <w:top w:val="nil"/>
              <w:left w:val="nil"/>
              <w:bottom w:val="nil"/>
              <w:right w:val="nil"/>
            </w:tcBorders>
            <w:shd w:val="clear" w:color="auto" w:fill="auto"/>
            <w:noWrap/>
            <w:vAlign w:val="bottom"/>
            <w:hideMark/>
          </w:tcPr>
          <w:p w:rsidR="000952D9" w:rsidRPr="003A19A6" w:rsidRDefault="000952D9" w:rsidP="00D14D19">
            <w:pPr>
              <w:rPr>
                <w:rFonts w:ascii="Calibri" w:hAnsi="Calibri" w:cs="Calibri"/>
                <w:b/>
                <w:bCs/>
                <w:color w:val="000000"/>
                <w:sz w:val="22"/>
                <w:szCs w:val="22"/>
              </w:rPr>
            </w:pPr>
          </w:p>
        </w:tc>
      </w:tr>
      <w:tr w:rsidR="000952D9" w:rsidRPr="003A19A6" w:rsidTr="00D14D19">
        <w:trPr>
          <w:gridAfter w:val="1"/>
          <w:wAfter w:w="1152" w:type="dxa"/>
          <w:trHeight w:val="300"/>
        </w:trPr>
        <w:tc>
          <w:tcPr>
            <w:tcW w:w="960" w:type="dxa"/>
            <w:tcBorders>
              <w:top w:val="nil"/>
              <w:left w:val="nil"/>
              <w:bottom w:val="nil"/>
              <w:right w:val="nil"/>
            </w:tcBorders>
            <w:shd w:val="clear" w:color="auto" w:fill="auto"/>
            <w:noWrap/>
            <w:vAlign w:val="bottom"/>
            <w:hideMark/>
          </w:tcPr>
          <w:p w:rsidR="000952D9" w:rsidRPr="003A19A6" w:rsidRDefault="000952D9" w:rsidP="00D14D19">
            <w:pPr>
              <w:rPr>
                <w:rFonts w:ascii="Calibri" w:hAnsi="Calibri" w:cs="Calibri"/>
                <w:b/>
                <w:bCs/>
                <w:color w:val="000000"/>
                <w:sz w:val="22"/>
                <w:szCs w:val="22"/>
              </w:rPr>
            </w:pPr>
          </w:p>
        </w:tc>
        <w:tc>
          <w:tcPr>
            <w:tcW w:w="2880" w:type="dxa"/>
            <w:gridSpan w:val="2"/>
            <w:tcBorders>
              <w:top w:val="nil"/>
              <w:left w:val="nil"/>
              <w:bottom w:val="nil"/>
              <w:right w:val="nil"/>
            </w:tcBorders>
            <w:shd w:val="clear" w:color="auto" w:fill="auto"/>
            <w:noWrap/>
            <w:vAlign w:val="bottom"/>
            <w:hideMark/>
          </w:tcPr>
          <w:p w:rsidR="000952D9" w:rsidRPr="003A19A6" w:rsidRDefault="000952D9" w:rsidP="00D14D19">
            <w:pPr>
              <w:jc w:val="center"/>
              <w:rPr>
                <w:rFonts w:ascii="Calibri" w:hAnsi="Calibri" w:cs="Calibri"/>
                <w:b/>
                <w:bCs/>
                <w:color w:val="000000"/>
                <w:sz w:val="22"/>
                <w:szCs w:val="22"/>
              </w:rPr>
            </w:pPr>
            <w:r w:rsidRPr="003A19A6">
              <w:rPr>
                <w:rFonts w:ascii="Calibri" w:hAnsi="Calibri" w:cs="Calibri"/>
                <w:b/>
                <w:bCs/>
                <w:color w:val="000000"/>
                <w:sz w:val="28"/>
                <w:szCs w:val="22"/>
              </w:rPr>
              <w:t>B&amp;T Cables Ltd</w:t>
            </w:r>
          </w:p>
        </w:tc>
      </w:tr>
    </w:tbl>
    <w:p w:rsidR="000952D9" w:rsidRDefault="000952D9" w:rsidP="000952D9">
      <w:pPr>
        <w:rPr>
          <w:b/>
        </w:rPr>
      </w:pPr>
    </w:p>
    <w:p w:rsidR="000952D9" w:rsidRDefault="000952D9" w:rsidP="000952D9">
      <w:pPr>
        <w:rPr>
          <w:b/>
        </w:rPr>
      </w:pPr>
    </w:p>
    <w:p w:rsidR="000952D9" w:rsidRDefault="000952D9" w:rsidP="000952D9">
      <w:pPr>
        <w:rPr>
          <w:b/>
        </w:rPr>
      </w:pPr>
    </w:p>
    <w:p w:rsidR="000952D9" w:rsidRDefault="000952D9" w:rsidP="000952D9">
      <w:pPr>
        <w:rPr>
          <w:b/>
        </w:rPr>
      </w:pPr>
    </w:p>
    <w:p w:rsidR="000952D9" w:rsidRDefault="00355DFF" w:rsidP="000952D9">
      <w:pPr>
        <w:rPr>
          <w:b/>
        </w:rPr>
      </w:pPr>
      <w:r>
        <w:rPr>
          <w:b/>
          <w:noProof/>
        </w:rPr>
        <w:drawing>
          <wp:anchor distT="0" distB="0" distL="114300" distR="114300" simplePos="0" relativeHeight="251681792" behindDoc="0" locked="0" layoutInCell="1" allowOverlap="1">
            <wp:simplePos x="0" y="0"/>
            <wp:positionH relativeFrom="column">
              <wp:align>left</wp:align>
            </wp:positionH>
            <wp:positionV relativeFrom="paragraph">
              <wp:posOffset>1270</wp:posOffset>
            </wp:positionV>
            <wp:extent cx="5575300" cy="3450590"/>
            <wp:effectExtent l="19050" t="0" r="25400" b="0"/>
            <wp:wrapSquare wrapText="bothSides"/>
            <wp:docPr id="2"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anchor>
        </w:drawing>
      </w:r>
    </w:p>
    <w:p w:rsidR="0033754B" w:rsidRDefault="0033754B" w:rsidP="00D14D19">
      <w:pPr>
        <w:spacing w:after="200" w:line="24" w:lineRule="atLeast"/>
        <w:jc w:val="center"/>
        <w:rPr>
          <w:b/>
        </w:rPr>
      </w:pPr>
    </w:p>
    <w:p w:rsidR="0033754B" w:rsidRPr="0033754B" w:rsidRDefault="0033754B" w:rsidP="0033754B"/>
    <w:p w:rsidR="0033754B" w:rsidRPr="0033754B" w:rsidRDefault="0033754B" w:rsidP="0033754B"/>
    <w:p w:rsidR="0033754B" w:rsidRPr="0033754B" w:rsidRDefault="0033754B" w:rsidP="0033754B"/>
    <w:p w:rsidR="0033754B" w:rsidRPr="0033754B" w:rsidRDefault="0033754B" w:rsidP="0033754B"/>
    <w:p w:rsidR="0033754B" w:rsidRPr="0033754B" w:rsidRDefault="0033754B" w:rsidP="0033754B"/>
    <w:p w:rsidR="0033754B" w:rsidRPr="0033754B" w:rsidRDefault="0033754B" w:rsidP="0033754B"/>
    <w:p w:rsidR="0033754B" w:rsidRPr="0033754B" w:rsidRDefault="0033754B" w:rsidP="0033754B"/>
    <w:p w:rsidR="0033754B" w:rsidRPr="0033754B" w:rsidRDefault="0033754B" w:rsidP="0033754B"/>
    <w:p w:rsidR="0033754B" w:rsidRPr="0033754B" w:rsidRDefault="0033754B" w:rsidP="0033754B"/>
    <w:p w:rsidR="0033754B" w:rsidRPr="0033754B" w:rsidRDefault="0033754B" w:rsidP="0033754B"/>
    <w:p w:rsidR="0033754B" w:rsidRPr="0033754B" w:rsidRDefault="0033754B" w:rsidP="0033754B"/>
    <w:p w:rsidR="0033754B" w:rsidRDefault="0033754B" w:rsidP="00D14D19">
      <w:pPr>
        <w:spacing w:after="200" w:line="24" w:lineRule="atLeast"/>
        <w:jc w:val="center"/>
        <w:rPr>
          <w:b/>
        </w:rPr>
      </w:pPr>
    </w:p>
    <w:p w:rsidR="000952D9" w:rsidRDefault="000952D9" w:rsidP="00D14D19">
      <w:pPr>
        <w:spacing w:after="200" w:line="24" w:lineRule="atLeast"/>
        <w:jc w:val="center"/>
        <w:rPr>
          <w:b/>
        </w:rPr>
      </w:pPr>
      <w:r>
        <w:rPr>
          <w:b/>
        </w:rPr>
        <w:br w:type="textWrapping" w:clear="all"/>
      </w:r>
      <w:r w:rsidR="00D14D19">
        <w:rPr>
          <w:b/>
        </w:rPr>
        <w:t>Figure: Capital Statement</w:t>
      </w:r>
    </w:p>
    <w:p w:rsidR="00D14D19" w:rsidRDefault="00D14D19" w:rsidP="000952D9">
      <w:pPr>
        <w:spacing w:after="200" w:line="24" w:lineRule="atLeast"/>
        <w:rPr>
          <w:b/>
        </w:rPr>
      </w:pPr>
    </w:p>
    <w:tbl>
      <w:tblPr>
        <w:tblpPr w:leftFromText="180" w:rightFromText="180" w:vertAnchor="text" w:horzAnchor="margin" w:tblpXSpec="center" w:tblpY="169"/>
        <w:tblW w:w="5760" w:type="dxa"/>
        <w:tblLook w:val="04A0"/>
      </w:tblPr>
      <w:tblGrid>
        <w:gridCol w:w="960"/>
        <w:gridCol w:w="960"/>
        <w:gridCol w:w="960"/>
        <w:gridCol w:w="960"/>
        <w:gridCol w:w="960"/>
        <w:gridCol w:w="960"/>
      </w:tblGrid>
      <w:tr w:rsidR="000952D9" w:rsidRPr="003A19A6" w:rsidTr="00D14D19">
        <w:trPr>
          <w:trHeight w:val="300"/>
        </w:trPr>
        <w:tc>
          <w:tcPr>
            <w:tcW w:w="960" w:type="dxa"/>
            <w:tcBorders>
              <w:top w:val="nil"/>
              <w:left w:val="nil"/>
              <w:bottom w:val="nil"/>
              <w:right w:val="nil"/>
            </w:tcBorders>
            <w:shd w:val="clear" w:color="auto" w:fill="auto"/>
            <w:noWrap/>
            <w:vAlign w:val="bottom"/>
            <w:hideMark/>
          </w:tcPr>
          <w:p w:rsidR="000952D9" w:rsidRPr="003A19A6" w:rsidRDefault="000952D9" w:rsidP="00D14D19">
            <w:pPr>
              <w:rPr>
                <w:rFonts w:ascii="Calibri"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0952D9" w:rsidRPr="003A19A6" w:rsidRDefault="000952D9" w:rsidP="00D14D19">
            <w:pPr>
              <w:rPr>
                <w:rFonts w:ascii="Calibri"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0952D9" w:rsidRPr="003A19A6" w:rsidRDefault="000952D9" w:rsidP="00D14D19">
            <w:pPr>
              <w:rPr>
                <w:rFonts w:ascii="Calibri"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0952D9" w:rsidRPr="003A19A6" w:rsidRDefault="000952D9" w:rsidP="00D14D19">
            <w:pPr>
              <w:rPr>
                <w:rFonts w:ascii="Calibri"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0952D9" w:rsidRPr="003A19A6" w:rsidRDefault="000952D9" w:rsidP="00D14D19">
            <w:pPr>
              <w:rPr>
                <w:rFonts w:ascii="Calibri"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0952D9" w:rsidRPr="003A19A6" w:rsidRDefault="000952D9" w:rsidP="00D14D19">
            <w:pPr>
              <w:rPr>
                <w:rFonts w:ascii="Calibri" w:hAnsi="Calibri" w:cs="Calibri"/>
                <w:color w:val="000000"/>
                <w:sz w:val="22"/>
                <w:szCs w:val="22"/>
              </w:rPr>
            </w:pPr>
          </w:p>
        </w:tc>
      </w:tr>
      <w:tr w:rsidR="00D14D19" w:rsidRPr="003A19A6" w:rsidTr="00D14D19">
        <w:trPr>
          <w:trHeight w:val="300"/>
        </w:trPr>
        <w:tc>
          <w:tcPr>
            <w:tcW w:w="4800" w:type="dxa"/>
            <w:gridSpan w:val="5"/>
            <w:tcBorders>
              <w:top w:val="nil"/>
              <w:left w:val="nil"/>
              <w:bottom w:val="nil"/>
              <w:right w:val="nil"/>
            </w:tcBorders>
            <w:shd w:val="clear" w:color="auto" w:fill="auto"/>
            <w:noWrap/>
            <w:hideMark/>
          </w:tcPr>
          <w:p w:rsidR="00D14D19" w:rsidRDefault="00D14D19">
            <w:r w:rsidRPr="00225012">
              <w:rPr>
                <w:rFonts w:ascii="Calibri" w:hAnsi="Calibri" w:cs="Calibri"/>
                <w:b/>
                <w:bCs/>
                <w:color w:val="000000"/>
                <w:szCs w:val="22"/>
              </w:rPr>
              <w:t>Statement of Financial Position 2015 to 2017</w:t>
            </w:r>
          </w:p>
        </w:tc>
        <w:tc>
          <w:tcPr>
            <w:tcW w:w="960" w:type="dxa"/>
            <w:tcBorders>
              <w:top w:val="nil"/>
              <w:left w:val="nil"/>
              <w:bottom w:val="nil"/>
              <w:right w:val="nil"/>
            </w:tcBorders>
            <w:shd w:val="clear" w:color="auto" w:fill="auto"/>
            <w:noWrap/>
            <w:hideMark/>
          </w:tcPr>
          <w:p w:rsidR="00D14D19" w:rsidRDefault="00D14D19"/>
        </w:tc>
      </w:tr>
      <w:tr w:rsidR="000952D9" w:rsidRPr="003A19A6" w:rsidTr="00D14D19">
        <w:trPr>
          <w:trHeight w:val="300"/>
        </w:trPr>
        <w:tc>
          <w:tcPr>
            <w:tcW w:w="960" w:type="dxa"/>
            <w:tcBorders>
              <w:top w:val="nil"/>
              <w:left w:val="nil"/>
              <w:bottom w:val="nil"/>
              <w:right w:val="nil"/>
            </w:tcBorders>
            <w:shd w:val="clear" w:color="auto" w:fill="auto"/>
            <w:noWrap/>
            <w:vAlign w:val="bottom"/>
            <w:hideMark/>
          </w:tcPr>
          <w:p w:rsidR="000952D9" w:rsidRPr="003A19A6" w:rsidRDefault="000952D9" w:rsidP="00D14D19">
            <w:pPr>
              <w:rPr>
                <w:rFonts w:ascii="Calibri" w:hAnsi="Calibri" w:cs="Calibri"/>
                <w:b/>
                <w:bCs/>
                <w:color w:val="000000"/>
                <w:sz w:val="22"/>
                <w:szCs w:val="22"/>
              </w:rPr>
            </w:pPr>
          </w:p>
        </w:tc>
        <w:tc>
          <w:tcPr>
            <w:tcW w:w="960" w:type="dxa"/>
            <w:tcBorders>
              <w:top w:val="nil"/>
              <w:left w:val="nil"/>
              <w:bottom w:val="nil"/>
              <w:right w:val="nil"/>
            </w:tcBorders>
            <w:shd w:val="clear" w:color="auto" w:fill="auto"/>
            <w:noWrap/>
            <w:vAlign w:val="bottom"/>
            <w:hideMark/>
          </w:tcPr>
          <w:p w:rsidR="000952D9" w:rsidRPr="003A19A6" w:rsidRDefault="000952D9" w:rsidP="00D14D19">
            <w:pPr>
              <w:rPr>
                <w:rFonts w:ascii="Calibri" w:hAnsi="Calibri" w:cs="Calibri"/>
                <w:b/>
                <w:bCs/>
                <w:color w:val="000000"/>
                <w:sz w:val="22"/>
                <w:szCs w:val="22"/>
              </w:rPr>
            </w:pPr>
          </w:p>
        </w:tc>
        <w:tc>
          <w:tcPr>
            <w:tcW w:w="960" w:type="dxa"/>
            <w:tcBorders>
              <w:top w:val="nil"/>
              <w:left w:val="nil"/>
              <w:bottom w:val="nil"/>
              <w:right w:val="nil"/>
            </w:tcBorders>
            <w:shd w:val="clear" w:color="auto" w:fill="auto"/>
            <w:noWrap/>
            <w:vAlign w:val="bottom"/>
            <w:hideMark/>
          </w:tcPr>
          <w:p w:rsidR="000952D9" w:rsidRPr="003A19A6" w:rsidRDefault="000952D9" w:rsidP="00D14D19">
            <w:pPr>
              <w:rPr>
                <w:rFonts w:ascii="Calibri" w:hAnsi="Calibri" w:cs="Calibri"/>
                <w:b/>
                <w:bCs/>
                <w:color w:val="000000"/>
                <w:sz w:val="22"/>
                <w:szCs w:val="22"/>
              </w:rPr>
            </w:pPr>
          </w:p>
        </w:tc>
        <w:tc>
          <w:tcPr>
            <w:tcW w:w="960" w:type="dxa"/>
            <w:tcBorders>
              <w:top w:val="nil"/>
              <w:left w:val="nil"/>
              <w:bottom w:val="nil"/>
              <w:right w:val="nil"/>
            </w:tcBorders>
            <w:shd w:val="clear" w:color="auto" w:fill="auto"/>
            <w:noWrap/>
            <w:vAlign w:val="bottom"/>
            <w:hideMark/>
          </w:tcPr>
          <w:p w:rsidR="000952D9" w:rsidRPr="003A19A6" w:rsidRDefault="000952D9" w:rsidP="00D14D19">
            <w:pPr>
              <w:rPr>
                <w:rFonts w:ascii="Calibri" w:hAnsi="Calibri" w:cs="Calibri"/>
                <w:b/>
                <w:bCs/>
                <w:color w:val="000000"/>
                <w:sz w:val="22"/>
                <w:szCs w:val="22"/>
              </w:rPr>
            </w:pPr>
          </w:p>
        </w:tc>
        <w:tc>
          <w:tcPr>
            <w:tcW w:w="960" w:type="dxa"/>
            <w:tcBorders>
              <w:top w:val="nil"/>
              <w:left w:val="nil"/>
              <w:bottom w:val="nil"/>
              <w:right w:val="nil"/>
            </w:tcBorders>
            <w:shd w:val="clear" w:color="auto" w:fill="auto"/>
            <w:noWrap/>
            <w:vAlign w:val="bottom"/>
            <w:hideMark/>
          </w:tcPr>
          <w:p w:rsidR="000952D9" w:rsidRPr="003A19A6" w:rsidRDefault="000952D9" w:rsidP="00D14D19">
            <w:pPr>
              <w:rPr>
                <w:rFonts w:ascii="Calibri" w:hAnsi="Calibri" w:cs="Calibri"/>
                <w:b/>
                <w:bCs/>
                <w:color w:val="000000"/>
                <w:sz w:val="22"/>
                <w:szCs w:val="22"/>
              </w:rPr>
            </w:pPr>
          </w:p>
        </w:tc>
        <w:tc>
          <w:tcPr>
            <w:tcW w:w="960" w:type="dxa"/>
            <w:tcBorders>
              <w:top w:val="nil"/>
              <w:left w:val="nil"/>
              <w:bottom w:val="nil"/>
              <w:right w:val="nil"/>
            </w:tcBorders>
            <w:shd w:val="clear" w:color="auto" w:fill="auto"/>
            <w:noWrap/>
            <w:vAlign w:val="bottom"/>
            <w:hideMark/>
          </w:tcPr>
          <w:p w:rsidR="000952D9" w:rsidRPr="003A19A6" w:rsidRDefault="000952D9" w:rsidP="00D14D19">
            <w:pPr>
              <w:rPr>
                <w:rFonts w:ascii="Calibri" w:hAnsi="Calibri" w:cs="Calibri"/>
                <w:b/>
                <w:bCs/>
                <w:color w:val="000000"/>
                <w:sz w:val="22"/>
                <w:szCs w:val="22"/>
              </w:rPr>
            </w:pPr>
          </w:p>
        </w:tc>
      </w:tr>
      <w:tr w:rsidR="000952D9" w:rsidRPr="003A19A6" w:rsidTr="00D14D19">
        <w:trPr>
          <w:trHeight w:val="300"/>
        </w:trPr>
        <w:tc>
          <w:tcPr>
            <w:tcW w:w="960" w:type="dxa"/>
            <w:tcBorders>
              <w:top w:val="nil"/>
              <w:left w:val="nil"/>
              <w:bottom w:val="nil"/>
              <w:right w:val="nil"/>
            </w:tcBorders>
            <w:shd w:val="clear" w:color="auto" w:fill="auto"/>
            <w:noWrap/>
            <w:vAlign w:val="bottom"/>
            <w:hideMark/>
          </w:tcPr>
          <w:p w:rsidR="000952D9" w:rsidRPr="003A19A6" w:rsidRDefault="000952D9" w:rsidP="00D14D19">
            <w:pPr>
              <w:rPr>
                <w:rFonts w:ascii="Calibri" w:hAnsi="Calibri" w:cs="Calibri"/>
                <w:b/>
                <w:bCs/>
                <w:color w:val="000000"/>
                <w:sz w:val="22"/>
                <w:szCs w:val="22"/>
              </w:rPr>
            </w:pPr>
          </w:p>
        </w:tc>
        <w:tc>
          <w:tcPr>
            <w:tcW w:w="2880" w:type="dxa"/>
            <w:gridSpan w:val="3"/>
            <w:tcBorders>
              <w:top w:val="nil"/>
              <w:left w:val="nil"/>
              <w:bottom w:val="nil"/>
              <w:right w:val="nil"/>
            </w:tcBorders>
            <w:shd w:val="clear" w:color="auto" w:fill="auto"/>
            <w:noWrap/>
            <w:vAlign w:val="bottom"/>
            <w:hideMark/>
          </w:tcPr>
          <w:p w:rsidR="000952D9" w:rsidRPr="003A19A6" w:rsidRDefault="000952D9" w:rsidP="00D14D19">
            <w:pPr>
              <w:jc w:val="center"/>
              <w:rPr>
                <w:rFonts w:ascii="Calibri" w:hAnsi="Calibri" w:cs="Calibri"/>
                <w:b/>
                <w:bCs/>
                <w:color w:val="000000"/>
                <w:sz w:val="22"/>
                <w:szCs w:val="22"/>
              </w:rPr>
            </w:pPr>
            <w:r w:rsidRPr="003A19A6">
              <w:rPr>
                <w:rFonts w:ascii="Calibri" w:hAnsi="Calibri" w:cs="Calibri"/>
                <w:b/>
                <w:bCs/>
                <w:color w:val="000000"/>
                <w:sz w:val="22"/>
                <w:szCs w:val="22"/>
              </w:rPr>
              <w:t>B&amp;T Cables Ltd</w:t>
            </w:r>
          </w:p>
        </w:tc>
        <w:tc>
          <w:tcPr>
            <w:tcW w:w="960" w:type="dxa"/>
            <w:tcBorders>
              <w:top w:val="nil"/>
              <w:left w:val="nil"/>
              <w:bottom w:val="nil"/>
              <w:right w:val="nil"/>
            </w:tcBorders>
            <w:shd w:val="clear" w:color="auto" w:fill="auto"/>
            <w:noWrap/>
            <w:vAlign w:val="bottom"/>
            <w:hideMark/>
          </w:tcPr>
          <w:p w:rsidR="000952D9" w:rsidRPr="003A19A6" w:rsidRDefault="000952D9" w:rsidP="00D14D19">
            <w:pPr>
              <w:rPr>
                <w:rFonts w:ascii="Calibri" w:hAnsi="Calibri" w:cs="Calibri"/>
                <w:b/>
                <w:bCs/>
                <w:color w:val="000000"/>
                <w:sz w:val="22"/>
                <w:szCs w:val="22"/>
              </w:rPr>
            </w:pPr>
          </w:p>
        </w:tc>
        <w:tc>
          <w:tcPr>
            <w:tcW w:w="960" w:type="dxa"/>
            <w:tcBorders>
              <w:top w:val="nil"/>
              <w:left w:val="nil"/>
              <w:bottom w:val="nil"/>
              <w:right w:val="nil"/>
            </w:tcBorders>
            <w:shd w:val="clear" w:color="auto" w:fill="auto"/>
            <w:noWrap/>
            <w:vAlign w:val="bottom"/>
            <w:hideMark/>
          </w:tcPr>
          <w:p w:rsidR="000952D9" w:rsidRPr="003A19A6" w:rsidRDefault="000952D9" w:rsidP="00D14D19">
            <w:pPr>
              <w:rPr>
                <w:rFonts w:ascii="Calibri" w:hAnsi="Calibri" w:cs="Calibri"/>
                <w:b/>
                <w:bCs/>
                <w:color w:val="000000"/>
                <w:sz w:val="22"/>
                <w:szCs w:val="22"/>
              </w:rPr>
            </w:pPr>
          </w:p>
        </w:tc>
      </w:tr>
      <w:tr w:rsidR="000952D9" w:rsidRPr="003A19A6" w:rsidTr="00D14D19">
        <w:trPr>
          <w:trHeight w:val="300"/>
        </w:trPr>
        <w:tc>
          <w:tcPr>
            <w:tcW w:w="5760" w:type="dxa"/>
            <w:gridSpan w:val="6"/>
            <w:tcBorders>
              <w:top w:val="nil"/>
              <w:left w:val="nil"/>
              <w:bottom w:val="nil"/>
              <w:right w:val="nil"/>
            </w:tcBorders>
            <w:shd w:val="clear" w:color="auto" w:fill="auto"/>
            <w:noWrap/>
            <w:vAlign w:val="bottom"/>
            <w:hideMark/>
          </w:tcPr>
          <w:p w:rsidR="000952D9" w:rsidRPr="003A19A6" w:rsidRDefault="000952D9" w:rsidP="00D14D19">
            <w:pPr>
              <w:rPr>
                <w:rFonts w:ascii="Calibri" w:hAnsi="Calibri" w:cs="Calibri"/>
                <w:b/>
                <w:bCs/>
                <w:color w:val="000000"/>
                <w:sz w:val="22"/>
                <w:szCs w:val="22"/>
              </w:rPr>
            </w:pPr>
            <w:r w:rsidRPr="003A19A6">
              <w:rPr>
                <w:rFonts w:ascii="Calibri" w:hAnsi="Calibri" w:cs="Calibri"/>
                <w:b/>
                <w:bCs/>
                <w:color w:val="000000"/>
                <w:sz w:val="22"/>
                <w:szCs w:val="22"/>
              </w:rPr>
              <w:t xml:space="preserve">                  </w:t>
            </w:r>
          </w:p>
        </w:tc>
      </w:tr>
      <w:tr w:rsidR="000952D9" w:rsidRPr="003A19A6" w:rsidTr="00D14D19">
        <w:trPr>
          <w:trHeight w:val="300"/>
        </w:trPr>
        <w:tc>
          <w:tcPr>
            <w:tcW w:w="960" w:type="dxa"/>
            <w:tcBorders>
              <w:top w:val="nil"/>
              <w:left w:val="nil"/>
              <w:bottom w:val="nil"/>
              <w:right w:val="nil"/>
            </w:tcBorders>
            <w:shd w:val="clear" w:color="auto" w:fill="auto"/>
            <w:noWrap/>
            <w:vAlign w:val="bottom"/>
            <w:hideMark/>
          </w:tcPr>
          <w:p w:rsidR="000952D9" w:rsidRPr="003A19A6" w:rsidRDefault="000952D9" w:rsidP="00D14D19">
            <w:pPr>
              <w:rPr>
                <w:rFonts w:ascii="Calibri"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0952D9" w:rsidRPr="003A19A6" w:rsidRDefault="000952D9" w:rsidP="00D14D19">
            <w:pPr>
              <w:rPr>
                <w:rFonts w:ascii="Calibri"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0952D9" w:rsidRPr="003A19A6" w:rsidRDefault="000952D9" w:rsidP="00D14D19">
            <w:pPr>
              <w:rPr>
                <w:rFonts w:ascii="Calibri"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0952D9" w:rsidRPr="003A19A6" w:rsidRDefault="000952D9" w:rsidP="00D14D19">
            <w:pPr>
              <w:rPr>
                <w:rFonts w:ascii="Calibri"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0952D9" w:rsidRPr="003A19A6" w:rsidRDefault="000952D9" w:rsidP="00D14D19">
            <w:pPr>
              <w:rPr>
                <w:rFonts w:ascii="Calibri"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0952D9" w:rsidRPr="003A19A6" w:rsidRDefault="000952D9" w:rsidP="00D14D19">
            <w:pPr>
              <w:rPr>
                <w:rFonts w:ascii="Calibri" w:hAnsi="Calibri" w:cs="Calibri"/>
                <w:color w:val="000000"/>
                <w:sz w:val="22"/>
                <w:szCs w:val="22"/>
              </w:rPr>
            </w:pPr>
          </w:p>
        </w:tc>
      </w:tr>
      <w:tr w:rsidR="000952D9" w:rsidRPr="003A19A6" w:rsidTr="00D14D19">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952D9" w:rsidRPr="003A19A6" w:rsidRDefault="000952D9" w:rsidP="00D14D19">
            <w:pPr>
              <w:jc w:val="center"/>
              <w:rPr>
                <w:rFonts w:ascii="Calibri" w:hAnsi="Calibri" w:cs="Calibri"/>
                <w:color w:val="000000"/>
                <w:sz w:val="22"/>
                <w:szCs w:val="22"/>
              </w:rPr>
            </w:pPr>
            <w:r w:rsidRPr="003A19A6">
              <w:rPr>
                <w:rFonts w:ascii="Calibri" w:hAnsi="Calibri" w:cs="Calibri"/>
                <w:color w:val="000000"/>
                <w:sz w:val="22"/>
                <w:szCs w:val="22"/>
              </w:rPr>
              <w:t>SL No</w:t>
            </w:r>
          </w:p>
        </w:tc>
        <w:tc>
          <w:tcPr>
            <w:tcW w:w="192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0952D9" w:rsidRPr="003A19A6" w:rsidRDefault="000952D9" w:rsidP="00D14D19">
            <w:pPr>
              <w:jc w:val="center"/>
              <w:rPr>
                <w:rFonts w:ascii="Calibri" w:hAnsi="Calibri" w:cs="Calibri"/>
                <w:color w:val="000000"/>
                <w:sz w:val="22"/>
                <w:szCs w:val="22"/>
              </w:rPr>
            </w:pPr>
            <w:r w:rsidRPr="003A19A6">
              <w:rPr>
                <w:rFonts w:ascii="Calibri" w:hAnsi="Calibri" w:cs="Calibri"/>
                <w:color w:val="000000"/>
                <w:sz w:val="22"/>
                <w:szCs w:val="22"/>
              </w:rPr>
              <w:t>Financial Year</w:t>
            </w:r>
          </w:p>
        </w:tc>
        <w:tc>
          <w:tcPr>
            <w:tcW w:w="192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0952D9" w:rsidRPr="003A19A6" w:rsidRDefault="000952D9" w:rsidP="00D14D19">
            <w:pPr>
              <w:jc w:val="center"/>
              <w:rPr>
                <w:rFonts w:ascii="Calibri" w:hAnsi="Calibri" w:cs="Calibri"/>
                <w:color w:val="000000"/>
                <w:sz w:val="22"/>
                <w:szCs w:val="22"/>
              </w:rPr>
            </w:pPr>
            <w:r w:rsidRPr="003A19A6">
              <w:rPr>
                <w:rFonts w:ascii="Calibri" w:hAnsi="Calibri" w:cs="Calibri"/>
                <w:color w:val="000000"/>
                <w:sz w:val="22"/>
                <w:szCs w:val="22"/>
              </w:rPr>
              <w:t>Amount(Taka)</w:t>
            </w:r>
          </w:p>
        </w:tc>
        <w:tc>
          <w:tcPr>
            <w:tcW w:w="960" w:type="dxa"/>
            <w:tcBorders>
              <w:top w:val="nil"/>
              <w:left w:val="nil"/>
              <w:bottom w:val="nil"/>
              <w:right w:val="nil"/>
            </w:tcBorders>
            <w:shd w:val="clear" w:color="auto" w:fill="auto"/>
            <w:noWrap/>
            <w:vAlign w:val="bottom"/>
            <w:hideMark/>
          </w:tcPr>
          <w:p w:rsidR="000952D9" w:rsidRPr="003A19A6" w:rsidRDefault="000952D9" w:rsidP="00D14D19">
            <w:pPr>
              <w:rPr>
                <w:rFonts w:ascii="Calibri" w:hAnsi="Calibri" w:cs="Calibri"/>
                <w:color w:val="000000"/>
                <w:sz w:val="22"/>
                <w:szCs w:val="22"/>
              </w:rPr>
            </w:pPr>
          </w:p>
        </w:tc>
      </w:tr>
      <w:tr w:rsidR="000952D9" w:rsidRPr="003A19A6" w:rsidTr="00D14D1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0952D9" w:rsidRPr="003A19A6" w:rsidRDefault="000952D9" w:rsidP="00D14D19">
            <w:pPr>
              <w:jc w:val="center"/>
              <w:rPr>
                <w:rFonts w:ascii="Calibri" w:hAnsi="Calibri" w:cs="Calibri"/>
                <w:color w:val="000000"/>
                <w:sz w:val="22"/>
                <w:szCs w:val="22"/>
              </w:rPr>
            </w:pPr>
            <w:r w:rsidRPr="003A19A6">
              <w:rPr>
                <w:rFonts w:ascii="Calibri" w:hAnsi="Calibri" w:cs="Calibri"/>
                <w:color w:val="000000"/>
                <w:sz w:val="22"/>
                <w:szCs w:val="22"/>
              </w:rPr>
              <w:t>1</w:t>
            </w:r>
          </w:p>
        </w:tc>
        <w:tc>
          <w:tcPr>
            <w:tcW w:w="192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0952D9" w:rsidRPr="003A19A6" w:rsidRDefault="000952D9" w:rsidP="00D14D19">
            <w:pPr>
              <w:jc w:val="center"/>
              <w:rPr>
                <w:rFonts w:ascii="Calibri" w:hAnsi="Calibri" w:cs="Calibri"/>
                <w:color w:val="000000"/>
                <w:sz w:val="22"/>
                <w:szCs w:val="22"/>
              </w:rPr>
            </w:pPr>
            <w:r w:rsidRPr="003A19A6">
              <w:rPr>
                <w:rFonts w:ascii="Calibri" w:hAnsi="Calibri" w:cs="Calibri"/>
                <w:color w:val="000000"/>
                <w:sz w:val="22"/>
                <w:szCs w:val="22"/>
              </w:rPr>
              <w:t>2017</w:t>
            </w:r>
          </w:p>
        </w:tc>
        <w:tc>
          <w:tcPr>
            <w:tcW w:w="192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0952D9" w:rsidRPr="003A19A6" w:rsidRDefault="00D14D19" w:rsidP="00D14D19">
            <w:pPr>
              <w:jc w:val="center"/>
              <w:rPr>
                <w:rFonts w:ascii="Calibri" w:hAnsi="Calibri" w:cs="Calibri"/>
                <w:color w:val="000000"/>
                <w:sz w:val="22"/>
                <w:szCs w:val="22"/>
              </w:rPr>
            </w:pPr>
            <w:r>
              <w:rPr>
                <w:rFonts w:ascii="Calibri" w:hAnsi="Calibri" w:cs="Calibri"/>
                <w:color w:val="000000"/>
                <w:sz w:val="22"/>
                <w:szCs w:val="22"/>
              </w:rPr>
              <w:t>2,395,965,408.00</w:t>
            </w:r>
          </w:p>
        </w:tc>
        <w:tc>
          <w:tcPr>
            <w:tcW w:w="960" w:type="dxa"/>
            <w:tcBorders>
              <w:top w:val="nil"/>
              <w:left w:val="nil"/>
              <w:bottom w:val="nil"/>
              <w:right w:val="nil"/>
            </w:tcBorders>
            <w:shd w:val="clear" w:color="auto" w:fill="auto"/>
            <w:noWrap/>
            <w:vAlign w:val="bottom"/>
            <w:hideMark/>
          </w:tcPr>
          <w:p w:rsidR="000952D9" w:rsidRPr="003A19A6" w:rsidRDefault="000952D9" w:rsidP="00D14D19">
            <w:pPr>
              <w:rPr>
                <w:rFonts w:ascii="Calibri" w:hAnsi="Calibri" w:cs="Calibri"/>
                <w:color w:val="000000"/>
                <w:sz w:val="22"/>
                <w:szCs w:val="22"/>
              </w:rPr>
            </w:pPr>
          </w:p>
        </w:tc>
      </w:tr>
      <w:tr w:rsidR="000952D9" w:rsidRPr="003A19A6" w:rsidTr="00D14D1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0952D9" w:rsidRPr="003A19A6" w:rsidRDefault="000952D9" w:rsidP="00D14D19">
            <w:pPr>
              <w:jc w:val="center"/>
              <w:rPr>
                <w:rFonts w:ascii="Calibri" w:hAnsi="Calibri" w:cs="Calibri"/>
                <w:color w:val="000000"/>
                <w:sz w:val="22"/>
                <w:szCs w:val="22"/>
              </w:rPr>
            </w:pPr>
            <w:r w:rsidRPr="003A19A6">
              <w:rPr>
                <w:rFonts w:ascii="Calibri" w:hAnsi="Calibri" w:cs="Calibri"/>
                <w:color w:val="000000"/>
                <w:sz w:val="22"/>
                <w:szCs w:val="22"/>
              </w:rPr>
              <w:t>2</w:t>
            </w:r>
          </w:p>
        </w:tc>
        <w:tc>
          <w:tcPr>
            <w:tcW w:w="192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0952D9" w:rsidRPr="003A19A6" w:rsidRDefault="000952D9" w:rsidP="00D14D19">
            <w:pPr>
              <w:jc w:val="center"/>
              <w:rPr>
                <w:rFonts w:ascii="Calibri" w:hAnsi="Calibri" w:cs="Calibri"/>
                <w:color w:val="000000"/>
                <w:sz w:val="22"/>
                <w:szCs w:val="22"/>
              </w:rPr>
            </w:pPr>
            <w:r w:rsidRPr="003A19A6">
              <w:rPr>
                <w:rFonts w:ascii="Calibri" w:hAnsi="Calibri" w:cs="Calibri"/>
                <w:color w:val="000000"/>
                <w:sz w:val="22"/>
                <w:szCs w:val="22"/>
              </w:rPr>
              <w:t>2016</w:t>
            </w:r>
          </w:p>
        </w:tc>
        <w:tc>
          <w:tcPr>
            <w:tcW w:w="192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0952D9" w:rsidRPr="003A19A6" w:rsidRDefault="00D14D19" w:rsidP="00D14D19">
            <w:pPr>
              <w:jc w:val="center"/>
              <w:rPr>
                <w:rFonts w:ascii="Calibri" w:hAnsi="Calibri" w:cs="Calibri"/>
                <w:color w:val="000000"/>
                <w:sz w:val="22"/>
                <w:szCs w:val="22"/>
              </w:rPr>
            </w:pPr>
            <w:r>
              <w:rPr>
                <w:rFonts w:ascii="Calibri" w:hAnsi="Calibri" w:cs="Calibri"/>
                <w:color w:val="000000"/>
                <w:sz w:val="22"/>
                <w:szCs w:val="22"/>
              </w:rPr>
              <w:t>1,318,796020.00</w:t>
            </w:r>
          </w:p>
        </w:tc>
        <w:tc>
          <w:tcPr>
            <w:tcW w:w="960" w:type="dxa"/>
            <w:tcBorders>
              <w:top w:val="nil"/>
              <w:left w:val="nil"/>
              <w:bottom w:val="nil"/>
              <w:right w:val="nil"/>
            </w:tcBorders>
            <w:shd w:val="clear" w:color="auto" w:fill="auto"/>
            <w:noWrap/>
            <w:vAlign w:val="bottom"/>
            <w:hideMark/>
          </w:tcPr>
          <w:p w:rsidR="000952D9" w:rsidRPr="003A19A6" w:rsidRDefault="000952D9" w:rsidP="00D14D19">
            <w:pPr>
              <w:rPr>
                <w:rFonts w:ascii="Calibri" w:hAnsi="Calibri" w:cs="Calibri"/>
                <w:color w:val="000000"/>
                <w:sz w:val="22"/>
                <w:szCs w:val="22"/>
              </w:rPr>
            </w:pPr>
          </w:p>
        </w:tc>
      </w:tr>
      <w:tr w:rsidR="000952D9" w:rsidRPr="003A19A6" w:rsidTr="00D14D1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0952D9" w:rsidRPr="003A19A6" w:rsidRDefault="000952D9" w:rsidP="00D14D19">
            <w:pPr>
              <w:jc w:val="center"/>
              <w:rPr>
                <w:rFonts w:ascii="Calibri" w:hAnsi="Calibri" w:cs="Calibri"/>
                <w:color w:val="000000"/>
                <w:sz w:val="22"/>
                <w:szCs w:val="22"/>
              </w:rPr>
            </w:pPr>
            <w:r w:rsidRPr="003A19A6">
              <w:rPr>
                <w:rFonts w:ascii="Calibri" w:hAnsi="Calibri" w:cs="Calibri"/>
                <w:color w:val="000000"/>
                <w:sz w:val="22"/>
                <w:szCs w:val="22"/>
              </w:rPr>
              <w:t>3</w:t>
            </w:r>
          </w:p>
        </w:tc>
        <w:tc>
          <w:tcPr>
            <w:tcW w:w="192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0952D9" w:rsidRPr="003A19A6" w:rsidRDefault="000952D9" w:rsidP="00D14D19">
            <w:pPr>
              <w:jc w:val="center"/>
              <w:rPr>
                <w:rFonts w:ascii="Calibri" w:hAnsi="Calibri" w:cs="Calibri"/>
                <w:color w:val="000000"/>
                <w:sz w:val="22"/>
                <w:szCs w:val="22"/>
              </w:rPr>
            </w:pPr>
            <w:r w:rsidRPr="003A19A6">
              <w:rPr>
                <w:rFonts w:ascii="Calibri" w:hAnsi="Calibri" w:cs="Calibri"/>
                <w:color w:val="000000"/>
                <w:sz w:val="22"/>
                <w:szCs w:val="22"/>
              </w:rPr>
              <w:t>2015</w:t>
            </w:r>
          </w:p>
        </w:tc>
        <w:tc>
          <w:tcPr>
            <w:tcW w:w="192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0952D9" w:rsidRPr="003A19A6" w:rsidRDefault="00D14D19" w:rsidP="00D14D19">
            <w:pPr>
              <w:jc w:val="center"/>
              <w:rPr>
                <w:rFonts w:ascii="Calibri" w:hAnsi="Calibri" w:cs="Calibri"/>
                <w:color w:val="000000"/>
                <w:sz w:val="22"/>
                <w:szCs w:val="22"/>
              </w:rPr>
            </w:pPr>
            <w:r>
              <w:rPr>
                <w:rFonts w:ascii="Calibri" w:hAnsi="Calibri" w:cs="Calibri"/>
                <w:color w:val="000000"/>
                <w:sz w:val="22"/>
                <w:szCs w:val="22"/>
              </w:rPr>
              <w:t>1,857,455,087.00</w:t>
            </w:r>
          </w:p>
        </w:tc>
        <w:tc>
          <w:tcPr>
            <w:tcW w:w="960" w:type="dxa"/>
            <w:tcBorders>
              <w:top w:val="nil"/>
              <w:left w:val="nil"/>
              <w:bottom w:val="nil"/>
              <w:right w:val="nil"/>
            </w:tcBorders>
            <w:shd w:val="clear" w:color="auto" w:fill="auto"/>
            <w:noWrap/>
            <w:vAlign w:val="bottom"/>
            <w:hideMark/>
          </w:tcPr>
          <w:p w:rsidR="000952D9" w:rsidRPr="003A19A6" w:rsidRDefault="000952D9" w:rsidP="00D14D19">
            <w:pPr>
              <w:rPr>
                <w:rFonts w:ascii="Calibri" w:hAnsi="Calibri" w:cs="Calibri"/>
                <w:color w:val="000000"/>
                <w:sz w:val="22"/>
                <w:szCs w:val="22"/>
              </w:rPr>
            </w:pPr>
          </w:p>
        </w:tc>
      </w:tr>
    </w:tbl>
    <w:p w:rsidR="000952D9" w:rsidRDefault="000952D9" w:rsidP="000952D9">
      <w:pPr>
        <w:spacing w:after="200" w:line="24" w:lineRule="atLeast"/>
        <w:rPr>
          <w:b/>
        </w:rPr>
      </w:pPr>
    </w:p>
    <w:p w:rsidR="000952D9" w:rsidRDefault="000952D9" w:rsidP="000952D9">
      <w:pPr>
        <w:spacing w:after="200" w:line="24" w:lineRule="atLeast"/>
        <w:rPr>
          <w:b/>
        </w:rPr>
      </w:pPr>
    </w:p>
    <w:p w:rsidR="000952D9" w:rsidRDefault="000952D9" w:rsidP="000952D9">
      <w:pPr>
        <w:spacing w:after="200" w:line="24" w:lineRule="atLeast"/>
        <w:rPr>
          <w:b/>
        </w:rPr>
      </w:pPr>
    </w:p>
    <w:p w:rsidR="000952D9" w:rsidRDefault="000952D9" w:rsidP="000952D9">
      <w:pPr>
        <w:spacing w:after="200" w:line="24" w:lineRule="atLeast"/>
        <w:rPr>
          <w:b/>
        </w:rPr>
      </w:pPr>
    </w:p>
    <w:p w:rsidR="000952D9" w:rsidRDefault="000952D9" w:rsidP="000952D9">
      <w:pPr>
        <w:spacing w:after="200" w:line="24" w:lineRule="atLeast"/>
        <w:rPr>
          <w:b/>
        </w:rPr>
      </w:pPr>
    </w:p>
    <w:p w:rsidR="000952D9" w:rsidRDefault="000952D9" w:rsidP="000952D9">
      <w:pPr>
        <w:spacing w:after="200" w:line="24" w:lineRule="atLeast"/>
        <w:rPr>
          <w:b/>
        </w:rPr>
      </w:pPr>
    </w:p>
    <w:p w:rsidR="000952D9" w:rsidRDefault="000952D9" w:rsidP="000952D9">
      <w:pPr>
        <w:spacing w:after="200" w:line="24" w:lineRule="atLeast"/>
        <w:rPr>
          <w:b/>
        </w:rPr>
      </w:pPr>
    </w:p>
    <w:p w:rsidR="000952D9" w:rsidRDefault="000952D9" w:rsidP="000952D9">
      <w:pPr>
        <w:spacing w:after="200" w:line="24" w:lineRule="atLeast"/>
        <w:rPr>
          <w:b/>
        </w:rPr>
      </w:pPr>
    </w:p>
    <w:p w:rsidR="006C23FA" w:rsidRDefault="006C23FA" w:rsidP="006B1D23">
      <w:pPr>
        <w:spacing w:after="200" w:line="24" w:lineRule="atLeast"/>
        <w:rPr>
          <w:b/>
        </w:rPr>
      </w:pPr>
    </w:p>
    <w:p w:rsidR="006C23FA" w:rsidRDefault="006C23FA" w:rsidP="006B1D23">
      <w:pPr>
        <w:spacing w:after="200" w:line="24" w:lineRule="atLeast"/>
        <w:rPr>
          <w:b/>
        </w:rPr>
      </w:pPr>
    </w:p>
    <w:p w:rsidR="00DB58C4" w:rsidRDefault="00DB58C4">
      <w:pPr>
        <w:rPr>
          <w:b/>
        </w:rPr>
      </w:pPr>
    </w:p>
    <w:p w:rsidR="00807F41" w:rsidRDefault="00807F41" w:rsidP="006B1D23">
      <w:pPr>
        <w:spacing w:after="200" w:line="24" w:lineRule="atLeast"/>
        <w:rPr>
          <w:b/>
        </w:rPr>
      </w:pPr>
    </w:p>
    <w:p w:rsidR="00807F41" w:rsidRDefault="00807F41" w:rsidP="006B1D23">
      <w:pPr>
        <w:spacing w:after="200" w:line="24" w:lineRule="atLeast"/>
        <w:rPr>
          <w:b/>
        </w:rPr>
      </w:pPr>
    </w:p>
    <w:tbl>
      <w:tblPr>
        <w:tblpPr w:leftFromText="180" w:rightFromText="180" w:vertAnchor="text" w:horzAnchor="margin" w:tblpXSpec="center" w:tblpY="169"/>
        <w:tblW w:w="5760" w:type="dxa"/>
        <w:tblLook w:val="04A0"/>
      </w:tblPr>
      <w:tblGrid>
        <w:gridCol w:w="1028"/>
        <w:gridCol w:w="1029"/>
        <w:gridCol w:w="2057"/>
        <w:gridCol w:w="1646"/>
      </w:tblGrid>
      <w:tr w:rsidR="00807F41" w:rsidRPr="003A19A6" w:rsidTr="00C83ECC">
        <w:trPr>
          <w:trHeight w:val="300"/>
        </w:trPr>
        <w:tc>
          <w:tcPr>
            <w:tcW w:w="4800" w:type="dxa"/>
            <w:gridSpan w:val="4"/>
            <w:tcBorders>
              <w:top w:val="nil"/>
              <w:left w:val="nil"/>
              <w:bottom w:val="nil"/>
              <w:right w:val="nil"/>
            </w:tcBorders>
            <w:shd w:val="clear" w:color="auto" w:fill="auto"/>
            <w:noWrap/>
            <w:vAlign w:val="bottom"/>
            <w:hideMark/>
          </w:tcPr>
          <w:p w:rsidR="00807F41" w:rsidRPr="003A19A6" w:rsidRDefault="00807F41" w:rsidP="008A5052">
            <w:pPr>
              <w:rPr>
                <w:rFonts w:ascii="Calibri" w:hAnsi="Calibri" w:cs="Calibri"/>
                <w:b/>
                <w:bCs/>
                <w:color w:val="000000"/>
                <w:sz w:val="22"/>
                <w:szCs w:val="22"/>
              </w:rPr>
            </w:pPr>
            <w:r>
              <w:rPr>
                <w:rFonts w:ascii="Calibri" w:hAnsi="Calibri" w:cs="Calibri"/>
                <w:b/>
                <w:bCs/>
                <w:color w:val="000000"/>
                <w:szCs w:val="22"/>
              </w:rPr>
              <w:t xml:space="preserve">    </w:t>
            </w:r>
            <w:r w:rsidR="00F05244">
              <w:rPr>
                <w:rFonts w:ascii="Calibri" w:hAnsi="Calibri" w:cs="Calibri"/>
                <w:b/>
                <w:bCs/>
                <w:color w:val="000000"/>
                <w:szCs w:val="22"/>
              </w:rPr>
              <w:t xml:space="preserve">       </w:t>
            </w:r>
            <w:r>
              <w:rPr>
                <w:rFonts w:ascii="Calibri" w:hAnsi="Calibri" w:cs="Calibri"/>
                <w:b/>
                <w:bCs/>
                <w:color w:val="000000"/>
                <w:szCs w:val="22"/>
              </w:rPr>
              <w:t xml:space="preserve"> </w:t>
            </w:r>
            <w:r w:rsidR="008A5052">
              <w:rPr>
                <w:rFonts w:ascii="Calibri" w:hAnsi="Calibri" w:cs="Calibri"/>
                <w:b/>
                <w:bCs/>
                <w:color w:val="000000"/>
                <w:szCs w:val="22"/>
              </w:rPr>
              <w:t>3.7</w:t>
            </w:r>
            <w:r w:rsidR="00731301">
              <w:rPr>
                <w:rFonts w:ascii="Calibri" w:hAnsi="Calibri" w:cs="Calibri"/>
                <w:b/>
                <w:bCs/>
                <w:color w:val="000000"/>
                <w:szCs w:val="22"/>
              </w:rPr>
              <w:t xml:space="preserve"> </w:t>
            </w:r>
            <w:r>
              <w:rPr>
                <w:rFonts w:ascii="Calibri" w:hAnsi="Calibri" w:cs="Calibri"/>
                <w:b/>
                <w:bCs/>
                <w:color w:val="000000"/>
                <w:szCs w:val="22"/>
              </w:rPr>
              <w:t>Income Statement</w:t>
            </w:r>
            <w:r w:rsidRPr="003A19A6">
              <w:rPr>
                <w:rFonts w:ascii="Calibri" w:hAnsi="Calibri" w:cs="Calibri"/>
                <w:b/>
                <w:bCs/>
                <w:color w:val="000000"/>
                <w:szCs w:val="22"/>
              </w:rPr>
              <w:t xml:space="preserve"> 201</w:t>
            </w:r>
            <w:r>
              <w:rPr>
                <w:rFonts w:ascii="Calibri" w:hAnsi="Calibri" w:cs="Calibri"/>
                <w:b/>
                <w:bCs/>
                <w:color w:val="000000"/>
                <w:szCs w:val="22"/>
              </w:rPr>
              <w:t>5</w:t>
            </w:r>
            <w:r w:rsidRPr="003A19A6">
              <w:rPr>
                <w:rFonts w:ascii="Calibri" w:hAnsi="Calibri" w:cs="Calibri"/>
                <w:b/>
                <w:bCs/>
                <w:color w:val="000000"/>
                <w:szCs w:val="22"/>
              </w:rPr>
              <w:t xml:space="preserve"> to 2017</w:t>
            </w:r>
          </w:p>
        </w:tc>
      </w:tr>
      <w:tr w:rsidR="00807F41" w:rsidRPr="003A19A6" w:rsidTr="00C83ECC">
        <w:trPr>
          <w:gridAfter w:val="2"/>
          <w:wAfter w:w="3456" w:type="dxa"/>
          <w:trHeight w:val="300"/>
        </w:trPr>
        <w:tc>
          <w:tcPr>
            <w:tcW w:w="960" w:type="dxa"/>
            <w:tcBorders>
              <w:top w:val="nil"/>
              <w:left w:val="nil"/>
              <w:bottom w:val="nil"/>
              <w:right w:val="nil"/>
            </w:tcBorders>
            <w:shd w:val="clear" w:color="auto" w:fill="auto"/>
            <w:noWrap/>
            <w:vAlign w:val="bottom"/>
            <w:hideMark/>
          </w:tcPr>
          <w:p w:rsidR="00807F41" w:rsidRPr="003A19A6" w:rsidRDefault="00807F41" w:rsidP="00C83ECC">
            <w:pPr>
              <w:rPr>
                <w:rFonts w:ascii="Calibri" w:hAnsi="Calibri" w:cs="Calibri"/>
                <w:b/>
                <w:bCs/>
                <w:color w:val="000000"/>
                <w:sz w:val="22"/>
                <w:szCs w:val="22"/>
              </w:rPr>
            </w:pPr>
          </w:p>
        </w:tc>
        <w:tc>
          <w:tcPr>
            <w:tcW w:w="960" w:type="dxa"/>
            <w:tcBorders>
              <w:top w:val="nil"/>
              <w:left w:val="nil"/>
              <w:bottom w:val="nil"/>
              <w:right w:val="nil"/>
            </w:tcBorders>
            <w:shd w:val="clear" w:color="auto" w:fill="auto"/>
            <w:noWrap/>
            <w:vAlign w:val="bottom"/>
            <w:hideMark/>
          </w:tcPr>
          <w:p w:rsidR="00807F41" w:rsidRPr="003A19A6" w:rsidRDefault="00807F41" w:rsidP="00C83ECC">
            <w:pPr>
              <w:rPr>
                <w:rFonts w:ascii="Calibri" w:hAnsi="Calibri" w:cs="Calibri"/>
                <w:b/>
                <w:bCs/>
                <w:color w:val="000000"/>
                <w:sz w:val="22"/>
                <w:szCs w:val="22"/>
              </w:rPr>
            </w:pPr>
          </w:p>
        </w:tc>
      </w:tr>
      <w:tr w:rsidR="00807F41" w:rsidRPr="003A19A6" w:rsidTr="00C83ECC">
        <w:trPr>
          <w:gridAfter w:val="1"/>
          <w:wAfter w:w="1152" w:type="dxa"/>
          <w:trHeight w:val="300"/>
        </w:trPr>
        <w:tc>
          <w:tcPr>
            <w:tcW w:w="960" w:type="dxa"/>
            <w:tcBorders>
              <w:top w:val="nil"/>
              <w:left w:val="nil"/>
              <w:bottom w:val="nil"/>
              <w:right w:val="nil"/>
            </w:tcBorders>
            <w:shd w:val="clear" w:color="auto" w:fill="auto"/>
            <w:noWrap/>
            <w:vAlign w:val="bottom"/>
            <w:hideMark/>
          </w:tcPr>
          <w:p w:rsidR="00807F41" w:rsidRPr="003A19A6" w:rsidRDefault="00807F41" w:rsidP="00C83ECC">
            <w:pPr>
              <w:rPr>
                <w:rFonts w:ascii="Calibri" w:hAnsi="Calibri" w:cs="Calibri"/>
                <w:b/>
                <w:bCs/>
                <w:color w:val="000000"/>
                <w:sz w:val="22"/>
                <w:szCs w:val="22"/>
              </w:rPr>
            </w:pPr>
          </w:p>
        </w:tc>
        <w:tc>
          <w:tcPr>
            <w:tcW w:w="2880" w:type="dxa"/>
            <w:gridSpan w:val="2"/>
            <w:tcBorders>
              <w:top w:val="nil"/>
              <w:left w:val="nil"/>
              <w:bottom w:val="nil"/>
              <w:right w:val="nil"/>
            </w:tcBorders>
            <w:shd w:val="clear" w:color="auto" w:fill="auto"/>
            <w:noWrap/>
            <w:vAlign w:val="bottom"/>
            <w:hideMark/>
          </w:tcPr>
          <w:p w:rsidR="00807F41" w:rsidRPr="003A19A6" w:rsidRDefault="00807F41" w:rsidP="00C83ECC">
            <w:pPr>
              <w:jc w:val="center"/>
              <w:rPr>
                <w:rFonts w:ascii="Calibri" w:hAnsi="Calibri" w:cs="Calibri"/>
                <w:b/>
                <w:bCs/>
                <w:color w:val="000000"/>
                <w:sz w:val="22"/>
                <w:szCs w:val="22"/>
              </w:rPr>
            </w:pPr>
            <w:r w:rsidRPr="003A19A6">
              <w:rPr>
                <w:rFonts w:ascii="Calibri" w:hAnsi="Calibri" w:cs="Calibri"/>
                <w:b/>
                <w:bCs/>
                <w:color w:val="000000"/>
                <w:sz w:val="28"/>
                <w:szCs w:val="22"/>
              </w:rPr>
              <w:t>B&amp;T Cables Ltd</w:t>
            </w:r>
          </w:p>
        </w:tc>
      </w:tr>
    </w:tbl>
    <w:p w:rsidR="00807F41" w:rsidRDefault="00807F41" w:rsidP="00807F41">
      <w:pPr>
        <w:rPr>
          <w:b/>
        </w:rPr>
      </w:pPr>
    </w:p>
    <w:p w:rsidR="00807F41" w:rsidRDefault="00807F41" w:rsidP="00807F41">
      <w:pPr>
        <w:rPr>
          <w:b/>
        </w:rPr>
      </w:pPr>
    </w:p>
    <w:p w:rsidR="00807F41" w:rsidRDefault="00807F41" w:rsidP="00807F41">
      <w:pPr>
        <w:rPr>
          <w:b/>
        </w:rPr>
      </w:pPr>
    </w:p>
    <w:p w:rsidR="00807F41" w:rsidRDefault="00807F41" w:rsidP="00807F41">
      <w:pPr>
        <w:rPr>
          <w:b/>
        </w:rPr>
      </w:pPr>
    </w:p>
    <w:p w:rsidR="00807F41" w:rsidRDefault="00807F41" w:rsidP="00807F41">
      <w:pPr>
        <w:rPr>
          <w:b/>
        </w:rPr>
      </w:pPr>
    </w:p>
    <w:p w:rsidR="00807F41" w:rsidRDefault="00807F41" w:rsidP="00807F41">
      <w:pPr>
        <w:rPr>
          <w:b/>
        </w:rPr>
      </w:pPr>
    </w:p>
    <w:p w:rsidR="00807F41" w:rsidRDefault="00807F41" w:rsidP="00807F41">
      <w:pPr>
        <w:spacing w:after="200" w:line="24" w:lineRule="atLeast"/>
        <w:jc w:val="center"/>
        <w:rPr>
          <w:b/>
        </w:rPr>
      </w:pPr>
      <w:r>
        <w:rPr>
          <w:b/>
          <w:noProof/>
        </w:rPr>
        <w:drawing>
          <wp:anchor distT="0" distB="0" distL="114300" distR="114300" simplePos="0" relativeHeight="251683840" behindDoc="0" locked="0" layoutInCell="1" allowOverlap="1">
            <wp:simplePos x="0" y="0"/>
            <wp:positionH relativeFrom="column">
              <wp:align>left</wp:align>
            </wp:positionH>
            <wp:positionV relativeFrom="paragraph">
              <wp:posOffset>49530</wp:posOffset>
            </wp:positionV>
            <wp:extent cx="5575300" cy="3635375"/>
            <wp:effectExtent l="19050" t="0" r="25400" b="3175"/>
            <wp:wrapSquare wrapText="bothSides"/>
            <wp:docPr id="5"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anchor>
        </w:drawing>
      </w:r>
      <w:r>
        <w:rPr>
          <w:b/>
        </w:rPr>
        <w:br w:type="textWrapping" w:clear="all"/>
        <w:t xml:space="preserve">Figure: </w:t>
      </w:r>
      <w:r w:rsidR="00F1308D">
        <w:rPr>
          <w:b/>
        </w:rPr>
        <w:t>Income</w:t>
      </w:r>
      <w:r>
        <w:rPr>
          <w:b/>
        </w:rPr>
        <w:t xml:space="preserve"> Statement</w:t>
      </w:r>
    </w:p>
    <w:p w:rsidR="00807F41" w:rsidRDefault="00807F41" w:rsidP="00807F41">
      <w:pPr>
        <w:spacing w:after="200" w:line="24" w:lineRule="atLeast"/>
        <w:rPr>
          <w:b/>
        </w:rPr>
      </w:pPr>
    </w:p>
    <w:tbl>
      <w:tblPr>
        <w:tblpPr w:leftFromText="180" w:rightFromText="180" w:vertAnchor="text" w:horzAnchor="margin" w:tblpXSpec="center" w:tblpY="169"/>
        <w:tblW w:w="5760" w:type="dxa"/>
        <w:tblLook w:val="04A0"/>
      </w:tblPr>
      <w:tblGrid>
        <w:gridCol w:w="960"/>
        <w:gridCol w:w="960"/>
        <w:gridCol w:w="960"/>
        <w:gridCol w:w="960"/>
        <w:gridCol w:w="960"/>
        <w:gridCol w:w="960"/>
      </w:tblGrid>
      <w:tr w:rsidR="00807F41" w:rsidRPr="003A19A6" w:rsidTr="00C83ECC">
        <w:trPr>
          <w:trHeight w:val="300"/>
        </w:trPr>
        <w:tc>
          <w:tcPr>
            <w:tcW w:w="960" w:type="dxa"/>
            <w:tcBorders>
              <w:top w:val="nil"/>
              <w:left w:val="nil"/>
              <w:bottom w:val="nil"/>
              <w:right w:val="nil"/>
            </w:tcBorders>
            <w:shd w:val="clear" w:color="auto" w:fill="auto"/>
            <w:noWrap/>
            <w:vAlign w:val="bottom"/>
            <w:hideMark/>
          </w:tcPr>
          <w:p w:rsidR="00807F41" w:rsidRPr="003A19A6" w:rsidRDefault="00807F41" w:rsidP="00C83ECC">
            <w:pPr>
              <w:rPr>
                <w:rFonts w:ascii="Calibri"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807F41" w:rsidRPr="003A19A6" w:rsidRDefault="00807F41" w:rsidP="00C83ECC">
            <w:pPr>
              <w:rPr>
                <w:rFonts w:ascii="Calibri"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807F41" w:rsidRPr="003A19A6" w:rsidRDefault="00807F41" w:rsidP="00C83ECC">
            <w:pPr>
              <w:rPr>
                <w:rFonts w:ascii="Calibri"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807F41" w:rsidRPr="003A19A6" w:rsidRDefault="00807F41" w:rsidP="00C83ECC">
            <w:pPr>
              <w:rPr>
                <w:rFonts w:ascii="Calibri"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807F41" w:rsidRPr="003A19A6" w:rsidRDefault="00807F41" w:rsidP="00C83ECC">
            <w:pPr>
              <w:rPr>
                <w:rFonts w:ascii="Calibri"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807F41" w:rsidRPr="003A19A6" w:rsidRDefault="00807F41" w:rsidP="00C83ECC">
            <w:pPr>
              <w:rPr>
                <w:rFonts w:ascii="Calibri" w:hAnsi="Calibri" w:cs="Calibri"/>
                <w:color w:val="000000"/>
                <w:sz w:val="22"/>
                <w:szCs w:val="22"/>
              </w:rPr>
            </w:pPr>
          </w:p>
        </w:tc>
      </w:tr>
      <w:tr w:rsidR="00807F41" w:rsidRPr="003A19A6" w:rsidTr="00C83ECC">
        <w:trPr>
          <w:trHeight w:val="300"/>
        </w:trPr>
        <w:tc>
          <w:tcPr>
            <w:tcW w:w="4800" w:type="dxa"/>
            <w:gridSpan w:val="5"/>
            <w:tcBorders>
              <w:top w:val="nil"/>
              <w:left w:val="nil"/>
              <w:bottom w:val="nil"/>
              <w:right w:val="nil"/>
            </w:tcBorders>
            <w:shd w:val="clear" w:color="auto" w:fill="auto"/>
            <w:noWrap/>
            <w:hideMark/>
          </w:tcPr>
          <w:p w:rsidR="00807F41" w:rsidRDefault="00807F41" w:rsidP="00C83ECC">
            <w:r w:rsidRPr="00225012">
              <w:rPr>
                <w:rFonts w:ascii="Calibri" w:hAnsi="Calibri" w:cs="Calibri"/>
                <w:b/>
                <w:bCs/>
                <w:color w:val="000000"/>
                <w:szCs w:val="22"/>
              </w:rPr>
              <w:t>Statement of Financial Position 2015 to 2017</w:t>
            </w:r>
          </w:p>
        </w:tc>
        <w:tc>
          <w:tcPr>
            <w:tcW w:w="960" w:type="dxa"/>
            <w:tcBorders>
              <w:top w:val="nil"/>
              <w:left w:val="nil"/>
              <w:bottom w:val="nil"/>
              <w:right w:val="nil"/>
            </w:tcBorders>
            <w:shd w:val="clear" w:color="auto" w:fill="auto"/>
            <w:noWrap/>
            <w:hideMark/>
          </w:tcPr>
          <w:p w:rsidR="00807F41" w:rsidRDefault="00807F41" w:rsidP="00C83ECC"/>
        </w:tc>
      </w:tr>
      <w:tr w:rsidR="00807F41" w:rsidRPr="003A19A6" w:rsidTr="00C83ECC">
        <w:trPr>
          <w:trHeight w:val="300"/>
        </w:trPr>
        <w:tc>
          <w:tcPr>
            <w:tcW w:w="960" w:type="dxa"/>
            <w:tcBorders>
              <w:top w:val="nil"/>
              <w:left w:val="nil"/>
              <w:bottom w:val="nil"/>
              <w:right w:val="nil"/>
            </w:tcBorders>
            <w:shd w:val="clear" w:color="auto" w:fill="auto"/>
            <w:noWrap/>
            <w:vAlign w:val="bottom"/>
            <w:hideMark/>
          </w:tcPr>
          <w:p w:rsidR="00807F41" w:rsidRPr="003A19A6" w:rsidRDefault="00807F41" w:rsidP="00C83ECC">
            <w:pPr>
              <w:rPr>
                <w:rFonts w:ascii="Calibri" w:hAnsi="Calibri" w:cs="Calibri"/>
                <w:b/>
                <w:bCs/>
                <w:color w:val="000000"/>
                <w:sz w:val="22"/>
                <w:szCs w:val="22"/>
              </w:rPr>
            </w:pPr>
          </w:p>
        </w:tc>
        <w:tc>
          <w:tcPr>
            <w:tcW w:w="960" w:type="dxa"/>
            <w:tcBorders>
              <w:top w:val="nil"/>
              <w:left w:val="nil"/>
              <w:bottom w:val="nil"/>
              <w:right w:val="nil"/>
            </w:tcBorders>
            <w:shd w:val="clear" w:color="auto" w:fill="auto"/>
            <w:noWrap/>
            <w:vAlign w:val="bottom"/>
            <w:hideMark/>
          </w:tcPr>
          <w:p w:rsidR="00807F41" w:rsidRPr="003A19A6" w:rsidRDefault="00807F41" w:rsidP="00C83ECC">
            <w:pPr>
              <w:rPr>
                <w:rFonts w:ascii="Calibri" w:hAnsi="Calibri" w:cs="Calibri"/>
                <w:b/>
                <w:bCs/>
                <w:color w:val="000000"/>
                <w:sz w:val="22"/>
                <w:szCs w:val="22"/>
              </w:rPr>
            </w:pPr>
          </w:p>
        </w:tc>
        <w:tc>
          <w:tcPr>
            <w:tcW w:w="960" w:type="dxa"/>
            <w:tcBorders>
              <w:top w:val="nil"/>
              <w:left w:val="nil"/>
              <w:bottom w:val="nil"/>
              <w:right w:val="nil"/>
            </w:tcBorders>
            <w:shd w:val="clear" w:color="auto" w:fill="auto"/>
            <w:noWrap/>
            <w:vAlign w:val="bottom"/>
            <w:hideMark/>
          </w:tcPr>
          <w:p w:rsidR="00807F41" w:rsidRPr="003A19A6" w:rsidRDefault="00807F41" w:rsidP="00C83ECC">
            <w:pPr>
              <w:rPr>
                <w:rFonts w:ascii="Calibri" w:hAnsi="Calibri" w:cs="Calibri"/>
                <w:b/>
                <w:bCs/>
                <w:color w:val="000000"/>
                <w:sz w:val="22"/>
                <w:szCs w:val="22"/>
              </w:rPr>
            </w:pPr>
          </w:p>
        </w:tc>
        <w:tc>
          <w:tcPr>
            <w:tcW w:w="960" w:type="dxa"/>
            <w:tcBorders>
              <w:top w:val="nil"/>
              <w:left w:val="nil"/>
              <w:bottom w:val="nil"/>
              <w:right w:val="nil"/>
            </w:tcBorders>
            <w:shd w:val="clear" w:color="auto" w:fill="auto"/>
            <w:noWrap/>
            <w:vAlign w:val="bottom"/>
            <w:hideMark/>
          </w:tcPr>
          <w:p w:rsidR="00807F41" w:rsidRPr="003A19A6" w:rsidRDefault="00807F41" w:rsidP="00C83ECC">
            <w:pPr>
              <w:rPr>
                <w:rFonts w:ascii="Calibri" w:hAnsi="Calibri" w:cs="Calibri"/>
                <w:b/>
                <w:bCs/>
                <w:color w:val="000000"/>
                <w:sz w:val="22"/>
                <w:szCs w:val="22"/>
              </w:rPr>
            </w:pPr>
          </w:p>
        </w:tc>
        <w:tc>
          <w:tcPr>
            <w:tcW w:w="960" w:type="dxa"/>
            <w:tcBorders>
              <w:top w:val="nil"/>
              <w:left w:val="nil"/>
              <w:bottom w:val="nil"/>
              <w:right w:val="nil"/>
            </w:tcBorders>
            <w:shd w:val="clear" w:color="auto" w:fill="auto"/>
            <w:noWrap/>
            <w:vAlign w:val="bottom"/>
            <w:hideMark/>
          </w:tcPr>
          <w:p w:rsidR="00807F41" w:rsidRPr="003A19A6" w:rsidRDefault="00807F41" w:rsidP="00C83ECC">
            <w:pPr>
              <w:rPr>
                <w:rFonts w:ascii="Calibri" w:hAnsi="Calibri" w:cs="Calibri"/>
                <w:b/>
                <w:bCs/>
                <w:color w:val="000000"/>
                <w:sz w:val="22"/>
                <w:szCs w:val="22"/>
              </w:rPr>
            </w:pPr>
          </w:p>
        </w:tc>
        <w:tc>
          <w:tcPr>
            <w:tcW w:w="960" w:type="dxa"/>
            <w:tcBorders>
              <w:top w:val="nil"/>
              <w:left w:val="nil"/>
              <w:bottom w:val="nil"/>
              <w:right w:val="nil"/>
            </w:tcBorders>
            <w:shd w:val="clear" w:color="auto" w:fill="auto"/>
            <w:noWrap/>
            <w:vAlign w:val="bottom"/>
            <w:hideMark/>
          </w:tcPr>
          <w:p w:rsidR="00807F41" w:rsidRPr="003A19A6" w:rsidRDefault="00807F41" w:rsidP="00C83ECC">
            <w:pPr>
              <w:rPr>
                <w:rFonts w:ascii="Calibri" w:hAnsi="Calibri" w:cs="Calibri"/>
                <w:b/>
                <w:bCs/>
                <w:color w:val="000000"/>
                <w:sz w:val="22"/>
                <w:szCs w:val="22"/>
              </w:rPr>
            </w:pPr>
          </w:p>
        </w:tc>
      </w:tr>
      <w:tr w:rsidR="00807F41" w:rsidRPr="003A19A6" w:rsidTr="00C83ECC">
        <w:trPr>
          <w:trHeight w:val="300"/>
        </w:trPr>
        <w:tc>
          <w:tcPr>
            <w:tcW w:w="960" w:type="dxa"/>
            <w:tcBorders>
              <w:top w:val="nil"/>
              <w:left w:val="nil"/>
              <w:bottom w:val="nil"/>
              <w:right w:val="nil"/>
            </w:tcBorders>
            <w:shd w:val="clear" w:color="auto" w:fill="auto"/>
            <w:noWrap/>
            <w:vAlign w:val="bottom"/>
            <w:hideMark/>
          </w:tcPr>
          <w:p w:rsidR="00807F41" w:rsidRPr="003A19A6" w:rsidRDefault="00807F41" w:rsidP="00C83ECC">
            <w:pPr>
              <w:rPr>
                <w:rFonts w:ascii="Calibri" w:hAnsi="Calibri" w:cs="Calibri"/>
                <w:b/>
                <w:bCs/>
                <w:color w:val="000000"/>
                <w:sz w:val="22"/>
                <w:szCs w:val="22"/>
              </w:rPr>
            </w:pPr>
          </w:p>
        </w:tc>
        <w:tc>
          <w:tcPr>
            <w:tcW w:w="2880" w:type="dxa"/>
            <w:gridSpan w:val="3"/>
            <w:tcBorders>
              <w:top w:val="nil"/>
              <w:left w:val="nil"/>
              <w:bottom w:val="nil"/>
              <w:right w:val="nil"/>
            </w:tcBorders>
            <w:shd w:val="clear" w:color="auto" w:fill="auto"/>
            <w:noWrap/>
            <w:vAlign w:val="bottom"/>
            <w:hideMark/>
          </w:tcPr>
          <w:p w:rsidR="00807F41" w:rsidRPr="003A19A6" w:rsidRDefault="00807F41" w:rsidP="00C83ECC">
            <w:pPr>
              <w:jc w:val="center"/>
              <w:rPr>
                <w:rFonts w:ascii="Calibri" w:hAnsi="Calibri" w:cs="Calibri"/>
                <w:b/>
                <w:bCs/>
                <w:color w:val="000000"/>
                <w:sz w:val="22"/>
                <w:szCs w:val="22"/>
              </w:rPr>
            </w:pPr>
            <w:r w:rsidRPr="003A19A6">
              <w:rPr>
                <w:rFonts w:ascii="Calibri" w:hAnsi="Calibri" w:cs="Calibri"/>
                <w:b/>
                <w:bCs/>
                <w:color w:val="000000"/>
                <w:sz w:val="22"/>
                <w:szCs w:val="22"/>
              </w:rPr>
              <w:t>B&amp;T Cables Ltd</w:t>
            </w:r>
          </w:p>
        </w:tc>
        <w:tc>
          <w:tcPr>
            <w:tcW w:w="960" w:type="dxa"/>
            <w:tcBorders>
              <w:top w:val="nil"/>
              <w:left w:val="nil"/>
              <w:bottom w:val="nil"/>
              <w:right w:val="nil"/>
            </w:tcBorders>
            <w:shd w:val="clear" w:color="auto" w:fill="auto"/>
            <w:noWrap/>
            <w:vAlign w:val="bottom"/>
            <w:hideMark/>
          </w:tcPr>
          <w:p w:rsidR="00807F41" w:rsidRPr="003A19A6" w:rsidRDefault="00807F41" w:rsidP="00C83ECC">
            <w:pPr>
              <w:rPr>
                <w:rFonts w:ascii="Calibri" w:hAnsi="Calibri" w:cs="Calibri"/>
                <w:b/>
                <w:bCs/>
                <w:color w:val="000000"/>
                <w:sz w:val="22"/>
                <w:szCs w:val="22"/>
              </w:rPr>
            </w:pPr>
          </w:p>
        </w:tc>
        <w:tc>
          <w:tcPr>
            <w:tcW w:w="960" w:type="dxa"/>
            <w:tcBorders>
              <w:top w:val="nil"/>
              <w:left w:val="nil"/>
              <w:bottom w:val="nil"/>
              <w:right w:val="nil"/>
            </w:tcBorders>
            <w:shd w:val="clear" w:color="auto" w:fill="auto"/>
            <w:noWrap/>
            <w:vAlign w:val="bottom"/>
            <w:hideMark/>
          </w:tcPr>
          <w:p w:rsidR="00807F41" w:rsidRPr="003A19A6" w:rsidRDefault="00807F41" w:rsidP="00C83ECC">
            <w:pPr>
              <w:rPr>
                <w:rFonts w:ascii="Calibri" w:hAnsi="Calibri" w:cs="Calibri"/>
                <w:b/>
                <w:bCs/>
                <w:color w:val="000000"/>
                <w:sz w:val="22"/>
                <w:szCs w:val="22"/>
              </w:rPr>
            </w:pPr>
          </w:p>
        </w:tc>
      </w:tr>
      <w:tr w:rsidR="00807F41" w:rsidRPr="003A19A6" w:rsidTr="00C83ECC">
        <w:trPr>
          <w:trHeight w:val="300"/>
        </w:trPr>
        <w:tc>
          <w:tcPr>
            <w:tcW w:w="5760" w:type="dxa"/>
            <w:gridSpan w:val="6"/>
            <w:tcBorders>
              <w:top w:val="nil"/>
              <w:left w:val="nil"/>
              <w:bottom w:val="nil"/>
              <w:right w:val="nil"/>
            </w:tcBorders>
            <w:shd w:val="clear" w:color="auto" w:fill="auto"/>
            <w:noWrap/>
            <w:vAlign w:val="bottom"/>
            <w:hideMark/>
          </w:tcPr>
          <w:p w:rsidR="00807F41" w:rsidRPr="003A19A6" w:rsidRDefault="00807F41" w:rsidP="00C83ECC">
            <w:pPr>
              <w:rPr>
                <w:rFonts w:ascii="Calibri" w:hAnsi="Calibri" w:cs="Calibri"/>
                <w:b/>
                <w:bCs/>
                <w:color w:val="000000"/>
                <w:sz w:val="22"/>
                <w:szCs w:val="22"/>
              </w:rPr>
            </w:pPr>
            <w:r w:rsidRPr="003A19A6">
              <w:rPr>
                <w:rFonts w:ascii="Calibri" w:hAnsi="Calibri" w:cs="Calibri"/>
                <w:b/>
                <w:bCs/>
                <w:color w:val="000000"/>
                <w:sz w:val="22"/>
                <w:szCs w:val="22"/>
              </w:rPr>
              <w:t xml:space="preserve">                  </w:t>
            </w:r>
          </w:p>
        </w:tc>
      </w:tr>
      <w:tr w:rsidR="00807F41" w:rsidRPr="003A19A6" w:rsidTr="00C83ECC">
        <w:trPr>
          <w:trHeight w:val="300"/>
        </w:trPr>
        <w:tc>
          <w:tcPr>
            <w:tcW w:w="960" w:type="dxa"/>
            <w:tcBorders>
              <w:top w:val="nil"/>
              <w:left w:val="nil"/>
              <w:bottom w:val="nil"/>
              <w:right w:val="nil"/>
            </w:tcBorders>
            <w:shd w:val="clear" w:color="auto" w:fill="auto"/>
            <w:noWrap/>
            <w:vAlign w:val="bottom"/>
            <w:hideMark/>
          </w:tcPr>
          <w:p w:rsidR="00807F41" w:rsidRPr="003A19A6" w:rsidRDefault="00807F41" w:rsidP="00C83ECC">
            <w:pPr>
              <w:rPr>
                <w:rFonts w:ascii="Calibri"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807F41" w:rsidRPr="003A19A6" w:rsidRDefault="00807F41" w:rsidP="00C83ECC">
            <w:pPr>
              <w:rPr>
                <w:rFonts w:ascii="Calibri"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807F41" w:rsidRPr="003A19A6" w:rsidRDefault="00807F41" w:rsidP="00C83ECC">
            <w:pPr>
              <w:rPr>
                <w:rFonts w:ascii="Calibri"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807F41" w:rsidRPr="003A19A6" w:rsidRDefault="00807F41" w:rsidP="00C83ECC">
            <w:pPr>
              <w:rPr>
                <w:rFonts w:ascii="Calibri"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807F41" w:rsidRPr="003A19A6" w:rsidRDefault="00807F41" w:rsidP="00C83ECC">
            <w:pPr>
              <w:rPr>
                <w:rFonts w:ascii="Calibri"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807F41" w:rsidRPr="003A19A6" w:rsidRDefault="00807F41" w:rsidP="00C83ECC">
            <w:pPr>
              <w:rPr>
                <w:rFonts w:ascii="Calibri" w:hAnsi="Calibri" w:cs="Calibri"/>
                <w:color w:val="000000"/>
                <w:sz w:val="22"/>
                <w:szCs w:val="22"/>
              </w:rPr>
            </w:pPr>
          </w:p>
        </w:tc>
      </w:tr>
      <w:tr w:rsidR="00807F41" w:rsidRPr="003A19A6" w:rsidTr="00C83EC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7F41" w:rsidRPr="003A19A6" w:rsidRDefault="00807F41" w:rsidP="00C83ECC">
            <w:pPr>
              <w:jc w:val="center"/>
              <w:rPr>
                <w:rFonts w:ascii="Calibri" w:hAnsi="Calibri" w:cs="Calibri"/>
                <w:color w:val="000000"/>
                <w:sz w:val="22"/>
                <w:szCs w:val="22"/>
              </w:rPr>
            </w:pPr>
            <w:r w:rsidRPr="003A19A6">
              <w:rPr>
                <w:rFonts w:ascii="Calibri" w:hAnsi="Calibri" w:cs="Calibri"/>
                <w:color w:val="000000"/>
                <w:sz w:val="22"/>
                <w:szCs w:val="22"/>
              </w:rPr>
              <w:t>SL No</w:t>
            </w:r>
          </w:p>
        </w:tc>
        <w:tc>
          <w:tcPr>
            <w:tcW w:w="192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807F41" w:rsidRPr="003A19A6" w:rsidRDefault="00807F41" w:rsidP="00C83ECC">
            <w:pPr>
              <w:jc w:val="center"/>
              <w:rPr>
                <w:rFonts w:ascii="Calibri" w:hAnsi="Calibri" w:cs="Calibri"/>
                <w:color w:val="000000"/>
                <w:sz w:val="22"/>
                <w:szCs w:val="22"/>
              </w:rPr>
            </w:pPr>
            <w:r w:rsidRPr="003A19A6">
              <w:rPr>
                <w:rFonts w:ascii="Calibri" w:hAnsi="Calibri" w:cs="Calibri"/>
                <w:color w:val="000000"/>
                <w:sz w:val="22"/>
                <w:szCs w:val="22"/>
              </w:rPr>
              <w:t>Financial Year</w:t>
            </w:r>
          </w:p>
        </w:tc>
        <w:tc>
          <w:tcPr>
            <w:tcW w:w="192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807F41" w:rsidRPr="003A19A6" w:rsidRDefault="00807F41" w:rsidP="00C83ECC">
            <w:pPr>
              <w:jc w:val="center"/>
              <w:rPr>
                <w:rFonts w:ascii="Calibri" w:hAnsi="Calibri" w:cs="Calibri"/>
                <w:color w:val="000000"/>
                <w:sz w:val="22"/>
                <w:szCs w:val="22"/>
              </w:rPr>
            </w:pPr>
            <w:r w:rsidRPr="003A19A6">
              <w:rPr>
                <w:rFonts w:ascii="Calibri" w:hAnsi="Calibri" w:cs="Calibri"/>
                <w:color w:val="000000"/>
                <w:sz w:val="22"/>
                <w:szCs w:val="22"/>
              </w:rPr>
              <w:t>Amount(Taka)</w:t>
            </w:r>
          </w:p>
        </w:tc>
        <w:tc>
          <w:tcPr>
            <w:tcW w:w="960" w:type="dxa"/>
            <w:tcBorders>
              <w:top w:val="nil"/>
              <w:left w:val="nil"/>
              <w:bottom w:val="nil"/>
              <w:right w:val="nil"/>
            </w:tcBorders>
            <w:shd w:val="clear" w:color="auto" w:fill="auto"/>
            <w:noWrap/>
            <w:vAlign w:val="bottom"/>
            <w:hideMark/>
          </w:tcPr>
          <w:p w:rsidR="00807F41" w:rsidRPr="003A19A6" w:rsidRDefault="00807F41" w:rsidP="00C83ECC">
            <w:pPr>
              <w:rPr>
                <w:rFonts w:ascii="Calibri" w:hAnsi="Calibri" w:cs="Calibri"/>
                <w:color w:val="000000"/>
                <w:sz w:val="22"/>
                <w:szCs w:val="22"/>
              </w:rPr>
            </w:pPr>
          </w:p>
        </w:tc>
      </w:tr>
      <w:tr w:rsidR="00807F41" w:rsidRPr="003A19A6" w:rsidTr="00C83EC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07F41" w:rsidRPr="003A19A6" w:rsidRDefault="00807F41" w:rsidP="00C83ECC">
            <w:pPr>
              <w:jc w:val="center"/>
              <w:rPr>
                <w:rFonts w:ascii="Calibri" w:hAnsi="Calibri" w:cs="Calibri"/>
                <w:color w:val="000000"/>
                <w:sz w:val="22"/>
                <w:szCs w:val="22"/>
              </w:rPr>
            </w:pPr>
            <w:r w:rsidRPr="003A19A6">
              <w:rPr>
                <w:rFonts w:ascii="Calibri" w:hAnsi="Calibri" w:cs="Calibri"/>
                <w:color w:val="000000"/>
                <w:sz w:val="22"/>
                <w:szCs w:val="22"/>
              </w:rPr>
              <w:t>1</w:t>
            </w:r>
          </w:p>
        </w:tc>
        <w:tc>
          <w:tcPr>
            <w:tcW w:w="192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807F41" w:rsidRPr="003A19A6" w:rsidRDefault="00807F41" w:rsidP="00C83ECC">
            <w:pPr>
              <w:jc w:val="center"/>
              <w:rPr>
                <w:rFonts w:ascii="Calibri" w:hAnsi="Calibri" w:cs="Calibri"/>
                <w:color w:val="000000"/>
                <w:sz w:val="22"/>
                <w:szCs w:val="22"/>
              </w:rPr>
            </w:pPr>
            <w:r w:rsidRPr="003A19A6">
              <w:rPr>
                <w:rFonts w:ascii="Calibri" w:hAnsi="Calibri" w:cs="Calibri"/>
                <w:color w:val="000000"/>
                <w:sz w:val="22"/>
                <w:szCs w:val="22"/>
              </w:rPr>
              <w:t>2017</w:t>
            </w:r>
          </w:p>
        </w:tc>
        <w:tc>
          <w:tcPr>
            <w:tcW w:w="192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807F41" w:rsidRPr="003A19A6" w:rsidRDefault="00F1308D" w:rsidP="00C83ECC">
            <w:pPr>
              <w:jc w:val="center"/>
              <w:rPr>
                <w:rFonts w:ascii="Calibri" w:hAnsi="Calibri" w:cs="Calibri"/>
                <w:color w:val="000000"/>
                <w:sz w:val="22"/>
                <w:szCs w:val="22"/>
              </w:rPr>
            </w:pPr>
            <w:r>
              <w:rPr>
                <w:rFonts w:ascii="Calibri" w:hAnsi="Calibri" w:cs="Calibri"/>
                <w:color w:val="000000"/>
                <w:sz w:val="22"/>
                <w:szCs w:val="22"/>
              </w:rPr>
              <w:t>883,193,526.00</w:t>
            </w:r>
          </w:p>
        </w:tc>
        <w:tc>
          <w:tcPr>
            <w:tcW w:w="960" w:type="dxa"/>
            <w:tcBorders>
              <w:top w:val="nil"/>
              <w:left w:val="nil"/>
              <w:bottom w:val="nil"/>
              <w:right w:val="nil"/>
            </w:tcBorders>
            <w:shd w:val="clear" w:color="auto" w:fill="auto"/>
            <w:noWrap/>
            <w:vAlign w:val="bottom"/>
            <w:hideMark/>
          </w:tcPr>
          <w:p w:rsidR="00807F41" w:rsidRPr="003A19A6" w:rsidRDefault="00807F41" w:rsidP="00C83ECC">
            <w:pPr>
              <w:rPr>
                <w:rFonts w:ascii="Calibri" w:hAnsi="Calibri" w:cs="Calibri"/>
                <w:color w:val="000000"/>
                <w:sz w:val="22"/>
                <w:szCs w:val="22"/>
              </w:rPr>
            </w:pPr>
          </w:p>
        </w:tc>
      </w:tr>
      <w:tr w:rsidR="00807F41" w:rsidRPr="003A19A6" w:rsidTr="00C83EC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07F41" w:rsidRPr="003A19A6" w:rsidRDefault="00807F41" w:rsidP="00C83ECC">
            <w:pPr>
              <w:jc w:val="center"/>
              <w:rPr>
                <w:rFonts w:ascii="Calibri" w:hAnsi="Calibri" w:cs="Calibri"/>
                <w:color w:val="000000"/>
                <w:sz w:val="22"/>
                <w:szCs w:val="22"/>
              </w:rPr>
            </w:pPr>
            <w:r w:rsidRPr="003A19A6">
              <w:rPr>
                <w:rFonts w:ascii="Calibri" w:hAnsi="Calibri" w:cs="Calibri"/>
                <w:color w:val="000000"/>
                <w:sz w:val="22"/>
                <w:szCs w:val="22"/>
              </w:rPr>
              <w:t>2</w:t>
            </w:r>
          </w:p>
        </w:tc>
        <w:tc>
          <w:tcPr>
            <w:tcW w:w="192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807F41" w:rsidRPr="003A19A6" w:rsidRDefault="00807F41" w:rsidP="00C83ECC">
            <w:pPr>
              <w:jc w:val="center"/>
              <w:rPr>
                <w:rFonts w:ascii="Calibri" w:hAnsi="Calibri" w:cs="Calibri"/>
                <w:color w:val="000000"/>
                <w:sz w:val="22"/>
                <w:szCs w:val="22"/>
              </w:rPr>
            </w:pPr>
            <w:r w:rsidRPr="003A19A6">
              <w:rPr>
                <w:rFonts w:ascii="Calibri" w:hAnsi="Calibri" w:cs="Calibri"/>
                <w:color w:val="000000"/>
                <w:sz w:val="22"/>
                <w:szCs w:val="22"/>
              </w:rPr>
              <w:t>2016</w:t>
            </w:r>
          </w:p>
        </w:tc>
        <w:tc>
          <w:tcPr>
            <w:tcW w:w="192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807F41" w:rsidRPr="003A19A6" w:rsidRDefault="00807F41" w:rsidP="00C83ECC">
            <w:pPr>
              <w:jc w:val="center"/>
              <w:rPr>
                <w:rFonts w:ascii="Calibri" w:hAnsi="Calibri" w:cs="Calibri"/>
                <w:color w:val="000000"/>
                <w:sz w:val="22"/>
                <w:szCs w:val="22"/>
              </w:rPr>
            </w:pPr>
            <w:r>
              <w:rPr>
                <w:rFonts w:ascii="Calibri" w:hAnsi="Calibri" w:cs="Calibri"/>
                <w:color w:val="000000"/>
                <w:sz w:val="22"/>
                <w:szCs w:val="22"/>
              </w:rPr>
              <w:t>673,221,671.00</w:t>
            </w:r>
          </w:p>
        </w:tc>
        <w:tc>
          <w:tcPr>
            <w:tcW w:w="960" w:type="dxa"/>
            <w:tcBorders>
              <w:top w:val="nil"/>
              <w:left w:val="nil"/>
              <w:bottom w:val="nil"/>
              <w:right w:val="nil"/>
            </w:tcBorders>
            <w:shd w:val="clear" w:color="auto" w:fill="auto"/>
            <w:noWrap/>
            <w:vAlign w:val="bottom"/>
            <w:hideMark/>
          </w:tcPr>
          <w:p w:rsidR="00807F41" w:rsidRPr="003A19A6" w:rsidRDefault="00807F41" w:rsidP="00C83ECC">
            <w:pPr>
              <w:rPr>
                <w:rFonts w:ascii="Calibri" w:hAnsi="Calibri" w:cs="Calibri"/>
                <w:color w:val="000000"/>
                <w:sz w:val="22"/>
                <w:szCs w:val="22"/>
              </w:rPr>
            </w:pPr>
          </w:p>
        </w:tc>
      </w:tr>
      <w:tr w:rsidR="00807F41" w:rsidRPr="003A19A6" w:rsidTr="00C83EC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07F41" w:rsidRPr="003A19A6" w:rsidRDefault="00807F41" w:rsidP="00C83ECC">
            <w:pPr>
              <w:jc w:val="center"/>
              <w:rPr>
                <w:rFonts w:ascii="Calibri" w:hAnsi="Calibri" w:cs="Calibri"/>
                <w:color w:val="000000"/>
                <w:sz w:val="22"/>
                <w:szCs w:val="22"/>
              </w:rPr>
            </w:pPr>
            <w:r w:rsidRPr="003A19A6">
              <w:rPr>
                <w:rFonts w:ascii="Calibri" w:hAnsi="Calibri" w:cs="Calibri"/>
                <w:color w:val="000000"/>
                <w:sz w:val="22"/>
                <w:szCs w:val="22"/>
              </w:rPr>
              <w:t>3</w:t>
            </w:r>
          </w:p>
        </w:tc>
        <w:tc>
          <w:tcPr>
            <w:tcW w:w="192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807F41" w:rsidRPr="003A19A6" w:rsidRDefault="00807F41" w:rsidP="00C83ECC">
            <w:pPr>
              <w:jc w:val="center"/>
              <w:rPr>
                <w:rFonts w:ascii="Calibri" w:hAnsi="Calibri" w:cs="Calibri"/>
                <w:color w:val="000000"/>
                <w:sz w:val="22"/>
                <w:szCs w:val="22"/>
              </w:rPr>
            </w:pPr>
            <w:r w:rsidRPr="003A19A6">
              <w:rPr>
                <w:rFonts w:ascii="Calibri" w:hAnsi="Calibri" w:cs="Calibri"/>
                <w:color w:val="000000"/>
                <w:sz w:val="22"/>
                <w:szCs w:val="22"/>
              </w:rPr>
              <w:t>2015</w:t>
            </w:r>
          </w:p>
        </w:tc>
        <w:tc>
          <w:tcPr>
            <w:tcW w:w="192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807F41" w:rsidRPr="003A19A6" w:rsidRDefault="00807F41" w:rsidP="00C83ECC">
            <w:pPr>
              <w:jc w:val="center"/>
              <w:rPr>
                <w:rFonts w:ascii="Calibri" w:hAnsi="Calibri" w:cs="Calibri"/>
                <w:color w:val="000000"/>
                <w:sz w:val="22"/>
                <w:szCs w:val="22"/>
              </w:rPr>
            </w:pPr>
            <w:r>
              <w:rPr>
                <w:rFonts w:ascii="Calibri" w:hAnsi="Calibri" w:cs="Calibri"/>
                <w:color w:val="000000"/>
                <w:sz w:val="22"/>
                <w:szCs w:val="22"/>
              </w:rPr>
              <w:t>482,014,484.00</w:t>
            </w:r>
          </w:p>
        </w:tc>
        <w:tc>
          <w:tcPr>
            <w:tcW w:w="960" w:type="dxa"/>
            <w:tcBorders>
              <w:top w:val="nil"/>
              <w:left w:val="nil"/>
              <w:bottom w:val="nil"/>
              <w:right w:val="nil"/>
            </w:tcBorders>
            <w:shd w:val="clear" w:color="auto" w:fill="auto"/>
            <w:noWrap/>
            <w:vAlign w:val="bottom"/>
            <w:hideMark/>
          </w:tcPr>
          <w:p w:rsidR="00807F41" w:rsidRPr="003A19A6" w:rsidRDefault="00807F41" w:rsidP="00C83ECC">
            <w:pPr>
              <w:rPr>
                <w:rFonts w:ascii="Calibri" w:hAnsi="Calibri" w:cs="Calibri"/>
                <w:color w:val="000000"/>
                <w:sz w:val="22"/>
                <w:szCs w:val="22"/>
              </w:rPr>
            </w:pPr>
          </w:p>
        </w:tc>
      </w:tr>
    </w:tbl>
    <w:p w:rsidR="006C23FA" w:rsidRDefault="006C23FA" w:rsidP="006B1D23">
      <w:pPr>
        <w:spacing w:after="200" w:line="24" w:lineRule="atLeast"/>
        <w:rPr>
          <w:b/>
        </w:rPr>
      </w:pPr>
    </w:p>
    <w:p w:rsidR="006C23FA" w:rsidRDefault="006C23FA" w:rsidP="006B1D23">
      <w:pPr>
        <w:spacing w:after="200" w:line="24" w:lineRule="atLeast"/>
        <w:rPr>
          <w:b/>
        </w:rPr>
      </w:pPr>
    </w:p>
    <w:p w:rsidR="006C23FA" w:rsidRDefault="006C23FA" w:rsidP="006B1D23">
      <w:pPr>
        <w:spacing w:after="200" w:line="24" w:lineRule="atLeast"/>
        <w:rPr>
          <w:b/>
        </w:rPr>
      </w:pPr>
    </w:p>
    <w:p w:rsidR="00D14D19" w:rsidRDefault="00D14D19">
      <w:pPr>
        <w:rPr>
          <w:b/>
        </w:rPr>
      </w:pPr>
      <w:r>
        <w:rPr>
          <w:b/>
        </w:rPr>
        <w:br w:type="page"/>
      </w:r>
    </w:p>
    <w:p w:rsidR="006C23FA" w:rsidRDefault="006C23FA" w:rsidP="006B1D23">
      <w:pPr>
        <w:spacing w:after="200" w:line="24" w:lineRule="atLeast"/>
        <w:rPr>
          <w:b/>
        </w:rPr>
      </w:pPr>
    </w:p>
    <w:p w:rsidR="006C23FA" w:rsidRDefault="006C23FA" w:rsidP="006B1D23">
      <w:pPr>
        <w:spacing w:after="200" w:line="24" w:lineRule="atLeast"/>
        <w:rPr>
          <w:b/>
        </w:rPr>
      </w:pPr>
    </w:p>
    <w:p w:rsidR="00A73EDC" w:rsidRDefault="00A73EDC">
      <w:pPr>
        <w:rPr>
          <w:b/>
        </w:rPr>
      </w:pPr>
    </w:p>
    <w:tbl>
      <w:tblPr>
        <w:tblpPr w:leftFromText="180" w:rightFromText="180" w:vertAnchor="text" w:horzAnchor="margin" w:tblpXSpec="center" w:tblpY="169"/>
        <w:tblW w:w="5760" w:type="dxa"/>
        <w:tblLook w:val="04A0"/>
      </w:tblPr>
      <w:tblGrid>
        <w:gridCol w:w="1028"/>
        <w:gridCol w:w="1029"/>
        <w:gridCol w:w="2057"/>
        <w:gridCol w:w="1646"/>
      </w:tblGrid>
      <w:tr w:rsidR="00A73EDC" w:rsidRPr="003A19A6" w:rsidTr="008D2FDF">
        <w:trPr>
          <w:trHeight w:val="300"/>
        </w:trPr>
        <w:tc>
          <w:tcPr>
            <w:tcW w:w="4800" w:type="dxa"/>
            <w:gridSpan w:val="4"/>
            <w:tcBorders>
              <w:top w:val="nil"/>
              <w:left w:val="nil"/>
              <w:bottom w:val="nil"/>
              <w:right w:val="nil"/>
            </w:tcBorders>
            <w:shd w:val="clear" w:color="auto" w:fill="auto"/>
            <w:noWrap/>
            <w:vAlign w:val="bottom"/>
            <w:hideMark/>
          </w:tcPr>
          <w:p w:rsidR="00A73EDC" w:rsidRPr="003A19A6" w:rsidRDefault="00A73EDC" w:rsidP="008A5052">
            <w:pPr>
              <w:rPr>
                <w:rFonts w:ascii="Calibri" w:hAnsi="Calibri" w:cs="Calibri"/>
                <w:b/>
                <w:bCs/>
                <w:color w:val="000000"/>
                <w:sz w:val="22"/>
                <w:szCs w:val="22"/>
              </w:rPr>
            </w:pPr>
            <w:r>
              <w:rPr>
                <w:rFonts w:ascii="Calibri" w:hAnsi="Calibri" w:cs="Calibri"/>
                <w:b/>
                <w:bCs/>
                <w:color w:val="000000"/>
                <w:szCs w:val="22"/>
              </w:rPr>
              <w:t xml:space="preserve">    </w:t>
            </w:r>
            <w:r w:rsidR="008A5052">
              <w:rPr>
                <w:rFonts w:ascii="Calibri" w:hAnsi="Calibri" w:cs="Calibri"/>
                <w:b/>
                <w:bCs/>
                <w:color w:val="000000"/>
                <w:szCs w:val="22"/>
              </w:rPr>
              <w:t>3.8</w:t>
            </w:r>
            <w:r w:rsidR="00731301">
              <w:rPr>
                <w:rFonts w:ascii="Calibri" w:hAnsi="Calibri" w:cs="Calibri"/>
                <w:b/>
                <w:bCs/>
                <w:color w:val="000000"/>
                <w:szCs w:val="22"/>
              </w:rPr>
              <w:t xml:space="preserve"> </w:t>
            </w:r>
            <w:r>
              <w:rPr>
                <w:rFonts w:ascii="Calibri" w:hAnsi="Calibri" w:cs="Calibri"/>
                <w:b/>
                <w:bCs/>
                <w:color w:val="000000"/>
                <w:szCs w:val="22"/>
              </w:rPr>
              <w:t xml:space="preserve"> </w:t>
            </w:r>
            <w:r w:rsidRPr="003A19A6">
              <w:rPr>
                <w:rFonts w:ascii="Calibri" w:hAnsi="Calibri" w:cs="Calibri"/>
                <w:b/>
                <w:bCs/>
                <w:color w:val="000000"/>
                <w:szCs w:val="22"/>
              </w:rPr>
              <w:t>Statement of Sales /Turnover from 2013 to 2017</w:t>
            </w:r>
          </w:p>
        </w:tc>
      </w:tr>
      <w:tr w:rsidR="00A73EDC" w:rsidRPr="003A19A6" w:rsidTr="008D2FDF">
        <w:trPr>
          <w:gridAfter w:val="2"/>
          <w:wAfter w:w="3456" w:type="dxa"/>
          <w:trHeight w:val="300"/>
        </w:trPr>
        <w:tc>
          <w:tcPr>
            <w:tcW w:w="960" w:type="dxa"/>
            <w:tcBorders>
              <w:top w:val="nil"/>
              <w:left w:val="nil"/>
              <w:bottom w:val="nil"/>
              <w:right w:val="nil"/>
            </w:tcBorders>
            <w:shd w:val="clear" w:color="auto" w:fill="auto"/>
            <w:noWrap/>
            <w:vAlign w:val="bottom"/>
            <w:hideMark/>
          </w:tcPr>
          <w:p w:rsidR="00A73EDC" w:rsidRPr="003A19A6" w:rsidRDefault="00A73EDC" w:rsidP="008D2FDF">
            <w:pPr>
              <w:rPr>
                <w:rFonts w:ascii="Calibri" w:hAnsi="Calibri" w:cs="Calibri"/>
                <w:b/>
                <w:bCs/>
                <w:color w:val="000000"/>
                <w:sz w:val="22"/>
                <w:szCs w:val="22"/>
              </w:rPr>
            </w:pPr>
          </w:p>
        </w:tc>
        <w:tc>
          <w:tcPr>
            <w:tcW w:w="960" w:type="dxa"/>
            <w:tcBorders>
              <w:top w:val="nil"/>
              <w:left w:val="nil"/>
              <w:bottom w:val="nil"/>
              <w:right w:val="nil"/>
            </w:tcBorders>
            <w:shd w:val="clear" w:color="auto" w:fill="auto"/>
            <w:noWrap/>
            <w:vAlign w:val="bottom"/>
            <w:hideMark/>
          </w:tcPr>
          <w:p w:rsidR="00A73EDC" w:rsidRPr="003A19A6" w:rsidRDefault="00A73EDC" w:rsidP="008D2FDF">
            <w:pPr>
              <w:rPr>
                <w:rFonts w:ascii="Calibri" w:hAnsi="Calibri" w:cs="Calibri"/>
                <w:b/>
                <w:bCs/>
                <w:color w:val="000000"/>
                <w:sz w:val="22"/>
                <w:szCs w:val="22"/>
              </w:rPr>
            </w:pPr>
          </w:p>
        </w:tc>
      </w:tr>
      <w:tr w:rsidR="00A73EDC" w:rsidRPr="003A19A6" w:rsidTr="008D2FDF">
        <w:trPr>
          <w:gridAfter w:val="1"/>
          <w:wAfter w:w="1152" w:type="dxa"/>
          <w:trHeight w:val="300"/>
        </w:trPr>
        <w:tc>
          <w:tcPr>
            <w:tcW w:w="960" w:type="dxa"/>
            <w:tcBorders>
              <w:top w:val="nil"/>
              <w:left w:val="nil"/>
              <w:bottom w:val="nil"/>
              <w:right w:val="nil"/>
            </w:tcBorders>
            <w:shd w:val="clear" w:color="auto" w:fill="auto"/>
            <w:noWrap/>
            <w:vAlign w:val="bottom"/>
            <w:hideMark/>
          </w:tcPr>
          <w:p w:rsidR="00A73EDC" w:rsidRPr="003A19A6" w:rsidRDefault="00A73EDC" w:rsidP="008D2FDF">
            <w:pPr>
              <w:rPr>
                <w:rFonts w:ascii="Calibri" w:hAnsi="Calibri" w:cs="Calibri"/>
                <w:b/>
                <w:bCs/>
                <w:color w:val="000000"/>
                <w:sz w:val="22"/>
                <w:szCs w:val="22"/>
              </w:rPr>
            </w:pPr>
          </w:p>
        </w:tc>
        <w:tc>
          <w:tcPr>
            <w:tcW w:w="2880" w:type="dxa"/>
            <w:gridSpan w:val="2"/>
            <w:tcBorders>
              <w:top w:val="nil"/>
              <w:left w:val="nil"/>
              <w:bottom w:val="nil"/>
              <w:right w:val="nil"/>
            </w:tcBorders>
            <w:shd w:val="clear" w:color="auto" w:fill="auto"/>
            <w:noWrap/>
            <w:vAlign w:val="bottom"/>
            <w:hideMark/>
          </w:tcPr>
          <w:p w:rsidR="00A73EDC" w:rsidRPr="003A19A6" w:rsidRDefault="00A73EDC" w:rsidP="008D2FDF">
            <w:pPr>
              <w:jc w:val="center"/>
              <w:rPr>
                <w:rFonts w:ascii="Calibri" w:hAnsi="Calibri" w:cs="Calibri"/>
                <w:b/>
                <w:bCs/>
                <w:color w:val="000000"/>
                <w:sz w:val="22"/>
                <w:szCs w:val="22"/>
              </w:rPr>
            </w:pPr>
            <w:r w:rsidRPr="003A19A6">
              <w:rPr>
                <w:rFonts w:ascii="Calibri" w:hAnsi="Calibri" w:cs="Calibri"/>
                <w:b/>
                <w:bCs/>
                <w:color w:val="000000"/>
                <w:sz w:val="28"/>
                <w:szCs w:val="22"/>
              </w:rPr>
              <w:t>B&amp;T Cables Ltd</w:t>
            </w:r>
          </w:p>
        </w:tc>
      </w:tr>
    </w:tbl>
    <w:p w:rsidR="00A73EDC" w:rsidRDefault="00A73EDC">
      <w:pPr>
        <w:rPr>
          <w:b/>
        </w:rPr>
      </w:pPr>
    </w:p>
    <w:p w:rsidR="00A73EDC" w:rsidRDefault="00A73EDC">
      <w:pPr>
        <w:rPr>
          <w:b/>
        </w:rPr>
      </w:pPr>
    </w:p>
    <w:p w:rsidR="00A73EDC" w:rsidRDefault="00A73EDC">
      <w:pPr>
        <w:rPr>
          <w:b/>
        </w:rPr>
      </w:pPr>
    </w:p>
    <w:p w:rsidR="00A73EDC" w:rsidRDefault="00A73EDC">
      <w:pPr>
        <w:rPr>
          <w:b/>
        </w:rPr>
      </w:pPr>
    </w:p>
    <w:p w:rsidR="00A73EDC" w:rsidRDefault="00A73EDC">
      <w:pPr>
        <w:rPr>
          <w:b/>
        </w:rPr>
      </w:pPr>
    </w:p>
    <w:p w:rsidR="000A76DC" w:rsidRDefault="009B7E9C" w:rsidP="006B1D23">
      <w:pPr>
        <w:spacing w:after="200" w:line="24" w:lineRule="atLeast"/>
        <w:rPr>
          <w:b/>
        </w:rPr>
      </w:pPr>
      <w:r>
        <w:rPr>
          <w:b/>
          <w:noProof/>
        </w:rPr>
        <w:drawing>
          <wp:anchor distT="0" distB="0" distL="114300" distR="114300" simplePos="0" relativeHeight="251679744" behindDoc="0" locked="0" layoutInCell="1" allowOverlap="1">
            <wp:simplePos x="0" y="0"/>
            <wp:positionH relativeFrom="column">
              <wp:align>left</wp:align>
            </wp:positionH>
            <wp:positionV relativeFrom="paragraph">
              <wp:posOffset>50165</wp:posOffset>
            </wp:positionV>
            <wp:extent cx="5570220" cy="3453130"/>
            <wp:effectExtent l="19050" t="0" r="11430" b="0"/>
            <wp:wrapSquare wrapText="bothSides"/>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anchor>
        </w:drawing>
      </w:r>
      <w:r w:rsidR="00574894">
        <w:rPr>
          <w:b/>
        </w:rPr>
        <w:br w:type="textWrapping" w:clear="all"/>
      </w:r>
    </w:p>
    <w:tbl>
      <w:tblPr>
        <w:tblpPr w:leftFromText="180" w:rightFromText="180" w:vertAnchor="text" w:horzAnchor="margin" w:tblpXSpec="center" w:tblpY="169"/>
        <w:tblW w:w="5760" w:type="dxa"/>
        <w:tblLook w:val="04A0"/>
      </w:tblPr>
      <w:tblGrid>
        <w:gridCol w:w="960"/>
        <w:gridCol w:w="960"/>
        <w:gridCol w:w="960"/>
        <w:gridCol w:w="960"/>
        <w:gridCol w:w="960"/>
        <w:gridCol w:w="960"/>
      </w:tblGrid>
      <w:tr w:rsidR="003A19A6" w:rsidRPr="003A19A6" w:rsidTr="003A19A6">
        <w:trPr>
          <w:trHeight w:val="300"/>
        </w:trPr>
        <w:tc>
          <w:tcPr>
            <w:tcW w:w="960" w:type="dxa"/>
            <w:tcBorders>
              <w:top w:val="nil"/>
              <w:left w:val="nil"/>
              <w:bottom w:val="nil"/>
              <w:right w:val="nil"/>
            </w:tcBorders>
            <w:shd w:val="clear" w:color="auto" w:fill="auto"/>
            <w:noWrap/>
            <w:vAlign w:val="bottom"/>
            <w:hideMark/>
          </w:tcPr>
          <w:p w:rsidR="003A19A6" w:rsidRPr="003A19A6" w:rsidRDefault="003A19A6" w:rsidP="003A19A6">
            <w:pPr>
              <w:rPr>
                <w:rFonts w:ascii="Calibri"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3A19A6" w:rsidRPr="003A19A6" w:rsidRDefault="003A19A6" w:rsidP="003A19A6">
            <w:pPr>
              <w:rPr>
                <w:rFonts w:ascii="Calibri"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3A19A6" w:rsidRPr="003A19A6" w:rsidRDefault="003A19A6" w:rsidP="003A19A6">
            <w:pPr>
              <w:rPr>
                <w:rFonts w:ascii="Calibri"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3A19A6" w:rsidRPr="003A19A6" w:rsidRDefault="003A19A6" w:rsidP="003A19A6">
            <w:pPr>
              <w:rPr>
                <w:rFonts w:ascii="Calibri"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3A19A6" w:rsidRPr="003A19A6" w:rsidRDefault="003A19A6" w:rsidP="003A19A6">
            <w:pPr>
              <w:rPr>
                <w:rFonts w:ascii="Calibri"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3A19A6" w:rsidRPr="003A19A6" w:rsidRDefault="003A19A6" w:rsidP="003A19A6">
            <w:pPr>
              <w:rPr>
                <w:rFonts w:ascii="Calibri" w:hAnsi="Calibri" w:cs="Calibri"/>
                <w:color w:val="000000"/>
                <w:sz w:val="22"/>
                <w:szCs w:val="22"/>
              </w:rPr>
            </w:pPr>
          </w:p>
        </w:tc>
      </w:tr>
      <w:tr w:rsidR="003A19A6" w:rsidRPr="003A19A6" w:rsidTr="003A19A6">
        <w:trPr>
          <w:trHeight w:val="300"/>
        </w:trPr>
        <w:tc>
          <w:tcPr>
            <w:tcW w:w="4800" w:type="dxa"/>
            <w:gridSpan w:val="5"/>
            <w:tcBorders>
              <w:top w:val="nil"/>
              <w:left w:val="nil"/>
              <w:bottom w:val="nil"/>
              <w:right w:val="nil"/>
            </w:tcBorders>
            <w:shd w:val="clear" w:color="auto" w:fill="auto"/>
            <w:noWrap/>
            <w:vAlign w:val="bottom"/>
            <w:hideMark/>
          </w:tcPr>
          <w:p w:rsidR="003A19A6" w:rsidRPr="003A19A6" w:rsidRDefault="003A19A6" w:rsidP="003A19A6">
            <w:pPr>
              <w:rPr>
                <w:rFonts w:ascii="Calibri" w:hAnsi="Calibri" w:cs="Calibri"/>
                <w:b/>
                <w:bCs/>
                <w:color w:val="000000"/>
                <w:sz w:val="22"/>
                <w:szCs w:val="22"/>
              </w:rPr>
            </w:pPr>
            <w:r w:rsidRPr="003A19A6">
              <w:rPr>
                <w:rFonts w:ascii="Calibri" w:hAnsi="Calibri" w:cs="Calibri"/>
                <w:b/>
                <w:bCs/>
                <w:color w:val="000000"/>
                <w:sz w:val="22"/>
                <w:szCs w:val="22"/>
              </w:rPr>
              <w:t>Statement of Sales /Turnover from 2013 to 2017</w:t>
            </w:r>
          </w:p>
        </w:tc>
        <w:tc>
          <w:tcPr>
            <w:tcW w:w="960" w:type="dxa"/>
            <w:tcBorders>
              <w:top w:val="nil"/>
              <w:left w:val="nil"/>
              <w:bottom w:val="nil"/>
              <w:right w:val="nil"/>
            </w:tcBorders>
            <w:shd w:val="clear" w:color="auto" w:fill="auto"/>
            <w:noWrap/>
            <w:vAlign w:val="bottom"/>
            <w:hideMark/>
          </w:tcPr>
          <w:p w:rsidR="003A19A6" w:rsidRPr="003A19A6" w:rsidRDefault="003A19A6" w:rsidP="003A19A6">
            <w:pPr>
              <w:rPr>
                <w:rFonts w:ascii="Calibri" w:hAnsi="Calibri" w:cs="Calibri"/>
                <w:b/>
                <w:bCs/>
                <w:color w:val="000000"/>
                <w:sz w:val="22"/>
                <w:szCs w:val="22"/>
              </w:rPr>
            </w:pPr>
          </w:p>
        </w:tc>
      </w:tr>
      <w:tr w:rsidR="003A19A6" w:rsidRPr="003A19A6" w:rsidTr="003A19A6">
        <w:trPr>
          <w:trHeight w:val="300"/>
        </w:trPr>
        <w:tc>
          <w:tcPr>
            <w:tcW w:w="960" w:type="dxa"/>
            <w:tcBorders>
              <w:top w:val="nil"/>
              <w:left w:val="nil"/>
              <w:bottom w:val="nil"/>
              <w:right w:val="nil"/>
            </w:tcBorders>
            <w:shd w:val="clear" w:color="auto" w:fill="auto"/>
            <w:noWrap/>
            <w:vAlign w:val="bottom"/>
            <w:hideMark/>
          </w:tcPr>
          <w:p w:rsidR="003A19A6" w:rsidRPr="003A19A6" w:rsidRDefault="003A19A6" w:rsidP="003A19A6">
            <w:pPr>
              <w:rPr>
                <w:rFonts w:ascii="Calibri" w:hAnsi="Calibri" w:cs="Calibri"/>
                <w:b/>
                <w:bCs/>
                <w:color w:val="000000"/>
                <w:sz w:val="22"/>
                <w:szCs w:val="22"/>
              </w:rPr>
            </w:pPr>
          </w:p>
        </w:tc>
        <w:tc>
          <w:tcPr>
            <w:tcW w:w="960" w:type="dxa"/>
            <w:tcBorders>
              <w:top w:val="nil"/>
              <w:left w:val="nil"/>
              <w:bottom w:val="nil"/>
              <w:right w:val="nil"/>
            </w:tcBorders>
            <w:shd w:val="clear" w:color="auto" w:fill="auto"/>
            <w:noWrap/>
            <w:vAlign w:val="bottom"/>
            <w:hideMark/>
          </w:tcPr>
          <w:p w:rsidR="003A19A6" w:rsidRPr="003A19A6" w:rsidRDefault="003A19A6" w:rsidP="003A19A6">
            <w:pPr>
              <w:rPr>
                <w:rFonts w:ascii="Calibri" w:hAnsi="Calibri" w:cs="Calibri"/>
                <w:b/>
                <w:bCs/>
                <w:color w:val="000000"/>
                <w:sz w:val="22"/>
                <w:szCs w:val="22"/>
              </w:rPr>
            </w:pPr>
          </w:p>
        </w:tc>
        <w:tc>
          <w:tcPr>
            <w:tcW w:w="960" w:type="dxa"/>
            <w:tcBorders>
              <w:top w:val="nil"/>
              <w:left w:val="nil"/>
              <w:bottom w:val="nil"/>
              <w:right w:val="nil"/>
            </w:tcBorders>
            <w:shd w:val="clear" w:color="auto" w:fill="auto"/>
            <w:noWrap/>
            <w:vAlign w:val="bottom"/>
            <w:hideMark/>
          </w:tcPr>
          <w:p w:rsidR="003A19A6" w:rsidRPr="003A19A6" w:rsidRDefault="003A19A6" w:rsidP="003A19A6">
            <w:pPr>
              <w:rPr>
                <w:rFonts w:ascii="Calibri" w:hAnsi="Calibri" w:cs="Calibri"/>
                <w:b/>
                <w:bCs/>
                <w:color w:val="000000"/>
                <w:sz w:val="22"/>
                <w:szCs w:val="22"/>
              </w:rPr>
            </w:pPr>
          </w:p>
        </w:tc>
        <w:tc>
          <w:tcPr>
            <w:tcW w:w="960" w:type="dxa"/>
            <w:tcBorders>
              <w:top w:val="nil"/>
              <w:left w:val="nil"/>
              <w:bottom w:val="nil"/>
              <w:right w:val="nil"/>
            </w:tcBorders>
            <w:shd w:val="clear" w:color="auto" w:fill="auto"/>
            <w:noWrap/>
            <w:vAlign w:val="bottom"/>
            <w:hideMark/>
          </w:tcPr>
          <w:p w:rsidR="003A19A6" w:rsidRPr="003A19A6" w:rsidRDefault="003A19A6" w:rsidP="003A19A6">
            <w:pPr>
              <w:rPr>
                <w:rFonts w:ascii="Calibri" w:hAnsi="Calibri" w:cs="Calibri"/>
                <w:b/>
                <w:bCs/>
                <w:color w:val="000000"/>
                <w:sz w:val="22"/>
                <w:szCs w:val="22"/>
              </w:rPr>
            </w:pPr>
          </w:p>
        </w:tc>
        <w:tc>
          <w:tcPr>
            <w:tcW w:w="960" w:type="dxa"/>
            <w:tcBorders>
              <w:top w:val="nil"/>
              <w:left w:val="nil"/>
              <w:bottom w:val="nil"/>
              <w:right w:val="nil"/>
            </w:tcBorders>
            <w:shd w:val="clear" w:color="auto" w:fill="auto"/>
            <w:noWrap/>
            <w:vAlign w:val="bottom"/>
            <w:hideMark/>
          </w:tcPr>
          <w:p w:rsidR="003A19A6" w:rsidRPr="003A19A6" w:rsidRDefault="003A19A6" w:rsidP="003A19A6">
            <w:pPr>
              <w:rPr>
                <w:rFonts w:ascii="Calibri" w:hAnsi="Calibri" w:cs="Calibri"/>
                <w:b/>
                <w:bCs/>
                <w:color w:val="000000"/>
                <w:sz w:val="22"/>
                <w:szCs w:val="22"/>
              </w:rPr>
            </w:pPr>
          </w:p>
        </w:tc>
        <w:tc>
          <w:tcPr>
            <w:tcW w:w="960" w:type="dxa"/>
            <w:tcBorders>
              <w:top w:val="nil"/>
              <w:left w:val="nil"/>
              <w:bottom w:val="nil"/>
              <w:right w:val="nil"/>
            </w:tcBorders>
            <w:shd w:val="clear" w:color="auto" w:fill="auto"/>
            <w:noWrap/>
            <w:vAlign w:val="bottom"/>
            <w:hideMark/>
          </w:tcPr>
          <w:p w:rsidR="003A19A6" w:rsidRPr="003A19A6" w:rsidRDefault="003A19A6" w:rsidP="003A19A6">
            <w:pPr>
              <w:rPr>
                <w:rFonts w:ascii="Calibri" w:hAnsi="Calibri" w:cs="Calibri"/>
                <w:b/>
                <w:bCs/>
                <w:color w:val="000000"/>
                <w:sz w:val="22"/>
                <w:szCs w:val="22"/>
              </w:rPr>
            </w:pPr>
          </w:p>
        </w:tc>
      </w:tr>
      <w:tr w:rsidR="003A19A6" w:rsidRPr="003A19A6" w:rsidTr="003A19A6">
        <w:trPr>
          <w:trHeight w:val="300"/>
        </w:trPr>
        <w:tc>
          <w:tcPr>
            <w:tcW w:w="960" w:type="dxa"/>
            <w:tcBorders>
              <w:top w:val="nil"/>
              <w:left w:val="nil"/>
              <w:bottom w:val="nil"/>
              <w:right w:val="nil"/>
            </w:tcBorders>
            <w:shd w:val="clear" w:color="auto" w:fill="auto"/>
            <w:noWrap/>
            <w:vAlign w:val="bottom"/>
            <w:hideMark/>
          </w:tcPr>
          <w:p w:rsidR="003A19A6" w:rsidRPr="003A19A6" w:rsidRDefault="003A19A6" w:rsidP="003A19A6">
            <w:pPr>
              <w:rPr>
                <w:rFonts w:ascii="Calibri" w:hAnsi="Calibri" w:cs="Calibri"/>
                <w:b/>
                <w:bCs/>
                <w:color w:val="000000"/>
                <w:sz w:val="22"/>
                <w:szCs w:val="22"/>
              </w:rPr>
            </w:pPr>
          </w:p>
        </w:tc>
        <w:tc>
          <w:tcPr>
            <w:tcW w:w="2880" w:type="dxa"/>
            <w:gridSpan w:val="3"/>
            <w:tcBorders>
              <w:top w:val="nil"/>
              <w:left w:val="nil"/>
              <w:bottom w:val="nil"/>
              <w:right w:val="nil"/>
            </w:tcBorders>
            <w:shd w:val="clear" w:color="auto" w:fill="auto"/>
            <w:noWrap/>
            <w:vAlign w:val="bottom"/>
            <w:hideMark/>
          </w:tcPr>
          <w:p w:rsidR="003A19A6" w:rsidRPr="003A19A6" w:rsidRDefault="003A19A6" w:rsidP="003A19A6">
            <w:pPr>
              <w:jc w:val="center"/>
              <w:rPr>
                <w:rFonts w:ascii="Calibri" w:hAnsi="Calibri" w:cs="Calibri"/>
                <w:b/>
                <w:bCs/>
                <w:color w:val="000000"/>
                <w:sz w:val="22"/>
                <w:szCs w:val="22"/>
              </w:rPr>
            </w:pPr>
            <w:r w:rsidRPr="003A19A6">
              <w:rPr>
                <w:rFonts w:ascii="Calibri" w:hAnsi="Calibri" w:cs="Calibri"/>
                <w:b/>
                <w:bCs/>
                <w:color w:val="000000"/>
                <w:sz w:val="22"/>
                <w:szCs w:val="22"/>
              </w:rPr>
              <w:t>B&amp;T Cables Ltd</w:t>
            </w:r>
          </w:p>
        </w:tc>
        <w:tc>
          <w:tcPr>
            <w:tcW w:w="960" w:type="dxa"/>
            <w:tcBorders>
              <w:top w:val="nil"/>
              <w:left w:val="nil"/>
              <w:bottom w:val="nil"/>
              <w:right w:val="nil"/>
            </w:tcBorders>
            <w:shd w:val="clear" w:color="auto" w:fill="auto"/>
            <w:noWrap/>
            <w:vAlign w:val="bottom"/>
            <w:hideMark/>
          </w:tcPr>
          <w:p w:rsidR="003A19A6" w:rsidRPr="003A19A6" w:rsidRDefault="003A19A6" w:rsidP="003A19A6">
            <w:pPr>
              <w:rPr>
                <w:rFonts w:ascii="Calibri" w:hAnsi="Calibri" w:cs="Calibri"/>
                <w:b/>
                <w:bCs/>
                <w:color w:val="000000"/>
                <w:sz w:val="22"/>
                <w:szCs w:val="22"/>
              </w:rPr>
            </w:pPr>
          </w:p>
        </w:tc>
        <w:tc>
          <w:tcPr>
            <w:tcW w:w="960" w:type="dxa"/>
            <w:tcBorders>
              <w:top w:val="nil"/>
              <w:left w:val="nil"/>
              <w:bottom w:val="nil"/>
              <w:right w:val="nil"/>
            </w:tcBorders>
            <w:shd w:val="clear" w:color="auto" w:fill="auto"/>
            <w:noWrap/>
            <w:vAlign w:val="bottom"/>
            <w:hideMark/>
          </w:tcPr>
          <w:p w:rsidR="003A19A6" w:rsidRPr="003A19A6" w:rsidRDefault="003A19A6" w:rsidP="003A19A6">
            <w:pPr>
              <w:rPr>
                <w:rFonts w:ascii="Calibri" w:hAnsi="Calibri" w:cs="Calibri"/>
                <w:b/>
                <w:bCs/>
                <w:color w:val="000000"/>
                <w:sz w:val="22"/>
                <w:szCs w:val="22"/>
              </w:rPr>
            </w:pPr>
          </w:p>
        </w:tc>
      </w:tr>
      <w:tr w:rsidR="003A19A6" w:rsidRPr="003A19A6" w:rsidTr="003A19A6">
        <w:trPr>
          <w:trHeight w:val="300"/>
        </w:trPr>
        <w:tc>
          <w:tcPr>
            <w:tcW w:w="5760" w:type="dxa"/>
            <w:gridSpan w:val="6"/>
            <w:tcBorders>
              <w:top w:val="nil"/>
              <w:left w:val="nil"/>
              <w:bottom w:val="nil"/>
              <w:right w:val="nil"/>
            </w:tcBorders>
            <w:shd w:val="clear" w:color="auto" w:fill="auto"/>
            <w:noWrap/>
            <w:vAlign w:val="bottom"/>
            <w:hideMark/>
          </w:tcPr>
          <w:p w:rsidR="003A19A6" w:rsidRPr="003A19A6" w:rsidRDefault="003A19A6" w:rsidP="003A19A6">
            <w:pPr>
              <w:rPr>
                <w:rFonts w:ascii="Calibri" w:hAnsi="Calibri" w:cs="Calibri"/>
                <w:b/>
                <w:bCs/>
                <w:color w:val="000000"/>
                <w:sz w:val="22"/>
                <w:szCs w:val="22"/>
              </w:rPr>
            </w:pPr>
            <w:r w:rsidRPr="003A19A6">
              <w:rPr>
                <w:rFonts w:ascii="Calibri" w:hAnsi="Calibri" w:cs="Calibri"/>
                <w:b/>
                <w:bCs/>
                <w:color w:val="000000"/>
                <w:sz w:val="22"/>
                <w:szCs w:val="22"/>
              </w:rPr>
              <w:t xml:space="preserve">                  As per enclosed financial Limited</w:t>
            </w:r>
          </w:p>
        </w:tc>
      </w:tr>
      <w:tr w:rsidR="003A19A6" w:rsidRPr="003A19A6" w:rsidTr="003A19A6">
        <w:trPr>
          <w:trHeight w:val="300"/>
        </w:trPr>
        <w:tc>
          <w:tcPr>
            <w:tcW w:w="960" w:type="dxa"/>
            <w:tcBorders>
              <w:top w:val="nil"/>
              <w:left w:val="nil"/>
              <w:bottom w:val="nil"/>
              <w:right w:val="nil"/>
            </w:tcBorders>
            <w:shd w:val="clear" w:color="auto" w:fill="auto"/>
            <w:noWrap/>
            <w:vAlign w:val="bottom"/>
            <w:hideMark/>
          </w:tcPr>
          <w:p w:rsidR="003A19A6" w:rsidRPr="003A19A6" w:rsidRDefault="003A19A6" w:rsidP="003A19A6">
            <w:pPr>
              <w:rPr>
                <w:rFonts w:ascii="Calibri"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3A19A6" w:rsidRPr="003A19A6" w:rsidRDefault="003A19A6" w:rsidP="003A19A6">
            <w:pPr>
              <w:rPr>
                <w:rFonts w:ascii="Calibri"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3A19A6" w:rsidRPr="003A19A6" w:rsidRDefault="003A19A6" w:rsidP="003A19A6">
            <w:pPr>
              <w:rPr>
                <w:rFonts w:ascii="Calibri"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3A19A6" w:rsidRPr="003A19A6" w:rsidRDefault="003A19A6" w:rsidP="003A19A6">
            <w:pPr>
              <w:rPr>
                <w:rFonts w:ascii="Calibri"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3A19A6" w:rsidRPr="003A19A6" w:rsidRDefault="003A19A6" w:rsidP="003A19A6">
            <w:pPr>
              <w:rPr>
                <w:rFonts w:ascii="Calibri"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3A19A6" w:rsidRPr="003A19A6" w:rsidRDefault="003A19A6" w:rsidP="003A19A6">
            <w:pPr>
              <w:rPr>
                <w:rFonts w:ascii="Calibri" w:hAnsi="Calibri" w:cs="Calibri"/>
                <w:color w:val="000000"/>
                <w:sz w:val="22"/>
                <w:szCs w:val="22"/>
              </w:rPr>
            </w:pPr>
          </w:p>
        </w:tc>
      </w:tr>
      <w:tr w:rsidR="003A19A6" w:rsidRPr="003A19A6" w:rsidTr="003A19A6">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A19A6" w:rsidRPr="003A19A6" w:rsidRDefault="003A19A6" w:rsidP="003A19A6">
            <w:pPr>
              <w:jc w:val="center"/>
              <w:rPr>
                <w:rFonts w:ascii="Calibri" w:hAnsi="Calibri" w:cs="Calibri"/>
                <w:color w:val="000000"/>
                <w:sz w:val="22"/>
                <w:szCs w:val="22"/>
              </w:rPr>
            </w:pPr>
            <w:r w:rsidRPr="003A19A6">
              <w:rPr>
                <w:rFonts w:ascii="Calibri" w:hAnsi="Calibri" w:cs="Calibri"/>
                <w:color w:val="000000"/>
                <w:sz w:val="22"/>
                <w:szCs w:val="22"/>
              </w:rPr>
              <w:t>SL No</w:t>
            </w:r>
          </w:p>
        </w:tc>
        <w:tc>
          <w:tcPr>
            <w:tcW w:w="192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3A19A6" w:rsidRPr="003A19A6" w:rsidRDefault="003A19A6" w:rsidP="003A19A6">
            <w:pPr>
              <w:jc w:val="center"/>
              <w:rPr>
                <w:rFonts w:ascii="Calibri" w:hAnsi="Calibri" w:cs="Calibri"/>
                <w:color w:val="000000"/>
                <w:sz w:val="22"/>
                <w:szCs w:val="22"/>
              </w:rPr>
            </w:pPr>
            <w:r w:rsidRPr="003A19A6">
              <w:rPr>
                <w:rFonts w:ascii="Calibri" w:hAnsi="Calibri" w:cs="Calibri"/>
                <w:color w:val="000000"/>
                <w:sz w:val="22"/>
                <w:szCs w:val="22"/>
              </w:rPr>
              <w:t>Financial Year</w:t>
            </w:r>
          </w:p>
        </w:tc>
        <w:tc>
          <w:tcPr>
            <w:tcW w:w="192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3A19A6" w:rsidRPr="003A19A6" w:rsidRDefault="003A19A6" w:rsidP="003A19A6">
            <w:pPr>
              <w:jc w:val="center"/>
              <w:rPr>
                <w:rFonts w:ascii="Calibri" w:hAnsi="Calibri" w:cs="Calibri"/>
                <w:color w:val="000000"/>
                <w:sz w:val="22"/>
                <w:szCs w:val="22"/>
              </w:rPr>
            </w:pPr>
            <w:r w:rsidRPr="003A19A6">
              <w:rPr>
                <w:rFonts w:ascii="Calibri" w:hAnsi="Calibri" w:cs="Calibri"/>
                <w:color w:val="000000"/>
                <w:sz w:val="22"/>
                <w:szCs w:val="22"/>
              </w:rPr>
              <w:t>Amount(Taka)</w:t>
            </w:r>
          </w:p>
        </w:tc>
        <w:tc>
          <w:tcPr>
            <w:tcW w:w="960" w:type="dxa"/>
            <w:tcBorders>
              <w:top w:val="nil"/>
              <w:left w:val="nil"/>
              <w:bottom w:val="nil"/>
              <w:right w:val="nil"/>
            </w:tcBorders>
            <w:shd w:val="clear" w:color="auto" w:fill="auto"/>
            <w:noWrap/>
            <w:vAlign w:val="bottom"/>
            <w:hideMark/>
          </w:tcPr>
          <w:p w:rsidR="003A19A6" w:rsidRPr="003A19A6" w:rsidRDefault="003A19A6" w:rsidP="003A19A6">
            <w:pPr>
              <w:rPr>
                <w:rFonts w:ascii="Calibri" w:hAnsi="Calibri" w:cs="Calibri"/>
                <w:color w:val="000000"/>
                <w:sz w:val="22"/>
                <w:szCs w:val="22"/>
              </w:rPr>
            </w:pPr>
          </w:p>
        </w:tc>
      </w:tr>
      <w:tr w:rsidR="003A19A6" w:rsidRPr="003A19A6" w:rsidTr="003A19A6">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A19A6" w:rsidRPr="003A19A6" w:rsidRDefault="003A19A6" w:rsidP="003A19A6">
            <w:pPr>
              <w:jc w:val="center"/>
              <w:rPr>
                <w:rFonts w:ascii="Calibri" w:hAnsi="Calibri" w:cs="Calibri"/>
                <w:color w:val="000000"/>
                <w:sz w:val="22"/>
                <w:szCs w:val="22"/>
              </w:rPr>
            </w:pPr>
            <w:r w:rsidRPr="003A19A6">
              <w:rPr>
                <w:rFonts w:ascii="Calibri" w:hAnsi="Calibri" w:cs="Calibri"/>
                <w:color w:val="000000"/>
                <w:sz w:val="22"/>
                <w:szCs w:val="22"/>
              </w:rPr>
              <w:t>1</w:t>
            </w:r>
          </w:p>
        </w:tc>
        <w:tc>
          <w:tcPr>
            <w:tcW w:w="192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3A19A6" w:rsidRPr="003A19A6" w:rsidRDefault="003A19A6" w:rsidP="003A19A6">
            <w:pPr>
              <w:jc w:val="center"/>
              <w:rPr>
                <w:rFonts w:ascii="Calibri" w:hAnsi="Calibri" w:cs="Calibri"/>
                <w:color w:val="000000"/>
                <w:sz w:val="22"/>
                <w:szCs w:val="22"/>
              </w:rPr>
            </w:pPr>
            <w:r w:rsidRPr="003A19A6">
              <w:rPr>
                <w:rFonts w:ascii="Calibri" w:hAnsi="Calibri" w:cs="Calibri"/>
                <w:color w:val="000000"/>
                <w:sz w:val="22"/>
                <w:szCs w:val="22"/>
              </w:rPr>
              <w:t>2017</w:t>
            </w:r>
          </w:p>
        </w:tc>
        <w:tc>
          <w:tcPr>
            <w:tcW w:w="192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3A19A6" w:rsidRPr="003A19A6" w:rsidRDefault="003A19A6" w:rsidP="003A19A6">
            <w:pPr>
              <w:jc w:val="center"/>
              <w:rPr>
                <w:rFonts w:ascii="Calibri" w:hAnsi="Calibri" w:cs="Calibri"/>
                <w:color w:val="000000"/>
                <w:sz w:val="22"/>
                <w:szCs w:val="22"/>
              </w:rPr>
            </w:pPr>
            <w:r w:rsidRPr="003A19A6">
              <w:rPr>
                <w:rFonts w:ascii="Calibri" w:hAnsi="Calibri" w:cs="Calibri"/>
                <w:color w:val="000000"/>
                <w:sz w:val="22"/>
                <w:szCs w:val="22"/>
              </w:rPr>
              <w:t>160,81,86,891</w:t>
            </w:r>
          </w:p>
        </w:tc>
        <w:tc>
          <w:tcPr>
            <w:tcW w:w="960" w:type="dxa"/>
            <w:tcBorders>
              <w:top w:val="nil"/>
              <w:left w:val="nil"/>
              <w:bottom w:val="nil"/>
              <w:right w:val="nil"/>
            </w:tcBorders>
            <w:shd w:val="clear" w:color="auto" w:fill="auto"/>
            <w:noWrap/>
            <w:vAlign w:val="bottom"/>
            <w:hideMark/>
          </w:tcPr>
          <w:p w:rsidR="003A19A6" w:rsidRPr="003A19A6" w:rsidRDefault="003A19A6" w:rsidP="003A19A6">
            <w:pPr>
              <w:rPr>
                <w:rFonts w:ascii="Calibri" w:hAnsi="Calibri" w:cs="Calibri"/>
                <w:color w:val="000000"/>
                <w:sz w:val="22"/>
                <w:szCs w:val="22"/>
              </w:rPr>
            </w:pPr>
          </w:p>
        </w:tc>
      </w:tr>
      <w:tr w:rsidR="003A19A6" w:rsidRPr="003A19A6" w:rsidTr="003A19A6">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A19A6" w:rsidRPr="003A19A6" w:rsidRDefault="003A19A6" w:rsidP="003A19A6">
            <w:pPr>
              <w:jc w:val="center"/>
              <w:rPr>
                <w:rFonts w:ascii="Calibri" w:hAnsi="Calibri" w:cs="Calibri"/>
                <w:color w:val="000000"/>
                <w:sz w:val="22"/>
                <w:szCs w:val="22"/>
              </w:rPr>
            </w:pPr>
            <w:r w:rsidRPr="003A19A6">
              <w:rPr>
                <w:rFonts w:ascii="Calibri" w:hAnsi="Calibri" w:cs="Calibri"/>
                <w:color w:val="000000"/>
                <w:sz w:val="22"/>
                <w:szCs w:val="22"/>
              </w:rPr>
              <w:t>2</w:t>
            </w:r>
          </w:p>
        </w:tc>
        <w:tc>
          <w:tcPr>
            <w:tcW w:w="192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3A19A6" w:rsidRPr="003A19A6" w:rsidRDefault="003A19A6" w:rsidP="003A19A6">
            <w:pPr>
              <w:jc w:val="center"/>
              <w:rPr>
                <w:rFonts w:ascii="Calibri" w:hAnsi="Calibri" w:cs="Calibri"/>
                <w:color w:val="000000"/>
                <w:sz w:val="22"/>
                <w:szCs w:val="22"/>
              </w:rPr>
            </w:pPr>
            <w:r w:rsidRPr="003A19A6">
              <w:rPr>
                <w:rFonts w:ascii="Calibri" w:hAnsi="Calibri" w:cs="Calibri"/>
                <w:color w:val="000000"/>
                <w:sz w:val="22"/>
                <w:szCs w:val="22"/>
              </w:rPr>
              <w:t>2016</w:t>
            </w:r>
          </w:p>
        </w:tc>
        <w:tc>
          <w:tcPr>
            <w:tcW w:w="192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3A19A6" w:rsidRPr="003A19A6" w:rsidRDefault="003A19A6" w:rsidP="003A19A6">
            <w:pPr>
              <w:jc w:val="center"/>
              <w:rPr>
                <w:rFonts w:ascii="Calibri" w:hAnsi="Calibri" w:cs="Calibri"/>
                <w:color w:val="000000"/>
                <w:sz w:val="22"/>
                <w:szCs w:val="22"/>
              </w:rPr>
            </w:pPr>
            <w:r w:rsidRPr="003A19A6">
              <w:rPr>
                <w:rFonts w:ascii="Calibri" w:hAnsi="Calibri" w:cs="Calibri"/>
                <w:color w:val="000000"/>
                <w:sz w:val="22"/>
                <w:szCs w:val="22"/>
              </w:rPr>
              <w:t>133,52,52,203</w:t>
            </w:r>
          </w:p>
        </w:tc>
        <w:tc>
          <w:tcPr>
            <w:tcW w:w="960" w:type="dxa"/>
            <w:tcBorders>
              <w:top w:val="nil"/>
              <w:left w:val="nil"/>
              <w:bottom w:val="nil"/>
              <w:right w:val="nil"/>
            </w:tcBorders>
            <w:shd w:val="clear" w:color="auto" w:fill="auto"/>
            <w:noWrap/>
            <w:vAlign w:val="bottom"/>
            <w:hideMark/>
          </w:tcPr>
          <w:p w:rsidR="003A19A6" w:rsidRPr="003A19A6" w:rsidRDefault="003A19A6" w:rsidP="003A19A6">
            <w:pPr>
              <w:rPr>
                <w:rFonts w:ascii="Calibri" w:hAnsi="Calibri" w:cs="Calibri"/>
                <w:color w:val="000000"/>
                <w:sz w:val="22"/>
                <w:szCs w:val="22"/>
              </w:rPr>
            </w:pPr>
          </w:p>
        </w:tc>
      </w:tr>
      <w:tr w:rsidR="003A19A6" w:rsidRPr="003A19A6" w:rsidTr="003A19A6">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A19A6" w:rsidRPr="003A19A6" w:rsidRDefault="003A19A6" w:rsidP="003A19A6">
            <w:pPr>
              <w:jc w:val="center"/>
              <w:rPr>
                <w:rFonts w:ascii="Calibri" w:hAnsi="Calibri" w:cs="Calibri"/>
                <w:color w:val="000000"/>
                <w:sz w:val="22"/>
                <w:szCs w:val="22"/>
              </w:rPr>
            </w:pPr>
            <w:r w:rsidRPr="003A19A6">
              <w:rPr>
                <w:rFonts w:ascii="Calibri" w:hAnsi="Calibri" w:cs="Calibri"/>
                <w:color w:val="000000"/>
                <w:sz w:val="22"/>
                <w:szCs w:val="22"/>
              </w:rPr>
              <w:t>3</w:t>
            </w:r>
          </w:p>
        </w:tc>
        <w:tc>
          <w:tcPr>
            <w:tcW w:w="192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3A19A6" w:rsidRPr="003A19A6" w:rsidRDefault="003A19A6" w:rsidP="003A19A6">
            <w:pPr>
              <w:jc w:val="center"/>
              <w:rPr>
                <w:rFonts w:ascii="Calibri" w:hAnsi="Calibri" w:cs="Calibri"/>
                <w:color w:val="000000"/>
                <w:sz w:val="22"/>
                <w:szCs w:val="22"/>
              </w:rPr>
            </w:pPr>
            <w:r w:rsidRPr="003A19A6">
              <w:rPr>
                <w:rFonts w:ascii="Calibri" w:hAnsi="Calibri" w:cs="Calibri"/>
                <w:color w:val="000000"/>
                <w:sz w:val="22"/>
                <w:szCs w:val="22"/>
              </w:rPr>
              <w:t>2015</w:t>
            </w:r>
          </w:p>
        </w:tc>
        <w:tc>
          <w:tcPr>
            <w:tcW w:w="192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3A19A6" w:rsidRPr="003A19A6" w:rsidRDefault="003A19A6" w:rsidP="003A19A6">
            <w:pPr>
              <w:jc w:val="center"/>
              <w:rPr>
                <w:rFonts w:ascii="Calibri" w:hAnsi="Calibri" w:cs="Calibri"/>
                <w:color w:val="000000"/>
                <w:sz w:val="22"/>
                <w:szCs w:val="22"/>
              </w:rPr>
            </w:pPr>
            <w:r w:rsidRPr="003A19A6">
              <w:rPr>
                <w:rFonts w:ascii="Calibri" w:hAnsi="Calibri" w:cs="Calibri"/>
                <w:color w:val="000000"/>
                <w:sz w:val="22"/>
                <w:szCs w:val="22"/>
              </w:rPr>
              <w:t>116,32,87,354</w:t>
            </w:r>
          </w:p>
        </w:tc>
        <w:tc>
          <w:tcPr>
            <w:tcW w:w="960" w:type="dxa"/>
            <w:tcBorders>
              <w:top w:val="nil"/>
              <w:left w:val="nil"/>
              <w:bottom w:val="nil"/>
              <w:right w:val="nil"/>
            </w:tcBorders>
            <w:shd w:val="clear" w:color="auto" w:fill="auto"/>
            <w:noWrap/>
            <w:vAlign w:val="bottom"/>
            <w:hideMark/>
          </w:tcPr>
          <w:p w:rsidR="003A19A6" w:rsidRPr="003A19A6" w:rsidRDefault="003A19A6" w:rsidP="003A19A6">
            <w:pPr>
              <w:rPr>
                <w:rFonts w:ascii="Calibri" w:hAnsi="Calibri" w:cs="Calibri"/>
                <w:color w:val="000000"/>
                <w:sz w:val="22"/>
                <w:szCs w:val="22"/>
              </w:rPr>
            </w:pPr>
          </w:p>
        </w:tc>
      </w:tr>
      <w:tr w:rsidR="003A19A6" w:rsidRPr="003A19A6" w:rsidTr="003A19A6">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A19A6" w:rsidRPr="003A19A6" w:rsidRDefault="003A19A6" w:rsidP="003A19A6">
            <w:pPr>
              <w:jc w:val="center"/>
              <w:rPr>
                <w:rFonts w:ascii="Calibri" w:hAnsi="Calibri" w:cs="Calibri"/>
                <w:color w:val="000000"/>
                <w:sz w:val="22"/>
                <w:szCs w:val="22"/>
              </w:rPr>
            </w:pPr>
            <w:r w:rsidRPr="003A19A6">
              <w:rPr>
                <w:rFonts w:ascii="Calibri" w:hAnsi="Calibri" w:cs="Calibri"/>
                <w:color w:val="000000"/>
                <w:sz w:val="22"/>
                <w:szCs w:val="22"/>
              </w:rPr>
              <w:t>4</w:t>
            </w:r>
          </w:p>
        </w:tc>
        <w:tc>
          <w:tcPr>
            <w:tcW w:w="192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3A19A6" w:rsidRPr="003A19A6" w:rsidRDefault="003A19A6" w:rsidP="003A19A6">
            <w:pPr>
              <w:jc w:val="center"/>
              <w:rPr>
                <w:rFonts w:ascii="Calibri" w:hAnsi="Calibri" w:cs="Calibri"/>
                <w:color w:val="000000"/>
                <w:sz w:val="22"/>
                <w:szCs w:val="22"/>
              </w:rPr>
            </w:pPr>
            <w:r w:rsidRPr="003A19A6">
              <w:rPr>
                <w:rFonts w:ascii="Calibri" w:hAnsi="Calibri" w:cs="Calibri"/>
                <w:color w:val="000000"/>
                <w:sz w:val="22"/>
                <w:szCs w:val="22"/>
              </w:rPr>
              <w:t>2014</w:t>
            </w:r>
          </w:p>
        </w:tc>
        <w:tc>
          <w:tcPr>
            <w:tcW w:w="192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3A19A6" w:rsidRPr="003A19A6" w:rsidRDefault="003A19A6" w:rsidP="003A19A6">
            <w:pPr>
              <w:jc w:val="center"/>
              <w:rPr>
                <w:rFonts w:ascii="Calibri" w:hAnsi="Calibri" w:cs="Calibri"/>
                <w:color w:val="000000"/>
                <w:sz w:val="22"/>
                <w:szCs w:val="22"/>
              </w:rPr>
            </w:pPr>
            <w:r w:rsidRPr="003A19A6">
              <w:rPr>
                <w:rFonts w:ascii="Calibri" w:hAnsi="Calibri" w:cs="Calibri"/>
                <w:color w:val="000000"/>
                <w:sz w:val="22"/>
                <w:szCs w:val="22"/>
              </w:rPr>
              <w:t>69,37,09,350</w:t>
            </w:r>
          </w:p>
        </w:tc>
        <w:tc>
          <w:tcPr>
            <w:tcW w:w="960" w:type="dxa"/>
            <w:tcBorders>
              <w:top w:val="nil"/>
              <w:left w:val="nil"/>
              <w:bottom w:val="nil"/>
              <w:right w:val="nil"/>
            </w:tcBorders>
            <w:shd w:val="clear" w:color="auto" w:fill="auto"/>
            <w:noWrap/>
            <w:vAlign w:val="bottom"/>
            <w:hideMark/>
          </w:tcPr>
          <w:p w:rsidR="003A19A6" w:rsidRPr="003A19A6" w:rsidRDefault="003A19A6" w:rsidP="003A19A6">
            <w:pPr>
              <w:rPr>
                <w:rFonts w:ascii="Calibri" w:hAnsi="Calibri" w:cs="Calibri"/>
                <w:color w:val="000000"/>
                <w:sz w:val="22"/>
                <w:szCs w:val="22"/>
              </w:rPr>
            </w:pPr>
          </w:p>
        </w:tc>
      </w:tr>
      <w:tr w:rsidR="003A19A6" w:rsidRPr="003A19A6" w:rsidTr="003A19A6">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A19A6" w:rsidRPr="003A19A6" w:rsidRDefault="003A19A6" w:rsidP="003A19A6">
            <w:pPr>
              <w:jc w:val="center"/>
              <w:rPr>
                <w:rFonts w:ascii="Calibri" w:hAnsi="Calibri" w:cs="Calibri"/>
                <w:color w:val="000000"/>
                <w:sz w:val="22"/>
                <w:szCs w:val="22"/>
              </w:rPr>
            </w:pPr>
            <w:r w:rsidRPr="003A19A6">
              <w:rPr>
                <w:rFonts w:ascii="Calibri" w:hAnsi="Calibri" w:cs="Calibri"/>
                <w:color w:val="000000"/>
                <w:sz w:val="22"/>
                <w:szCs w:val="22"/>
              </w:rPr>
              <w:t>5</w:t>
            </w:r>
          </w:p>
        </w:tc>
        <w:tc>
          <w:tcPr>
            <w:tcW w:w="192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3A19A6" w:rsidRPr="003A19A6" w:rsidRDefault="003A19A6" w:rsidP="003A19A6">
            <w:pPr>
              <w:jc w:val="center"/>
              <w:rPr>
                <w:rFonts w:ascii="Calibri" w:hAnsi="Calibri" w:cs="Calibri"/>
                <w:color w:val="000000"/>
                <w:sz w:val="22"/>
                <w:szCs w:val="22"/>
              </w:rPr>
            </w:pPr>
            <w:r w:rsidRPr="003A19A6">
              <w:rPr>
                <w:rFonts w:ascii="Calibri" w:hAnsi="Calibri" w:cs="Calibri"/>
                <w:color w:val="000000"/>
                <w:sz w:val="22"/>
                <w:szCs w:val="22"/>
              </w:rPr>
              <w:t>2013</w:t>
            </w:r>
          </w:p>
        </w:tc>
        <w:tc>
          <w:tcPr>
            <w:tcW w:w="192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3A19A6" w:rsidRPr="003A19A6" w:rsidRDefault="003A19A6" w:rsidP="003A19A6">
            <w:pPr>
              <w:jc w:val="center"/>
              <w:rPr>
                <w:rFonts w:ascii="Calibri" w:hAnsi="Calibri" w:cs="Calibri"/>
                <w:color w:val="000000"/>
                <w:sz w:val="22"/>
                <w:szCs w:val="22"/>
              </w:rPr>
            </w:pPr>
            <w:r w:rsidRPr="003A19A6">
              <w:rPr>
                <w:rFonts w:ascii="Calibri" w:hAnsi="Calibri" w:cs="Calibri"/>
                <w:color w:val="000000"/>
                <w:sz w:val="22"/>
                <w:szCs w:val="22"/>
              </w:rPr>
              <w:t>77,34,56,535</w:t>
            </w:r>
          </w:p>
        </w:tc>
        <w:tc>
          <w:tcPr>
            <w:tcW w:w="960" w:type="dxa"/>
            <w:tcBorders>
              <w:top w:val="nil"/>
              <w:left w:val="nil"/>
              <w:bottom w:val="nil"/>
              <w:right w:val="nil"/>
            </w:tcBorders>
            <w:shd w:val="clear" w:color="auto" w:fill="auto"/>
            <w:noWrap/>
            <w:vAlign w:val="bottom"/>
            <w:hideMark/>
          </w:tcPr>
          <w:p w:rsidR="003A19A6" w:rsidRPr="003A19A6" w:rsidRDefault="003A19A6" w:rsidP="003A19A6">
            <w:pPr>
              <w:rPr>
                <w:rFonts w:ascii="Calibri" w:hAnsi="Calibri" w:cs="Calibri"/>
                <w:color w:val="000000"/>
                <w:sz w:val="22"/>
                <w:szCs w:val="22"/>
              </w:rPr>
            </w:pPr>
          </w:p>
        </w:tc>
      </w:tr>
    </w:tbl>
    <w:p w:rsidR="000A76DC" w:rsidRDefault="000A76DC" w:rsidP="006B1D23">
      <w:pPr>
        <w:spacing w:after="200" w:line="24" w:lineRule="atLeast"/>
        <w:rPr>
          <w:b/>
        </w:rPr>
      </w:pPr>
    </w:p>
    <w:p w:rsidR="000A76DC" w:rsidRDefault="000A76DC" w:rsidP="006B1D23">
      <w:pPr>
        <w:spacing w:after="200" w:line="24" w:lineRule="atLeast"/>
        <w:rPr>
          <w:b/>
        </w:rPr>
      </w:pPr>
    </w:p>
    <w:p w:rsidR="000A76DC" w:rsidRDefault="000A76DC" w:rsidP="006B1D23">
      <w:pPr>
        <w:spacing w:after="200" w:line="24" w:lineRule="atLeast"/>
        <w:rPr>
          <w:b/>
        </w:rPr>
      </w:pPr>
    </w:p>
    <w:p w:rsidR="000A76DC" w:rsidRDefault="000A76DC" w:rsidP="006B1D23">
      <w:pPr>
        <w:spacing w:after="200" w:line="24" w:lineRule="atLeast"/>
        <w:rPr>
          <w:b/>
        </w:rPr>
      </w:pPr>
    </w:p>
    <w:p w:rsidR="000A76DC" w:rsidRDefault="000A76DC" w:rsidP="006B1D23">
      <w:pPr>
        <w:spacing w:after="200" w:line="24" w:lineRule="atLeast"/>
        <w:rPr>
          <w:b/>
        </w:rPr>
      </w:pPr>
    </w:p>
    <w:p w:rsidR="000A76DC" w:rsidRDefault="000A76DC" w:rsidP="006B1D23">
      <w:pPr>
        <w:spacing w:after="200" w:line="24" w:lineRule="atLeast"/>
        <w:rPr>
          <w:b/>
        </w:rPr>
      </w:pPr>
    </w:p>
    <w:p w:rsidR="000A76DC" w:rsidRDefault="000A76DC" w:rsidP="006B1D23">
      <w:pPr>
        <w:spacing w:after="200" w:line="24" w:lineRule="atLeast"/>
        <w:rPr>
          <w:b/>
        </w:rPr>
      </w:pPr>
    </w:p>
    <w:p w:rsidR="000A76DC" w:rsidRDefault="000A76DC" w:rsidP="006B1D23">
      <w:pPr>
        <w:spacing w:after="200" w:line="24" w:lineRule="atLeast"/>
        <w:rPr>
          <w:b/>
        </w:rPr>
      </w:pPr>
    </w:p>
    <w:p w:rsidR="000A76DC" w:rsidRDefault="000A76DC" w:rsidP="006B1D23">
      <w:pPr>
        <w:spacing w:after="200" w:line="24" w:lineRule="atLeast"/>
        <w:rPr>
          <w:b/>
        </w:rPr>
      </w:pPr>
    </w:p>
    <w:p w:rsidR="000A76DC" w:rsidRDefault="000A76DC" w:rsidP="006B1D23">
      <w:pPr>
        <w:spacing w:after="200" w:line="24" w:lineRule="atLeast"/>
        <w:rPr>
          <w:b/>
        </w:rPr>
      </w:pPr>
    </w:p>
    <w:p w:rsidR="000A76DC" w:rsidRDefault="000A76DC" w:rsidP="006B1D23">
      <w:pPr>
        <w:spacing w:after="200" w:line="24" w:lineRule="atLeast"/>
        <w:rPr>
          <w:b/>
        </w:rPr>
      </w:pPr>
    </w:p>
    <w:p w:rsidR="000A76DC" w:rsidRDefault="000A76DC" w:rsidP="006B1D23">
      <w:pPr>
        <w:spacing w:after="200" w:line="24" w:lineRule="atLeast"/>
        <w:rPr>
          <w:b/>
        </w:rPr>
      </w:pPr>
    </w:p>
    <w:p w:rsidR="000A76DC" w:rsidRDefault="008A5052" w:rsidP="006B1D23">
      <w:pPr>
        <w:spacing w:after="200" w:line="24" w:lineRule="atLeast"/>
        <w:rPr>
          <w:b/>
          <w:sz w:val="28"/>
          <w:u w:val="single"/>
        </w:rPr>
      </w:pPr>
      <w:r>
        <w:rPr>
          <w:b/>
          <w:sz w:val="28"/>
          <w:u w:val="single"/>
        </w:rPr>
        <w:t>3.9</w:t>
      </w:r>
      <w:r w:rsidR="004D5625">
        <w:rPr>
          <w:b/>
          <w:sz w:val="28"/>
          <w:u w:val="single"/>
        </w:rPr>
        <w:t xml:space="preserve"> </w:t>
      </w:r>
      <w:r w:rsidR="00EC5B13" w:rsidRPr="00EC5B13">
        <w:rPr>
          <w:b/>
          <w:sz w:val="28"/>
          <w:u w:val="single"/>
        </w:rPr>
        <w:t>New Product Development</w:t>
      </w:r>
    </w:p>
    <w:p w:rsidR="00333E36" w:rsidRPr="00333E36" w:rsidRDefault="00333E36" w:rsidP="00FD2020">
      <w:pPr>
        <w:spacing w:after="200" w:line="276" w:lineRule="auto"/>
        <w:jc w:val="both"/>
        <w:rPr>
          <w:sz w:val="28"/>
        </w:rPr>
      </w:pPr>
      <w:r w:rsidRPr="00333E36">
        <w:rPr>
          <w:sz w:val="28"/>
        </w:rPr>
        <w:t>B&amp;T Group try to develop new product</w:t>
      </w:r>
      <w:r>
        <w:rPr>
          <w:sz w:val="28"/>
        </w:rPr>
        <w:t xml:space="preserve">s for economic contribution &amp; profit making. There is huge compaction in this sector. So new product development should </w:t>
      </w:r>
      <w:r w:rsidR="006978AF">
        <w:rPr>
          <w:sz w:val="28"/>
        </w:rPr>
        <w:t xml:space="preserve">increase to compete others. </w:t>
      </w:r>
    </w:p>
    <w:p w:rsidR="000A76DC" w:rsidRDefault="000A76DC" w:rsidP="006B1D23">
      <w:pPr>
        <w:spacing w:after="200" w:line="24" w:lineRule="atLeast"/>
        <w:rPr>
          <w:b/>
        </w:rPr>
      </w:pPr>
    </w:p>
    <w:p w:rsidR="00DB18D4" w:rsidRPr="00D4438B" w:rsidRDefault="00DB18D4" w:rsidP="00785D0D">
      <w:pPr>
        <w:pStyle w:val="ListParagraph"/>
        <w:numPr>
          <w:ilvl w:val="0"/>
          <w:numId w:val="33"/>
        </w:numPr>
        <w:spacing w:after="200" w:line="360" w:lineRule="auto"/>
        <w:jc w:val="both"/>
        <w:rPr>
          <w:rFonts w:ascii="Garamond" w:hAnsi="Garamond"/>
          <w:b/>
          <w:sz w:val="32"/>
        </w:rPr>
      </w:pPr>
      <w:r w:rsidRPr="00D4438B">
        <w:rPr>
          <w:rFonts w:ascii="Garamond" w:hAnsi="Garamond"/>
          <w:b/>
          <w:sz w:val="32"/>
        </w:rPr>
        <w:t>Pre-Paid Meter Ltd</w:t>
      </w:r>
    </w:p>
    <w:p w:rsidR="00935C35" w:rsidRPr="006978AF" w:rsidRDefault="00935C35" w:rsidP="00FD2020">
      <w:pPr>
        <w:pStyle w:val="ListParagraph"/>
        <w:spacing w:after="200" w:line="276" w:lineRule="auto"/>
        <w:jc w:val="both"/>
        <w:rPr>
          <w:sz w:val="26"/>
          <w:szCs w:val="26"/>
        </w:rPr>
      </w:pPr>
      <w:r w:rsidRPr="006978AF">
        <w:rPr>
          <w:sz w:val="26"/>
          <w:szCs w:val="26"/>
        </w:rPr>
        <w:t>There are two types of prepaid meters that are generally used. (a) Keypad type has a technology for both "unit transfer system" &amp; "currency transfer system" and (b) Smart Card type has a technology only for "currency transfer system”. The customers interviewed in the pilot area pointed that they were satisfied using prepaid meters. The overall customer services had considerably improved in the areas where prepaid meters had been introduced.</w:t>
      </w:r>
    </w:p>
    <w:p w:rsidR="006310FA" w:rsidRPr="006978AF" w:rsidRDefault="006310FA" w:rsidP="006310FA">
      <w:pPr>
        <w:spacing w:before="100" w:beforeAutospacing="1" w:after="100" w:afterAutospacing="1"/>
        <w:jc w:val="both"/>
        <w:rPr>
          <w:b/>
          <w:sz w:val="26"/>
          <w:szCs w:val="26"/>
        </w:rPr>
      </w:pPr>
      <w:r w:rsidRPr="006978AF">
        <w:rPr>
          <w:b/>
          <w:sz w:val="26"/>
          <w:szCs w:val="26"/>
        </w:rPr>
        <w:t>Customers benefit is:</w:t>
      </w:r>
    </w:p>
    <w:p w:rsidR="006310FA" w:rsidRPr="006978AF" w:rsidRDefault="00FD2020" w:rsidP="006310FA">
      <w:pPr>
        <w:numPr>
          <w:ilvl w:val="0"/>
          <w:numId w:val="32"/>
        </w:numPr>
        <w:spacing w:before="100" w:beforeAutospacing="1" w:after="100" w:afterAutospacing="1"/>
        <w:jc w:val="both"/>
        <w:rPr>
          <w:sz w:val="26"/>
          <w:szCs w:val="26"/>
        </w:rPr>
      </w:pPr>
      <w:r>
        <w:rPr>
          <w:sz w:val="26"/>
          <w:szCs w:val="26"/>
        </w:rPr>
        <w:t>N</w:t>
      </w:r>
      <w:r w:rsidR="006310FA" w:rsidRPr="006978AF">
        <w:rPr>
          <w:sz w:val="26"/>
          <w:szCs w:val="26"/>
        </w:rPr>
        <w:t>ew system</w:t>
      </w:r>
      <w:r>
        <w:rPr>
          <w:sz w:val="26"/>
          <w:szCs w:val="26"/>
        </w:rPr>
        <w:t xml:space="preserve"> like customer</w:t>
      </w:r>
    </w:p>
    <w:p w:rsidR="006310FA" w:rsidRPr="006978AF" w:rsidRDefault="00FD2020" w:rsidP="006310FA">
      <w:pPr>
        <w:numPr>
          <w:ilvl w:val="0"/>
          <w:numId w:val="32"/>
        </w:numPr>
        <w:spacing w:before="100" w:beforeAutospacing="1" w:after="100" w:afterAutospacing="1"/>
        <w:jc w:val="both"/>
        <w:rPr>
          <w:sz w:val="26"/>
          <w:szCs w:val="26"/>
        </w:rPr>
      </w:pPr>
      <w:r>
        <w:rPr>
          <w:sz w:val="26"/>
          <w:szCs w:val="26"/>
        </w:rPr>
        <w:t>C</w:t>
      </w:r>
      <w:r w:rsidR="006310FA" w:rsidRPr="006978AF">
        <w:rPr>
          <w:sz w:val="26"/>
          <w:szCs w:val="26"/>
        </w:rPr>
        <w:t>ontrol their own consumption</w:t>
      </w:r>
      <w:r>
        <w:rPr>
          <w:sz w:val="26"/>
          <w:szCs w:val="26"/>
        </w:rPr>
        <w:t xml:space="preserve"> by self</w:t>
      </w:r>
    </w:p>
    <w:p w:rsidR="008C29A4" w:rsidRDefault="00FD2020" w:rsidP="008C29A4">
      <w:pPr>
        <w:numPr>
          <w:ilvl w:val="0"/>
          <w:numId w:val="32"/>
        </w:numPr>
        <w:spacing w:before="100" w:beforeAutospacing="1" w:after="100" w:afterAutospacing="1"/>
        <w:jc w:val="both"/>
        <w:rPr>
          <w:sz w:val="26"/>
          <w:szCs w:val="26"/>
        </w:rPr>
      </w:pPr>
      <w:r>
        <w:rPr>
          <w:sz w:val="26"/>
          <w:szCs w:val="26"/>
        </w:rPr>
        <w:t>C</w:t>
      </w:r>
      <w:r w:rsidR="006310FA" w:rsidRPr="006978AF">
        <w:rPr>
          <w:sz w:val="26"/>
          <w:szCs w:val="26"/>
        </w:rPr>
        <w:t>ontrol their budget</w:t>
      </w:r>
    </w:p>
    <w:p w:rsidR="006310FA" w:rsidRPr="008C29A4" w:rsidRDefault="00FD2020" w:rsidP="008C29A4">
      <w:pPr>
        <w:numPr>
          <w:ilvl w:val="0"/>
          <w:numId w:val="32"/>
        </w:numPr>
        <w:spacing w:before="100" w:beforeAutospacing="1" w:after="100" w:afterAutospacing="1"/>
        <w:jc w:val="both"/>
        <w:rPr>
          <w:sz w:val="26"/>
          <w:szCs w:val="26"/>
        </w:rPr>
      </w:pPr>
      <w:r>
        <w:rPr>
          <w:sz w:val="26"/>
          <w:szCs w:val="26"/>
        </w:rPr>
        <w:t>N</w:t>
      </w:r>
      <w:r w:rsidR="006310FA" w:rsidRPr="008C29A4">
        <w:rPr>
          <w:sz w:val="26"/>
          <w:szCs w:val="26"/>
        </w:rPr>
        <w:t>o deposit</w:t>
      </w:r>
      <w:r>
        <w:rPr>
          <w:sz w:val="26"/>
          <w:szCs w:val="26"/>
        </w:rPr>
        <w:t xml:space="preserve"> </w:t>
      </w:r>
      <w:r w:rsidRPr="008C29A4">
        <w:rPr>
          <w:sz w:val="26"/>
          <w:szCs w:val="26"/>
        </w:rPr>
        <w:t>Require</w:t>
      </w:r>
    </w:p>
    <w:p w:rsidR="006310FA" w:rsidRPr="006978AF" w:rsidRDefault="00FD2020" w:rsidP="006310FA">
      <w:pPr>
        <w:numPr>
          <w:ilvl w:val="0"/>
          <w:numId w:val="32"/>
        </w:numPr>
        <w:spacing w:before="100" w:beforeAutospacing="1" w:after="100" w:afterAutospacing="1"/>
        <w:jc w:val="both"/>
        <w:rPr>
          <w:sz w:val="26"/>
          <w:szCs w:val="26"/>
        </w:rPr>
      </w:pPr>
      <w:r>
        <w:rPr>
          <w:sz w:val="26"/>
          <w:szCs w:val="26"/>
        </w:rPr>
        <w:t>There is no</w:t>
      </w:r>
      <w:r w:rsidR="006310FA" w:rsidRPr="006978AF">
        <w:rPr>
          <w:sz w:val="26"/>
          <w:szCs w:val="26"/>
        </w:rPr>
        <w:t xml:space="preserve"> more disputed bills</w:t>
      </w:r>
    </w:p>
    <w:p w:rsidR="006310FA" w:rsidRPr="006978AF" w:rsidRDefault="008C29A4" w:rsidP="006310FA">
      <w:pPr>
        <w:numPr>
          <w:ilvl w:val="0"/>
          <w:numId w:val="32"/>
        </w:numPr>
        <w:spacing w:before="100" w:beforeAutospacing="1" w:after="100" w:afterAutospacing="1"/>
        <w:jc w:val="both"/>
        <w:rPr>
          <w:sz w:val="26"/>
          <w:szCs w:val="26"/>
        </w:rPr>
      </w:pPr>
      <w:r>
        <w:rPr>
          <w:sz w:val="26"/>
          <w:szCs w:val="26"/>
        </w:rPr>
        <w:t>U</w:t>
      </w:r>
      <w:r w:rsidR="006310FA" w:rsidRPr="006978AF">
        <w:rPr>
          <w:sz w:val="26"/>
          <w:szCs w:val="26"/>
        </w:rPr>
        <w:t>sers receive a 2% discount on the standard electricity billing rate.</w:t>
      </w:r>
    </w:p>
    <w:p w:rsidR="006310FA" w:rsidRPr="006978AF" w:rsidRDefault="00FD2020" w:rsidP="006310FA">
      <w:pPr>
        <w:numPr>
          <w:ilvl w:val="0"/>
          <w:numId w:val="32"/>
        </w:numPr>
        <w:spacing w:before="100" w:beforeAutospacing="1" w:after="100" w:afterAutospacing="1"/>
        <w:jc w:val="both"/>
        <w:rPr>
          <w:sz w:val="26"/>
          <w:szCs w:val="26"/>
        </w:rPr>
      </w:pPr>
      <w:r>
        <w:rPr>
          <w:sz w:val="26"/>
          <w:szCs w:val="26"/>
        </w:rPr>
        <w:t>L</w:t>
      </w:r>
      <w:r w:rsidR="006310FA" w:rsidRPr="006978AF">
        <w:rPr>
          <w:sz w:val="26"/>
          <w:szCs w:val="26"/>
        </w:rPr>
        <w:t>ow credit</w:t>
      </w:r>
      <w:r>
        <w:rPr>
          <w:sz w:val="26"/>
          <w:szCs w:val="26"/>
        </w:rPr>
        <w:t xml:space="preserve"> alarming</w:t>
      </w:r>
    </w:p>
    <w:p w:rsidR="006310FA" w:rsidRPr="006978AF" w:rsidRDefault="008C29A4" w:rsidP="006310FA">
      <w:pPr>
        <w:numPr>
          <w:ilvl w:val="0"/>
          <w:numId w:val="32"/>
        </w:numPr>
        <w:spacing w:before="100" w:beforeAutospacing="1" w:after="100" w:afterAutospacing="1"/>
        <w:jc w:val="both"/>
        <w:rPr>
          <w:sz w:val="26"/>
          <w:szCs w:val="26"/>
        </w:rPr>
      </w:pPr>
      <w:r>
        <w:rPr>
          <w:sz w:val="26"/>
          <w:szCs w:val="26"/>
        </w:rPr>
        <w:t>A</w:t>
      </w:r>
      <w:r w:rsidR="006310FA" w:rsidRPr="006978AF">
        <w:rPr>
          <w:sz w:val="26"/>
          <w:szCs w:val="26"/>
        </w:rPr>
        <w:t>bnormal voltage protection</w:t>
      </w:r>
    </w:p>
    <w:p w:rsidR="006310FA" w:rsidRDefault="006310FA" w:rsidP="008065B5">
      <w:pPr>
        <w:pStyle w:val="ListParagraph"/>
        <w:spacing w:after="200" w:line="360" w:lineRule="auto"/>
        <w:jc w:val="both"/>
        <w:rPr>
          <w:rFonts w:ascii="Garamond" w:hAnsi="Garamond"/>
        </w:rPr>
      </w:pPr>
    </w:p>
    <w:p w:rsidR="00DB18D4" w:rsidRPr="00D4438B" w:rsidRDefault="00DB18D4" w:rsidP="00785D0D">
      <w:pPr>
        <w:pStyle w:val="ListParagraph"/>
        <w:numPr>
          <w:ilvl w:val="0"/>
          <w:numId w:val="33"/>
        </w:numPr>
        <w:spacing w:after="200" w:line="360" w:lineRule="auto"/>
        <w:jc w:val="both"/>
        <w:rPr>
          <w:rFonts w:ascii="Garamond" w:hAnsi="Garamond"/>
          <w:b/>
          <w:sz w:val="32"/>
        </w:rPr>
      </w:pPr>
      <w:r w:rsidRPr="00D4438B">
        <w:rPr>
          <w:rFonts w:ascii="Garamond" w:hAnsi="Garamond"/>
          <w:b/>
          <w:sz w:val="32"/>
        </w:rPr>
        <w:t>Tushar Knittex</w:t>
      </w:r>
    </w:p>
    <w:p w:rsidR="008065B5" w:rsidRPr="008065B5" w:rsidRDefault="008065B5" w:rsidP="008065B5">
      <w:pPr>
        <w:spacing w:after="200" w:line="360" w:lineRule="auto"/>
        <w:ind w:firstLine="720"/>
        <w:jc w:val="both"/>
        <w:rPr>
          <w:rFonts w:ascii="Garamond" w:hAnsi="Garamond"/>
        </w:rPr>
      </w:pPr>
      <w:r>
        <w:t>Main products: Knit/Woven/Sweater</w:t>
      </w:r>
    </w:p>
    <w:p w:rsidR="00DB18D4" w:rsidRPr="00D4438B" w:rsidRDefault="00DB18D4" w:rsidP="00785D0D">
      <w:pPr>
        <w:pStyle w:val="ListParagraph"/>
        <w:numPr>
          <w:ilvl w:val="0"/>
          <w:numId w:val="33"/>
        </w:numPr>
        <w:spacing w:after="200" w:line="360" w:lineRule="auto"/>
        <w:jc w:val="both"/>
        <w:rPr>
          <w:rFonts w:ascii="Garamond" w:hAnsi="Garamond"/>
          <w:b/>
          <w:sz w:val="32"/>
        </w:rPr>
      </w:pPr>
      <w:r w:rsidRPr="00D4438B">
        <w:rPr>
          <w:rFonts w:ascii="Garamond" w:hAnsi="Garamond"/>
          <w:b/>
          <w:sz w:val="32"/>
        </w:rPr>
        <w:t>B&amp;T Transformer Ltd</w:t>
      </w:r>
    </w:p>
    <w:p w:rsidR="008065B5" w:rsidRPr="00D4438B" w:rsidRDefault="008065B5" w:rsidP="00785D0D">
      <w:pPr>
        <w:pStyle w:val="ListParagraph"/>
        <w:numPr>
          <w:ilvl w:val="0"/>
          <w:numId w:val="33"/>
        </w:numPr>
        <w:spacing w:after="200" w:line="360" w:lineRule="auto"/>
        <w:jc w:val="both"/>
        <w:rPr>
          <w:rFonts w:ascii="Garamond" w:hAnsi="Garamond"/>
          <w:b/>
          <w:sz w:val="32"/>
        </w:rPr>
      </w:pPr>
      <w:r w:rsidRPr="00D4438B">
        <w:rPr>
          <w:rFonts w:ascii="Garamond" w:hAnsi="Garamond"/>
          <w:b/>
          <w:sz w:val="32"/>
        </w:rPr>
        <w:t>Tushar Ceramics</w:t>
      </w:r>
    </w:p>
    <w:p w:rsidR="00EC5B13" w:rsidRDefault="00EC5B13">
      <w:pPr>
        <w:rPr>
          <w:b/>
        </w:rPr>
      </w:pPr>
      <w:r>
        <w:rPr>
          <w:b/>
        </w:rPr>
        <w:br w:type="page"/>
      </w:r>
    </w:p>
    <w:p w:rsidR="000A76DC" w:rsidRDefault="000A76DC" w:rsidP="006B1D23">
      <w:pPr>
        <w:spacing w:after="200" w:line="24" w:lineRule="atLeast"/>
        <w:rPr>
          <w:b/>
        </w:rPr>
      </w:pPr>
    </w:p>
    <w:p w:rsidR="003E67A3" w:rsidRPr="008A5052" w:rsidRDefault="008A5052" w:rsidP="00D4352A">
      <w:pPr>
        <w:spacing w:after="200" w:line="24" w:lineRule="atLeast"/>
        <w:rPr>
          <w:b/>
          <w:bCs/>
          <w:iCs/>
          <w:sz w:val="32"/>
          <w:u w:val="single"/>
        </w:rPr>
      </w:pPr>
      <w:r w:rsidRPr="008A5052">
        <w:rPr>
          <w:b/>
          <w:bCs/>
          <w:iCs/>
          <w:sz w:val="32"/>
          <w:u w:val="single"/>
        </w:rPr>
        <w:t>3.1</w:t>
      </w:r>
      <w:r w:rsidR="007A05F1">
        <w:rPr>
          <w:b/>
          <w:bCs/>
          <w:iCs/>
          <w:sz w:val="32"/>
          <w:u w:val="single"/>
        </w:rPr>
        <w:t>0</w:t>
      </w:r>
      <w:r w:rsidR="00590D92" w:rsidRPr="008A5052">
        <w:rPr>
          <w:b/>
          <w:bCs/>
          <w:iCs/>
          <w:sz w:val="32"/>
          <w:u w:val="single"/>
        </w:rPr>
        <w:t xml:space="preserve"> </w:t>
      </w:r>
      <w:r w:rsidR="003E67A3" w:rsidRPr="008A5052">
        <w:rPr>
          <w:b/>
          <w:bCs/>
          <w:iCs/>
          <w:sz w:val="32"/>
          <w:u w:val="single"/>
        </w:rPr>
        <w:t>Findings:</w:t>
      </w:r>
    </w:p>
    <w:p w:rsidR="00F40913" w:rsidRPr="00DD6318" w:rsidRDefault="00F40913" w:rsidP="00F05244">
      <w:pPr>
        <w:pStyle w:val="ListParagraph"/>
        <w:numPr>
          <w:ilvl w:val="0"/>
          <w:numId w:val="5"/>
        </w:numPr>
        <w:tabs>
          <w:tab w:val="left" w:pos="0"/>
        </w:tabs>
        <w:spacing w:line="276" w:lineRule="auto"/>
        <w:jc w:val="both"/>
      </w:pPr>
      <w:r w:rsidRPr="00DD6318">
        <w:t xml:space="preserve">There is some upcoming project of B&amp;T </w:t>
      </w:r>
      <w:r w:rsidR="006C1692" w:rsidRPr="00DD6318">
        <w:t>Group,</w:t>
      </w:r>
      <w:r w:rsidRPr="00DD6318">
        <w:t xml:space="preserve"> which </w:t>
      </w:r>
      <w:r w:rsidR="008109E9" w:rsidRPr="00DD6318">
        <w:t>investment</w:t>
      </w:r>
      <w:r w:rsidRPr="00DD6318">
        <w:t xml:space="preserve"> is very high, like Tushar Ceramics, Transformer, </w:t>
      </w:r>
      <w:r w:rsidR="00145B1C" w:rsidRPr="00DD6318">
        <w:t>Pre-Paid</w:t>
      </w:r>
      <w:r w:rsidRPr="00DD6318">
        <w:t xml:space="preserve"> Meter, etc. That’s why most of working capital already </w:t>
      </w:r>
      <w:r w:rsidR="006777DA" w:rsidRPr="00DD6318">
        <w:t>invests</w:t>
      </w:r>
      <w:r w:rsidR="00C83ECC" w:rsidRPr="00DD6318">
        <w:t xml:space="preserve"> for</w:t>
      </w:r>
      <w:r w:rsidRPr="00DD6318">
        <w:t xml:space="preserve"> the upcoming projects. For this reason B&amp;T are facing some financial problem to purchase</w:t>
      </w:r>
      <w:r w:rsidR="00C83ECC" w:rsidRPr="00DD6318">
        <w:t xml:space="preserve"> raw materials</w:t>
      </w:r>
      <w:r w:rsidRPr="00DD6318">
        <w:t xml:space="preserve"> or clear the supplier payment</w:t>
      </w:r>
      <w:r w:rsidR="00A55314" w:rsidRPr="00DD6318">
        <w:t>.</w:t>
      </w:r>
    </w:p>
    <w:p w:rsidR="008109E9" w:rsidRPr="00DD6318" w:rsidRDefault="00F40913" w:rsidP="00F05244">
      <w:pPr>
        <w:pStyle w:val="ListParagraph"/>
        <w:numPr>
          <w:ilvl w:val="0"/>
          <w:numId w:val="5"/>
        </w:numPr>
        <w:tabs>
          <w:tab w:val="left" w:pos="0"/>
        </w:tabs>
        <w:spacing w:line="276" w:lineRule="auto"/>
        <w:jc w:val="both"/>
      </w:pPr>
      <w:r w:rsidRPr="00DD6318">
        <w:t xml:space="preserve">B&amp;T Group </w:t>
      </w:r>
      <w:r w:rsidR="009A41BB" w:rsidRPr="00DD6318">
        <w:t xml:space="preserve">use to </w:t>
      </w:r>
      <w:r w:rsidR="008109E9" w:rsidRPr="00DD6318">
        <w:t>deliver</w:t>
      </w:r>
      <w:r w:rsidRPr="00DD6318">
        <w:t xml:space="preserve"> their product by Truck</w:t>
      </w:r>
      <w:r w:rsidR="009A41BB" w:rsidRPr="00DD6318">
        <w:t>, Crane,</w:t>
      </w:r>
      <w:r w:rsidR="009B2356" w:rsidRPr="00DD6318">
        <w:t xml:space="preserve"> etc</w:t>
      </w:r>
      <w:r w:rsidR="009A41BB" w:rsidRPr="00DD6318">
        <w:t xml:space="preserve"> which</w:t>
      </w:r>
      <w:r w:rsidRPr="00DD6318">
        <w:t xml:space="preserve"> is hired. In this case delivery time may be delay and</w:t>
      </w:r>
      <w:r w:rsidR="008109E9" w:rsidRPr="00DD6318">
        <w:t xml:space="preserve"> suffer from</w:t>
      </w:r>
      <w:r w:rsidRPr="00DD6318">
        <w:t xml:space="preserve"> cost of </w:t>
      </w:r>
      <w:r w:rsidR="00291088" w:rsidRPr="00DD6318">
        <w:t>LD (Late</w:t>
      </w:r>
      <w:r w:rsidRPr="00DD6318">
        <w:t xml:space="preserve"> Delivery). </w:t>
      </w:r>
    </w:p>
    <w:p w:rsidR="003E67A3" w:rsidRPr="00DD6318" w:rsidRDefault="009D78C1" w:rsidP="00F05244">
      <w:pPr>
        <w:pStyle w:val="ListParagraph"/>
        <w:numPr>
          <w:ilvl w:val="0"/>
          <w:numId w:val="5"/>
        </w:numPr>
        <w:tabs>
          <w:tab w:val="left" w:pos="0"/>
        </w:tabs>
        <w:spacing w:line="276" w:lineRule="auto"/>
        <w:jc w:val="both"/>
      </w:pPr>
      <w:r w:rsidRPr="00DD6318">
        <w:t xml:space="preserve">Most of </w:t>
      </w:r>
      <w:r w:rsidR="008109E9" w:rsidRPr="00DD6318">
        <w:t xml:space="preserve">the </w:t>
      </w:r>
      <w:r w:rsidRPr="00DD6318">
        <w:t>raw materials for H</w:t>
      </w:r>
      <w:r w:rsidR="008109E9" w:rsidRPr="00DD6318">
        <w:t>TW wire are imported from china,</w:t>
      </w:r>
      <w:r w:rsidRPr="00DD6318">
        <w:t xml:space="preserve"> </w:t>
      </w:r>
      <w:r w:rsidR="008109E9" w:rsidRPr="00DD6318">
        <w:t>which facing timely production problem.</w:t>
      </w:r>
      <w:r w:rsidRPr="00DD6318">
        <w:t xml:space="preserve"> (Order to factory entrance)</w:t>
      </w:r>
    </w:p>
    <w:p w:rsidR="003E67A3" w:rsidRPr="00DD6318" w:rsidRDefault="00575E9E" w:rsidP="00F05244">
      <w:pPr>
        <w:pStyle w:val="ListParagraph"/>
        <w:numPr>
          <w:ilvl w:val="0"/>
          <w:numId w:val="5"/>
        </w:numPr>
        <w:tabs>
          <w:tab w:val="left" w:pos="0"/>
        </w:tabs>
        <w:spacing w:line="276" w:lineRule="auto"/>
        <w:jc w:val="both"/>
      </w:pPr>
      <w:r w:rsidRPr="00DD6318">
        <w:t>Marketing Mix Concept is not properly maintained by B&amp;T Group.</w:t>
      </w:r>
    </w:p>
    <w:p w:rsidR="00E07152" w:rsidRPr="00DD6318" w:rsidRDefault="006777DA" w:rsidP="00F05244">
      <w:pPr>
        <w:pStyle w:val="ListParagraph"/>
        <w:numPr>
          <w:ilvl w:val="0"/>
          <w:numId w:val="5"/>
        </w:numPr>
        <w:tabs>
          <w:tab w:val="left" w:pos="0"/>
        </w:tabs>
        <w:spacing w:line="276" w:lineRule="auto"/>
        <w:jc w:val="both"/>
      </w:pPr>
      <w:r>
        <w:t xml:space="preserve">Product line of B&amp;T </w:t>
      </w:r>
      <w:r w:rsidR="00473783" w:rsidRPr="00DD6318">
        <w:t xml:space="preserve">Group </w:t>
      </w:r>
      <w:r>
        <w:t>is limited.</w:t>
      </w:r>
      <w:r w:rsidR="00473783" w:rsidRPr="00DD6318">
        <w:t xml:space="preserve"> </w:t>
      </w:r>
      <w:r w:rsidR="00C90943" w:rsidRPr="00DD6318">
        <w:t>Only</w:t>
      </w:r>
      <w:r w:rsidR="000D144E">
        <w:t xml:space="preserve"> </w:t>
      </w:r>
      <w:r w:rsidR="00C90943" w:rsidRPr="00DD6318">
        <w:t>they</w:t>
      </w:r>
      <w:r w:rsidR="00C90943">
        <w:t xml:space="preserve"> produce</w:t>
      </w:r>
      <w:r w:rsidR="00E07152" w:rsidRPr="00DD6318">
        <w:t xml:space="preserve"> Pole, Cable &amp; Meter.  </w:t>
      </w:r>
    </w:p>
    <w:p w:rsidR="003E67A3" w:rsidRPr="00DD6318" w:rsidRDefault="003E67A3" w:rsidP="006B1D23">
      <w:pPr>
        <w:spacing w:line="24" w:lineRule="atLeast"/>
        <w:jc w:val="both"/>
        <w:rPr>
          <w:b/>
          <w:bCs/>
          <w:iCs/>
          <w:sz w:val="16"/>
        </w:rPr>
      </w:pPr>
    </w:p>
    <w:p w:rsidR="00E9639C" w:rsidRPr="008A5052" w:rsidRDefault="008A5052" w:rsidP="00E9639C">
      <w:pPr>
        <w:spacing w:line="24" w:lineRule="atLeast"/>
        <w:jc w:val="both"/>
        <w:rPr>
          <w:b/>
          <w:bCs/>
          <w:iCs/>
          <w:sz w:val="18"/>
          <w:szCs w:val="32"/>
          <w:u w:val="single"/>
        </w:rPr>
      </w:pPr>
      <w:r w:rsidRPr="008A5052">
        <w:rPr>
          <w:b/>
          <w:bCs/>
          <w:iCs/>
          <w:sz w:val="32"/>
          <w:szCs w:val="32"/>
          <w:u w:val="single"/>
        </w:rPr>
        <w:t>3.1</w:t>
      </w:r>
      <w:r w:rsidR="005C05F4">
        <w:rPr>
          <w:b/>
          <w:bCs/>
          <w:iCs/>
          <w:sz w:val="32"/>
          <w:szCs w:val="32"/>
          <w:u w:val="single"/>
        </w:rPr>
        <w:t>1</w:t>
      </w:r>
      <w:r w:rsidR="00590D92" w:rsidRPr="008A5052">
        <w:rPr>
          <w:b/>
          <w:bCs/>
          <w:iCs/>
          <w:sz w:val="32"/>
          <w:szCs w:val="32"/>
          <w:u w:val="single"/>
        </w:rPr>
        <w:t xml:space="preserve"> </w:t>
      </w:r>
      <w:r w:rsidR="00E9639C" w:rsidRPr="008A5052">
        <w:rPr>
          <w:b/>
          <w:bCs/>
          <w:iCs/>
          <w:sz w:val="32"/>
          <w:szCs w:val="32"/>
          <w:u w:val="single"/>
        </w:rPr>
        <w:t>Recommendations</w:t>
      </w:r>
    </w:p>
    <w:p w:rsidR="00E9639C" w:rsidRPr="00DD6318" w:rsidRDefault="00E9639C" w:rsidP="00E9639C">
      <w:pPr>
        <w:spacing w:line="24" w:lineRule="atLeast"/>
        <w:jc w:val="both"/>
        <w:rPr>
          <w:b/>
          <w:bCs/>
          <w:iCs/>
          <w:sz w:val="10"/>
        </w:rPr>
      </w:pPr>
    </w:p>
    <w:p w:rsidR="00145B1C" w:rsidRPr="00CE118A" w:rsidRDefault="00145B1C" w:rsidP="00145B1C">
      <w:pPr>
        <w:pStyle w:val="ListParagraph"/>
        <w:numPr>
          <w:ilvl w:val="0"/>
          <w:numId w:val="4"/>
        </w:numPr>
        <w:spacing w:line="24" w:lineRule="atLeast"/>
        <w:jc w:val="both"/>
        <w:rPr>
          <w:bCs/>
          <w:iCs/>
        </w:rPr>
      </w:pPr>
      <w:r w:rsidRPr="00CE118A">
        <w:rPr>
          <w:bCs/>
          <w:iCs/>
        </w:rPr>
        <w:t xml:space="preserve">To mitigate the fund of </w:t>
      </w:r>
      <w:r w:rsidR="006777DA">
        <w:rPr>
          <w:bCs/>
          <w:iCs/>
        </w:rPr>
        <w:t>B&amp;T</w:t>
      </w:r>
      <w:r w:rsidRPr="00CE118A">
        <w:rPr>
          <w:bCs/>
          <w:iCs/>
        </w:rPr>
        <w:t xml:space="preserve"> Group, they can take loan to complete the upcoming or new project</w:t>
      </w:r>
    </w:p>
    <w:p w:rsidR="00A55314" w:rsidRPr="00DD6318" w:rsidRDefault="00575E9E" w:rsidP="006A0A9F">
      <w:pPr>
        <w:numPr>
          <w:ilvl w:val="0"/>
          <w:numId w:val="4"/>
        </w:numPr>
        <w:spacing w:line="276" w:lineRule="auto"/>
        <w:jc w:val="both"/>
        <w:rPr>
          <w:bCs/>
          <w:iCs/>
        </w:rPr>
      </w:pPr>
      <w:r w:rsidRPr="00DD6318">
        <w:rPr>
          <w:bCs/>
          <w:iCs/>
        </w:rPr>
        <w:t xml:space="preserve">For Smooth operation of Marketing Department, the management of the B&amp;T Group </w:t>
      </w:r>
      <w:r w:rsidR="007B7A29">
        <w:rPr>
          <w:bCs/>
          <w:iCs/>
        </w:rPr>
        <w:t>needs</w:t>
      </w:r>
      <w:r w:rsidR="00D15DEA">
        <w:rPr>
          <w:bCs/>
          <w:iCs/>
        </w:rPr>
        <w:t xml:space="preserve"> to</w:t>
      </w:r>
      <w:r w:rsidRPr="00DD6318">
        <w:rPr>
          <w:bCs/>
          <w:iCs/>
        </w:rPr>
        <w:t xml:space="preserve"> delegate the approval authority to </w:t>
      </w:r>
      <w:r w:rsidR="00D15DEA">
        <w:rPr>
          <w:bCs/>
          <w:iCs/>
        </w:rPr>
        <w:t>the h</w:t>
      </w:r>
      <w:r w:rsidRPr="00DD6318">
        <w:rPr>
          <w:bCs/>
          <w:iCs/>
        </w:rPr>
        <w:t>ead</w:t>
      </w:r>
      <w:r w:rsidR="00D15DEA">
        <w:rPr>
          <w:bCs/>
          <w:iCs/>
        </w:rPr>
        <w:t xml:space="preserve"> of the </w:t>
      </w:r>
      <w:r w:rsidR="00D15DEA" w:rsidRPr="00DD6318">
        <w:rPr>
          <w:bCs/>
          <w:iCs/>
        </w:rPr>
        <w:t>department</w:t>
      </w:r>
      <w:r w:rsidRPr="00DD6318">
        <w:rPr>
          <w:bCs/>
          <w:iCs/>
        </w:rPr>
        <w:t>.</w:t>
      </w:r>
    </w:p>
    <w:p w:rsidR="006C1692" w:rsidRPr="00DD6318" w:rsidRDefault="006924B8" w:rsidP="006A0A9F">
      <w:pPr>
        <w:numPr>
          <w:ilvl w:val="0"/>
          <w:numId w:val="4"/>
        </w:numPr>
        <w:spacing w:line="276" w:lineRule="auto"/>
        <w:jc w:val="both"/>
        <w:rPr>
          <w:bCs/>
          <w:iCs/>
        </w:rPr>
      </w:pPr>
      <w:r w:rsidRPr="00DD6318">
        <w:rPr>
          <w:bCs/>
          <w:iCs/>
        </w:rPr>
        <w:t xml:space="preserve">B&amp;T </w:t>
      </w:r>
      <w:r w:rsidR="009A41BB" w:rsidRPr="00DD6318">
        <w:rPr>
          <w:bCs/>
          <w:iCs/>
        </w:rPr>
        <w:t xml:space="preserve">Group </w:t>
      </w:r>
      <w:r w:rsidRPr="00DD6318">
        <w:rPr>
          <w:bCs/>
          <w:iCs/>
        </w:rPr>
        <w:t xml:space="preserve">needs to </w:t>
      </w:r>
      <w:r w:rsidR="009A41BB" w:rsidRPr="00DD6318">
        <w:rPr>
          <w:bCs/>
          <w:iCs/>
        </w:rPr>
        <w:t>decrease lead time for import the raw materials by negotiation with international supplier.</w:t>
      </w:r>
    </w:p>
    <w:p w:rsidR="002E2B55" w:rsidRPr="00446500" w:rsidRDefault="00F32E43" w:rsidP="006A0A9F">
      <w:pPr>
        <w:numPr>
          <w:ilvl w:val="0"/>
          <w:numId w:val="4"/>
        </w:numPr>
        <w:spacing w:line="276" w:lineRule="auto"/>
        <w:jc w:val="both"/>
        <w:rPr>
          <w:bCs/>
          <w:iCs/>
        </w:rPr>
      </w:pPr>
      <w:r w:rsidRPr="00446500">
        <w:t>The company should properly tied up the elements of marketing mix based on the demand &amp; Supply of target</w:t>
      </w:r>
      <w:r w:rsidR="009B2356" w:rsidRPr="00446500">
        <w:t>.</w:t>
      </w:r>
    </w:p>
    <w:p w:rsidR="00A55314" w:rsidRPr="00DD6318" w:rsidRDefault="00B806D4" w:rsidP="00CC19BF">
      <w:pPr>
        <w:numPr>
          <w:ilvl w:val="0"/>
          <w:numId w:val="4"/>
        </w:numPr>
        <w:spacing w:line="276" w:lineRule="auto"/>
        <w:jc w:val="both"/>
        <w:rPr>
          <w:bCs/>
          <w:iCs/>
        </w:rPr>
      </w:pPr>
      <w:r w:rsidRPr="00DD6318">
        <w:t xml:space="preserve">B&amp;T Group should </w:t>
      </w:r>
      <w:r w:rsidR="0078506A">
        <w:t>explore new markets and generate</w:t>
      </w:r>
      <w:r w:rsidR="00E9639C" w:rsidRPr="00DD6318">
        <w:t xml:space="preserve"> new business </w:t>
      </w:r>
      <w:r w:rsidR="0078506A">
        <w:t>ideas</w:t>
      </w:r>
      <w:r w:rsidR="00473783" w:rsidRPr="00DD6318">
        <w:t>.</w:t>
      </w:r>
      <w:r w:rsidR="00CD5C51" w:rsidRPr="00DD6318">
        <w:t xml:space="preserve"> They </w:t>
      </w:r>
      <w:r w:rsidR="0078506A">
        <w:t>may</w:t>
      </w:r>
      <w:r w:rsidR="00B75B0A" w:rsidRPr="00DD6318">
        <w:t xml:space="preserve"> </w:t>
      </w:r>
      <w:r w:rsidR="00A55314" w:rsidRPr="00DD6318">
        <w:t xml:space="preserve">implement direct marketing method </w:t>
      </w:r>
      <w:r w:rsidR="0078506A">
        <w:t>to reach their target.</w:t>
      </w:r>
      <w:r w:rsidR="00A55314" w:rsidRPr="00DD6318">
        <w:t xml:space="preserve">  </w:t>
      </w:r>
    </w:p>
    <w:p w:rsidR="0041373C" w:rsidRPr="00DD6318" w:rsidRDefault="0041373C" w:rsidP="00C45E6B">
      <w:pPr>
        <w:spacing w:line="276" w:lineRule="auto"/>
        <w:jc w:val="both"/>
        <w:rPr>
          <w:b/>
          <w:bCs/>
          <w:iCs/>
          <w:sz w:val="30"/>
          <w:szCs w:val="36"/>
        </w:rPr>
      </w:pPr>
    </w:p>
    <w:p w:rsidR="003E67A3" w:rsidRPr="008A5052" w:rsidRDefault="008A5052" w:rsidP="006B1D23">
      <w:pPr>
        <w:spacing w:line="24" w:lineRule="atLeast"/>
        <w:jc w:val="both"/>
        <w:rPr>
          <w:b/>
          <w:bCs/>
          <w:iCs/>
          <w:sz w:val="28"/>
          <w:szCs w:val="32"/>
          <w:u w:val="single"/>
        </w:rPr>
      </w:pPr>
      <w:r w:rsidRPr="008A5052">
        <w:rPr>
          <w:b/>
          <w:bCs/>
          <w:iCs/>
          <w:sz w:val="28"/>
          <w:szCs w:val="32"/>
          <w:u w:val="single"/>
        </w:rPr>
        <w:t>3.1</w:t>
      </w:r>
      <w:r w:rsidR="005C05F4">
        <w:rPr>
          <w:b/>
          <w:bCs/>
          <w:iCs/>
          <w:sz w:val="28"/>
          <w:szCs w:val="32"/>
          <w:u w:val="single"/>
        </w:rPr>
        <w:t>2</w:t>
      </w:r>
      <w:r w:rsidR="00590D92" w:rsidRPr="008A5052">
        <w:rPr>
          <w:b/>
          <w:bCs/>
          <w:iCs/>
          <w:sz w:val="28"/>
          <w:szCs w:val="32"/>
          <w:u w:val="single"/>
        </w:rPr>
        <w:t xml:space="preserve"> </w:t>
      </w:r>
      <w:r w:rsidR="003E67A3" w:rsidRPr="008A5052">
        <w:rPr>
          <w:b/>
          <w:bCs/>
          <w:iCs/>
          <w:sz w:val="28"/>
          <w:szCs w:val="32"/>
          <w:u w:val="single"/>
        </w:rPr>
        <w:t>CONCLUSION</w:t>
      </w:r>
    </w:p>
    <w:p w:rsidR="00D4352A" w:rsidRPr="00DD6318" w:rsidRDefault="00D4352A" w:rsidP="006B1D23">
      <w:pPr>
        <w:spacing w:line="24" w:lineRule="atLeast"/>
        <w:jc w:val="both"/>
        <w:rPr>
          <w:b/>
          <w:bCs/>
          <w:iCs/>
          <w:sz w:val="8"/>
          <w:szCs w:val="36"/>
        </w:rPr>
      </w:pPr>
    </w:p>
    <w:p w:rsidR="005C2F26" w:rsidRPr="00DD6318" w:rsidRDefault="003E67A3" w:rsidP="00D4352A">
      <w:pPr>
        <w:spacing w:line="276" w:lineRule="auto"/>
        <w:jc w:val="both"/>
      </w:pPr>
      <w:r w:rsidRPr="00DD6318">
        <w:t xml:space="preserve">After analysis the whole report I can conclude that </w:t>
      </w:r>
      <w:r w:rsidR="00CF486F" w:rsidRPr="00DD6318">
        <w:t xml:space="preserve">B&amp;T Group contribute </w:t>
      </w:r>
      <w:r w:rsidR="005C2F26" w:rsidRPr="00DD6318">
        <w:t xml:space="preserve">in Bangladesh by its product. Recently Pre paid meter is new project in BREB. </w:t>
      </w:r>
      <w:r w:rsidR="000316D1">
        <w:t>Or Company</w:t>
      </w:r>
      <w:r w:rsidR="008F3998" w:rsidRPr="00DD6318">
        <w:t xml:space="preserve"> </w:t>
      </w:r>
      <w:r w:rsidR="00CD5C51" w:rsidRPr="00DD6318">
        <w:t>participate</w:t>
      </w:r>
      <w:r w:rsidR="008F3998" w:rsidRPr="00DD6318">
        <w:t xml:space="preserve"> this project to deliver </w:t>
      </w:r>
      <w:r w:rsidR="00F07121" w:rsidRPr="00DD6318">
        <w:t>pre-</w:t>
      </w:r>
      <w:r w:rsidR="00CD5C51" w:rsidRPr="00DD6318">
        <w:t xml:space="preserve">Paid meter </w:t>
      </w:r>
      <w:r w:rsidR="008F3998" w:rsidRPr="00DD6318">
        <w:t>all over our country.</w:t>
      </w:r>
      <w:r w:rsidR="005C2F26" w:rsidRPr="00DD6318">
        <w:t xml:space="preserve"> </w:t>
      </w:r>
    </w:p>
    <w:p w:rsidR="00E04A43" w:rsidRPr="00DD6318" w:rsidRDefault="003E67A3" w:rsidP="00590D92">
      <w:pPr>
        <w:spacing w:line="276" w:lineRule="auto"/>
        <w:jc w:val="both"/>
      </w:pPr>
      <w:r w:rsidRPr="00DD6318">
        <w:br/>
        <w:t xml:space="preserve">So, at the end I can conclude that </w:t>
      </w:r>
      <w:r w:rsidR="005D3C17" w:rsidRPr="00DD6318">
        <w:t>B&amp;T Group</w:t>
      </w:r>
      <w:r w:rsidRPr="00DD6318">
        <w:t xml:space="preserve"> is one of the finest companies in Bangladesh. They provide high quality of product and consumers are satisfied with Cable products they bought, especially in cable </w:t>
      </w:r>
      <w:r w:rsidR="004017F5" w:rsidRPr="00DD6318">
        <w:t xml:space="preserve">&amp; Pole </w:t>
      </w:r>
      <w:r w:rsidRPr="00DD6318">
        <w:t xml:space="preserve">segment. Consumers are satisfied by </w:t>
      </w:r>
      <w:r w:rsidR="004017F5" w:rsidRPr="00DD6318">
        <w:t>B&amp;T</w:t>
      </w:r>
      <w:r w:rsidRPr="00DD6318">
        <w:t xml:space="preserve"> </w:t>
      </w:r>
      <w:r w:rsidR="004017F5" w:rsidRPr="00DD6318">
        <w:t>Cables,</w:t>
      </w:r>
      <w:r w:rsidR="008F3998" w:rsidRPr="00DD6318">
        <w:t xml:space="preserve"> B&amp;T Pole &amp; B&amp;T Meter</w:t>
      </w:r>
      <w:r w:rsidRPr="00DD6318">
        <w:t>.</w:t>
      </w:r>
    </w:p>
    <w:sectPr w:rsidR="00E04A43" w:rsidRPr="00DD6318" w:rsidSect="007203D4">
      <w:pgSz w:w="11909" w:h="16834" w:code="9"/>
      <w:pgMar w:top="720" w:right="1022" w:bottom="720" w:left="1440" w:header="144"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6625" w:rsidRDefault="00F86625" w:rsidP="001A64A7">
      <w:r>
        <w:separator/>
      </w:r>
    </w:p>
  </w:endnote>
  <w:endnote w:type="continuationSeparator" w:id="1">
    <w:p w:rsidR="00F86625" w:rsidRDefault="00F86625" w:rsidP="001A64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84A" w:rsidRDefault="00616472" w:rsidP="00C45723">
    <w:pPr>
      <w:pStyle w:val="Footer"/>
      <w:pBdr>
        <w:top w:val="thinThickSmallGap" w:sz="24" w:space="2" w:color="622423" w:themeColor="accent2" w:themeShade="7F"/>
      </w:pBdr>
      <w:rPr>
        <w:rFonts w:asciiTheme="majorHAnsi" w:hAnsiTheme="majorHAnsi"/>
      </w:rPr>
    </w:pPr>
    <w:r>
      <w:rPr>
        <w:rFonts w:asciiTheme="majorHAnsi" w:hAnsiTheme="majorHAnsi"/>
      </w:rPr>
      <w:t>©</w:t>
    </w:r>
    <w:r w:rsidR="00E579E2">
      <w:rPr>
        <w:rFonts w:asciiTheme="majorHAnsi" w:hAnsiTheme="majorHAnsi"/>
      </w:rPr>
      <w:t>Daffodil International University</w:t>
    </w:r>
    <w:r w:rsidR="00E579E2">
      <w:rPr>
        <w:rFonts w:asciiTheme="majorHAnsi" w:hAnsiTheme="majorHAnsi"/>
      </w:rPr>
      <w:tab/>
    </w:r>
    <w:r w:rsidR="00E579E2">
      <w:rPr>
        <w:rFonts w:asciiTheme="majorHAnsi" w:hAnsiTheme="majorHAnsi"/>
      </w:rPr>
      <w:tab/>
    </w:r>
    <w:r w:rsidR="00EA584A">
      <w:rPr>
        <w:rFonts w:asciiTheme="majorHAnsi" w:hAnsiTheme="majorHAnsi"/>
      </w:rPr>
      <w:t xml:space="preserve"> </w:t>
    </w:r>
    <w:r w:rsidR="00A13291" w:rsidRPr="00A13291">
      <w:fldChar w:fldCharType="begin"/>
    </w:r>
    <w:r w:rsidR="00EA584A">
      <w:instrText xml:space="preserve"> PAGE   \* MERGEFORMAT </w:instrText>
    </w:r>
    <w:r w:rsidR="00A13291" w:rsidRPr="00A13291">
      <w:fldChar w:fldCharType="separate"/>
    </w:r>
    <w:r w:rsidR="00215007" w:rsidRPr="00215007">
      <w:rPr>
        <w:rFonts w:asciiTheme="majorHAnsi" w:hAnsiTheme="majorHAnsi"/>
        <w:noProof/>
      </w:rPr>
      <w:t>44</w:t>
    </w:r>
    <w:r w:rsidR="00A13291">
      <w:rPr>
        <w:rFonts w:asciiTheme="majorHAnsi" w:hAnsiTheme="majorHAnsi"/>
        <w:noProof/>
      </w:rPr>
      <w:fldChar w:fldCharType="end"/>
    </w:r>
  </w:p>
  <w:p w:rsidR="00EA584A" w:rsidRDefault="00EA584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6625" w:rsidRDefault="00F86625" w:rsidP="001A64A7">
      <w:r>
        <w:separator/>
      </w:r>
    </w:p>
  </w:footnote>
  <w:footnote w:type="continuationSeparator" w:id="1">
    <w:p w:rsidR="00F86625" w:rsidRDefault="00F86625" w:rsidP="001A64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84A" w:rsidRDefault="00A13291" w:rsidP="005F6707">
    <w:pPr>
      <w:pStyle w:val="Header"/>
      <w:ind w:left="7470"/>
    </w:pPr>
    <w:r>
      <w:rPr>
        <w:noProof/>
      </w:rPr>
      <w:pict>
        <v:line id="_x0000_s2049" style="position:absolute;left:0;text-align:left;z-index:251658240" from="-105pt,82.3pt" to="529.8pt,82.3pt" strokeweight="1.5pt"/>
      </w:pict>
    </w:r>
    <w:r w:rsidR="00EA584A">
      <w:rPr>
        <w:noProof/>
      </w:rPr>
      <w:drawing>
        <wp:inline distT="0" distB="0" distL="0" distR="0">
          <wp:extent cx="1581150" cy="1036864"/>
          <wp:effectExtent l="19050" t="0" r="0" b="0"/>
          <wp:docPr id="45" name="Picture 13" descr="C:\Users\Dell\Desktop\Assignment Of Razib\01 MBA Internship report By Razib\picture b&amp;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Dell\Desktop\Assignment Of Razib\01 MBA Internship report By Razib\picture b&amp;t.jpg"/>
                  <pic:cNvPicPr>
                    <a:picLocks noChangeAspect="1" noChangeArrowheads="1"/>
                  </pic:cNvPicPr>
                </pic:nvPicPr>
                <pic:blipFill>
                  <a:blip r:embed="rId1"/>
                  <a:srcRect/>
                  <a:stretch>
                    <a:fillRect/>
                  </a:stretch>
                </pic:blipFill>
                <pic:spPr bwMode="auto">
                  <a:xfrm>
                    <a:off x="0" y="0"/>
                    <a:ext cx="1582996" cy="1038075"/>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43BAB"/>
    <w:multiLevelType w:val="multilevel"/>
    <w:tmpl w:val="6A9A01F0"/>
    <w:lvl w:ilvl="0">
      <w:start w:val="1"/>
      <w:numFmt w:val="decimal"/>
      <w:lvlText w:val="%1."/>
      <w:lvlJc w:val="left"/>
      <w:pPr>
        <w:ind w:left="720" w:hanging="360"/>
      </w:pPr>
      <w:rPr>
        <w:rFonts w:hint="default"/>
      </w:rPr>
    </w:lvl>
    <w:lvl w:ilvl="1">
      <w:start w:val="5"/>
      <w:numFmt w:val="decimal"/>
      <w:isLgl/>
      <w:lvlText w:val="%1.%2"/>
      <w:lvlJc w:val="left"/>
      <w:pPr>
        <w:ind w:left="960" w:hanging="60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055C599F"/>
    <w:multiLevelType w:val="hybridMultilevel"/>
    <w:tmpl w:val="FAA4FEA0"/>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nsid w:val="095A7758"/>
    <w:multiLevelType w:val="hybridMultilevel"/>
    <w:tmpl w:val="F8E86206"/>
    <w:lvl w:ilvl="0" w:tplc="04A8E6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60855B7"/>
    <w:multiLevelType w:val="singleLevel"/>
    <w:tmpl w:val="21FC37EA"/>
    <w:lvl w:ilvl="0">
      <w:start w:val="1"/>
      <w:numFmt w:val="lowerLetter"/>
      <w:lvlText w:val="(%1)"/>
      <w:lvlJc w:val="left"/>
      <w:pPr>
        <w:tabs>
          <w:tab w:val="num" w:pos="435"/>
        </w:tabs>
        <w:ind w:left="435" w:hanging="435"/>
      </w:pPr>
      <w:rPr>
        <w:rFonts w:hint="default"/>
        <w:sz w:val="28"/>
        <w:szCs w:val="28"/>
      </w:rPr>
    </w:lvl>
  </w:abstractNum>
  <w:abstractNum w:abstractNumId="4">
    <w:nsid w:val="16E90DBB"/>
    <w:multiLevelType w:val="multilevel"/>
    <w:tmpl w:val="F282E8BA"/>
    <w:lvl w:ilvl="0">
      <w:start w:val="1"/>
      <w:numFmt w:val="low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25203B"/>
    <w:multiLevelType w:val="hybridMultilevel"/>
    <w:tmpl w:val="33AA67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B8C7ACD"/>
    <w:multiLevelType w:val="hybridMultilevel"/>
    <w:tmpl w:val="6F3E0260"/>
    <w:lvl w:ilvl="0" w:tplc="9692CD9E">
      <w:start w:val="1"/>
      <w:numFmt w:val="decimal"/>
      <w:lvlText w:val="%1."/>
      <w:lvlJc w:val="left"/>
      <w:pPr>
        <w:tabs>
          <w:tab w:val="num" w:pos="360"/>
        </w:tabs>
        <w:ind w:left="360" w:hanging="360"/>
      </w:pPr>
      <w:rPr>
        <w:rFonts w:hint="default"/>
        <w:sz w:val="24"/>
        <w:szCs w:val="24"/>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7">
    <w:nsid w:val="1B913959"/>
    <w:multiLevelType w:val="singleLevel"/>
    <w:tmpl w:val="AE0CAD12"/>
    <w:lvl w:ilvl="0">
      <w:start w:val="1"/>
      <w:numFmt w:val="lowerRoman"/>
      <w:lvlText w:val="(%1)"/>
      <w:lvlJc w:val="left"/>
      <w:pPr>
        <w:tabs>
          <w:tab w:val="num" w:pos="1152"/>
        </w:tabs>
        <w:ind w:left="1152" w:hanging="720"/>
      </w:pPr>
      <w:rPr>
        <w:rFonts w:hint="default"/>
      </w:rPr>
    </w:lvl>
  </w:abstractNum>
  <w:abstractNum w:abstractNumId="8">
    <w:nsid w:val="1FAE006A"/>
    <w:multiLevelType w:val="multilevel"/>
    <w:tmpl w:val="2B864116"/>
    <w:lvl w:ilvl="0">
      <w:start w:val="3"/>
      <w:numFmt w:val="decimal"/>
      <w:lvlText w:val="%1"/>
      <w:lvlJc w:val="left"/>
      <w:pPr>
        <w:ind w:left="810" w:hanging="810"/>
      </w:pPr>
      <w:rPr>
        <w:rFonts w:hint="default"/>
      </w:rPr>
    </w:lvl>
    <w:lvl w:ilvl="1">
      <w:start w:val="3"/>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810" w:hanging="81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01A358E"/>
    <w:multiLevelType w:val="hybridMultilevel"/>
    <w:tmpl w:val="659A4A84"/>
    <w:lvl w:ilvl="0" w:tplc="0409001B">
      <w:start w:val="1"/>
      <w:numFmt w:val="lowerRoman"/>
      <w:lvlText w:val="%1."/>
      <w:lvlJc w:val="righ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21EA4B43"/>
    <w:multiLevelType w:val="multilevel"/>
    <w:tmpl w:val="FF40F9F4"/>
    <w:lvl w:ilvl="0">
      <w:start w:val="1"/>
      <w:numFmt w:val="decimal"/>
      <w:lvlText w:val="%1."/>
      <w:lvlJc w:val="left"/>
      <w:pPr>
        <w:ind w:left="720" w:hanging="360"/>
      </w:pPr>
      <w:rPr>
        <w:rFonts w:hint="default"/>
      </w:rPr>
    </w:lvl>
    <w:lvl w:ilvl="1">
      <w:start w:val="4"/>
      <w:numFmt w:val="decimal"/>
      <w:isLgl/>
      <w:lvlText w:val="%1.%2"/>
      <w:lvlJc w:val="left"/>
      <w:pPr>
        <w:ind w:left="960" w:hanging="60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22F00A47"/>
    <w:multiLevelType w:val="multilevel"/>
    <w:tmpl w:val="00C4B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6654A2"/>
    <w:multiLevelType w:val="multilevel"/>
    <w:tmpl w:val="11FAE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FA9318A"/>
    <w:multiLevelType w:val="hybridMultilevel"/>
    <w:tmpl w:val="EBAA6672"/>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6C327C9"/>
    <w:multiLevelType w:val="multilevel"/>
    <w:tmpl w:val="FB8CE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8EB5855"/>
    <w:multiLevelType w:val="multilevel"/>
    <w:tmpl w:val="0EB48DE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0B52059"/>
    <w:multiLevelType w:val="hybridMultilevel"/>
    <w:tmpl w:val="E408BB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1730797"/>
    <w:multiLevelType w:val="hybridMultilevel"/>
    <w:tmpl w:val="880A844C"/>
    <w:lvl w:ilvl="0" w:tplc="62FCCE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8C56E94"/>
    <w:multiLevelType w:val="hybridMultilevel"/>
    <w:tmpl w:val="61708E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A543894"/>
    <w:multiLevelType w:val="multilevel"/>
    <w:tmpl w:val="89564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B63506A"/>
    <w:multiLevelType w:val="hybridMultilevel"/>
    <w:tmpl w:val="7E0CF0E8"/>
    <w:lvl w:ilvl="0" w:tplc="D1CABBBA">
      <w:start w:val="1"/>
      <w:numFmt w:val="decimalZero"/>
      <w:lvlText w:val="%1."/>
      <w:lvlJc w:val="left"/>
      <w:pPr>
        <w:ind w:left="465" w:hanging="465"/>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4F5C4AB0"/>
    <w:multiLevelType w:val="multilevel"/>
    <w:tmpl w:val="59BE660A"/>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u w:val="single"/>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nsid w:val="50546ACD"/>
    <w:multiLevelType w:val="singleLevel"/>
    <w:tmpl w:val="FDB6BD2E"/>
    <w:lvl w:ilvl="0">
      <w:start w:val="1"/>
      <w:numFmt w:val="lowerRoman"/>
      <w:lvlText w:val="(%1)"/>
      <w:lvlJc w:val="left"/>
      <w:pPr>
        <w:tabs>
          <w:tab w:val="num" w:pos="1152"/>
        </w:tabs>
        <w:ind w:left="1152" w:hanging="720"/>
      </w:pPr>
      <w:rPr>
        <w:rFonts w:hint="default"/>
      </w:rPr>
    </w:lvl>
  </w:abstractNum>
  <w:abstractNum w:abstractNumId="23">
    <w:nsid w:val="515E4789"/>
    <w:multiLevelType w:val="multilevel"/>
    <w:tmpl w:val="1BF86D34"/>
    <w:lvl w:ilvl="0">
      <w:start w:val="1"/>
      <w:numFmt w:val="decimal"/>
      <w:lvlText w:val="%1"/>
      <w:lvlJc w:val="left"/>
      <w:pPr>
        <w:ind w:left="480" w:hanging="480"/>
      </w:pPr>
      <w:rPr>
        <w:rFonts w:hint="default"/>
        <w:u w:val="none"/>
      </w:rPr>
    </w:lvl>
    <w:lvl w:ilvl="1">
      <w:start w:val="1"/>
      <w:numFmt w:val="decimal"/>
      <w:lvlText w:val="%1.%2"/>
      <w:lvlJc w:val="left"/>
      <w:pPr>
        <w:ind w:left="720" w:hanging="72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1080" w:hanging="1080"/>
      </w:pPr>
      <w:rPr>
        <w:rFonts w:hint="default"/>
        <w:u w:val="none"/>
      </w:rPr>
    </w:lvl>
    <w:lvl w:ilvl="4">
      <w:start w:val="1"/>
      <w:numFmt w:val="decimal"/>
      <w:lvlText w:val="%1.%2.%3.%4.%5"/>
      <w:lvlJc w:val="left"/>
      <w:pPr>
        <w:ind w:left="1440" w:hanging="1440"/>
      </w:pPr>
      <w:rPr>
        <w:rFonts w:hint="default"/>
        <w:u w:val="none"/>
      </w:rPr>
    </w:lvl>
    <w:lvl w:ilvl="5">
      <w:start w:val="1"/>
      <w:numFmt w:val="decimal"/>
      <w:lvlText w:val="%1.%2.%3.%4.%5.%6"/>
      <w:lvlJc w:val="left"/>
      <w:pPr>
        <w:ind w:left="1440" w:hanging="1440"/>
      </w:pPr>
      <w:rPr>
        <w:rFonts w:hint="default"/>
        <w:u w:val="none"/>
      </w:rPr>
    </w:lvl>
    <w:lvl w:ilvl="6">
      <w:start w:val="1"/>
      <w:numFmt w:val="decimal"/>
      <w:lvlText w:val="%1.%2.%3.%4.%5.%6.%7"/>
      <w:lvlJc w:val="left"/>
      <w:pPr>
        <w:ind w:left="1800" w:hanging="1800"/>
      </w:pPr>
      <w:rPr>
        <w:rFonts w:hint="default"/>
        <w:u w:val="none"/>
      </w:rPr>
    </w:lvl>
    <w:lvl w:ilvl="7">
      <w:start w:val="1"/>
      <w:numFmt w:val="decimal"/>
      <w:lvlText w:val="%1.%2.%3.%4.%5.%6.%7.%8"/>
      <w:lvlJc w:val="left"/>
      <w:pPr>
        <w:ind w:left="2160" w:hanging="2160"/>
      </w:pPr>
      <w:rPr>
        <w:rFonts w:hint="default"/>
        <w:u w:val="none"/>
      </w:rPr>
    </w:lvl>
    <w:lvl w:ilvl="8">
      <w:start w:val="1"/>
      <w:numFmt w:val="decimal"/>
      <w:lvlText w:val="%1.%2.%3.%4.%5.%6.%7.%8.%9"/>
      <w:lvlJc w:val="left"/>
      <w:pPr>
        <w:ind w:left="2160" w:hanging="2160"/>
      </w:pPr>
      <w:rPr>
        <w:rFonts w:hint="default"/>
        <w:u w:val="none"/>
      </w:rPr>
    </w:lvl>
  </w:abstractNum>
  <w:abstractNum w:abstractNumId="24">
    <w:nsid w:val="535E083B"/>
    <w:multiLevelType w:val="multilevel"/>
    <w:tmpl w:val="EEFCC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8910A20"/>
    <w:multiLevelType w:val="multilevel"/>
    <w:tmpl w:val="35020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94D1CE4"/>
    <w:multiLevelType w:val="multilevel"/>
    <w:tmpl w:val="05E43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C480862"/>
    <w:multiLevelType w:val="hybridMultilevel"/>
    <w:tmpl w:val="7FAEAC6A"/>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8">
    <w:nsid w:val="65F362D1"/>
    <w:multiLevelType w:val="hybridMultilevel"/>
    <w:tmpl w:val="FF947E6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81B1AF4"/>
    <w:multiLevelType w:val="hybridMultilevel"/>
    <w:tmpl w:val="8844230C"/>
    <w:lvl w:ilvl="0" w:tplc="0409000B">
      <w:start w:val="1"/>
      <w:numFmt w:val="bullet"/>
      <w:lvlText w:val=""/>
      <w:lvlJc w:val="left"/>
      <w:pPr>
        <w:tabs>
          <w:tab w:val="num" w:pos="3240"/>
        </w:tabs>
        <w:ind w:left="3240" w:hanging="360"/>
      </w:pPr>
      <w:rPr>
        <w:rFonts w:ascii="Wingdings" w:hAnsi="Wingdings" w:hint="default"/>
      </w:rPr>
    </w:lvl>
    <w:lvl w:ilvl="1" w:tplc="04090003">
      <w:start w:val="1"/>
      <w:numFmt w:val="bullet"/>
      <w:lvlText w:val="o"/>
      <w:lvlJc w:val="left"/>
      <w:pPr>
        <w:tabs>
          <w:tab w:val="num" w:pos="3960"/>
        </w:tabs>
        <w:ind w:left="3960" w:hanging="360"/>
      </w:pPr>
      <w:rPr>
        <w:rFonts w:ascii="Courier New" w:hAnsi="Courier New" w:cs="Courier New" w:hint="default"/>
      </w:rPr>
    </w:lvl>
    <w:lvl w:ilvl="2" w:tplc="04090005">
      <w:start w:val="1"/>
      <w:numFmt w:val="bullet"/>
      <w:lvlText w:val=""/>
      <w:lvlJc w:val="left"/>
      <w:pPr>
        <w:tabs>
          <w:tab w:val="num" w:pos="4680"/>
        </w:tabs>
        <w:ind w:left="4680" w:hanging="360"/>
      </w:pPr>
      <w:rPr>
        <w:rFonts w:ascii="Wingdings" w:hAnsi="Wingdings" w:hint="default"/>
      </w:rPr>
    </w:lvl>
    <w:lvl w:ilvl="3" w:tplc="04090001">
      <w:start w:val="1"/>
      <w:numFmt w:val="bullet"/>
      <w:lvlText w:val=""/>
      <w:lvlJc w:val="left"/>
      <w:pPr>
        <w:tabs>
          <w:tab w:val="num" w:pos="5400"/>
        </w:tabs>
        <w:ind w:left="5400" w:hanging="360"/>
      </w:pPr>
      <w:rPr>
        <w:rFonts w:ascii="Symbol" w:hAnsi="Symbol" w:hint="default"/>
      </w:rPr>
    </w:lvl>
    <w:lvl w:ilvl="4" w:tplc="04090003">
      <w:start w:val="1"/>
      <w:numFmt w:val="bullet"/>
      <w:lvlText w:val="o"/>
      <w:lvlJc w:val="left"/>
      <w:pPr>
        <w:tabs>
          <w:tab w:val="num" w:pos="6120"/>
        </w:tabs>
        <w:ind w:left="6120" w:hanging="360"/>
      </w:pPr>
      <w:rPr>
        <w:rFonts w:ascii="Courier New" w:hAnsi="Courier New" w:cs="Courier New" w:hint="default"/>
      </w:rPr>
    </w:lvl>
    <w:lvl w:ilvl="5" w:tplc="04090005">
      <w:start w:val="1"/>
      <w:numFmt w:val="bullet"/>
      <w:lvlText w:val=""/>
      <w:lvlJc w:val="left"/>
      <w:pPr>
        <w:tabs>
          <w:tab w:val="num" w:pos="6840"/>
        </w:tabs>
        <w:ind w:left="6840" w:hanging="360"/>
      </w:pPr>
      <w:rPr>
        <w:rFonts w:ascii="Wingdings" w:hAnsi="Wingdings" w:hint="default"/>
      </w:rPr>
    </w:lvl>
    <w:lvl w:ilvl="6" w:tplc="04090001">
      <w:start w:val="1"/>
      <w:numFmt w:val="bullet"/>
      <w:lvlText w:val=""/>
      <w:lvlJc w:val="left"/>
      <w:pPr>
        <w:tabs>
          <w:tab w:val="num" w:pos="7560"/>
        </w:tabs>
        <w:ind w:left="7560" w:hanging="360"/>
      </w:pPr>
      <w:rPr>
        <w:rFonts w:ascii="Symbol" w:hAnsi="Symbol" w:hint="default"/>
      </w:rPr>
    </w:lvl>
    <w:lvl w:ilvl="7" w:tplc="04090003">
      <w:start w:val="1"/>
      <w:numFmt w:val="bullet"/>
      <w:lvlText w:val="o"/>
      <w:lvlJc w:val="left"/>
      <w:pPr>
        <w:tabs>
          <w:tab w:val="num" w:pos="8280"/>
        </w:tabs>
        <w:ind w:left="8280" w:hanging="360"/>
      </w:pPr>
      <w:rPr>
        <w:rFonts w:ascii="Courier New" w:hAnsi="Courier New" w:cs="Courier New" w:hint="default"/>
      </w:rPr>
    </w:lvl>
    <w:lvl w:ilvl="8" w:tplc="04090005">
      <w:start w:val="1"/>
      <w:numFmt w:val="bullet"/>
      <w:lvlText w:val=""/>
      <w:lvlJc w:val="left"/>
      <w:pPr>
        <w:tabs>
          <w:tab w:val="num" w:pos="9000"/>
        </w:tabs>
        <w:ind w:left="9000" w:hanging="360"/>
      </w:pPr>
      <w:rPr>
        <w:rFonts w:ascii="Wingdings" w:hAnsi="Wingdings" w:hint="default"/>
      </w:rPr>
    </w:lvl>
  </w:abstractNum>
  <w:abstractNum w:abstractNumId="30">
    <w:nsid w:val="6A1908E6"/>
    <w:multiLevelType w:val="multilevel"/>
    <w:tmpl w:val="3620B2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A45274C"/>
    <w:multiLevelType w:val="hybridMultilevel"/>
    <w:tmpl w:val="0996054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AB91407"/>
    <w:multiLevelType w:val="hybridMultilevel"/>
    <w:tmpl w:val="1B74B28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CE300E1"/>
    <w:multiLevelType w:val="multilevel"/>
    <w:tmpl w:val="D5523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18C5A90"/>
    <w:multiLevelType w:val="multilevel"/>
    <w:tmpl w:val="01A22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4467639"/>
    <w:multiLevelType w:val="hybridMultilevel"/>
    <w:tmpl w:val="6326FD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46E749F"/>
    <w:multiLevelType w:val="multilevel"/>
    <w:tmpl w:val="A3EE7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A9F6A55"/>
    <w:multiLevelType w:val="multilevel"/>
    <w:tmpl w:val="20C23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C424B78"/>
    <w:multiLevelType w:val="hybridMultilevel"/>
    <w:tmpl w:val="21261A4E"/>
    <w:lvl w:ilvl="0" w:tplc="88DAA6F0">
      <w:start w:val="1"/>
      <w:numFmt w:val="bullet"/>
      <w:lvlText w:val=""/>
      <w:lvlJc w:val="left"/>
      <w:pPr>
        <w:tabs>
          <w:tab w:val="num" w:pos="720"/>
        </w:tabs>
        <w:ind w:left="720" w:hanging="360"/>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7C994F49"/>
    <w:multiLevelType w:val="hybridMultilevel"/>
    <w:tmpl w:val="C0AC019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9"/>
  </w:num>
  <w:num w:numId="2">
    <w:abstractNumId w:val="1"/>
  </w:num>
  <w:num w:numId="3">
    <w:abstractNumId w:val="27"/>
  </w:num>
  <w:num w:numId="4">
    <w:abstractNumId w:val="6"/>
  </w:num>
  <w:num w:numId="5">
    <w:abstractNumId w:val="31"/>
  </w:num>
  <w:num w:numId="6">
    <w:abstractNumId w:val="23"/>
  </w:num>
  <w:num w:numId="7">
    <w:abstractNumId w:val="11"/>
  </w:num>
  <w:num w:numId="8">
    <w:abstractNumId w:val="14"/>
  </w:num>
  <w:num w:numId="9">
    <w:abstractNumId w:val="30"/>
  </w:num>
  <w:num w:numId="10">
    <w:abstractNumId w:val="37"/>
  </w:num>
  <w:num w:numId="11">
    <w:abstractNumId w:val="10"/>
  </w:num>
  <w:num w:numId="12">
    <w:abstractNumId w:val="8"/>
  </w:num>
  <w:num w:numId="13">
    <w:abstractNumId w:val="20"/>
  </w:num>
  <w:num w:numId="14">
    <w:abstractNumId w:val="3"/>
  </w:num>
  <w:num w:numId="15">
    <w:abstractNumId w:val="22"/>
  </w:num>
  <w:num w:numId="16">
    <w:abstractNumId w:val="7"/>
  </w:num>
  <w:num w:numId="17">
    <w:abstractNumId w:val="38"/>
  </w:num>
  <w:num w:numId="18">
    <w:abstractNumId w:val="25"/>
  </w:num>
  <w:num w:numId="19">
    <w:abstractNumId w:val="12"/>
  </w:num>
  <w:num w:numId="20">
    <w:abstractNumId w:val="4"/>
  </w:num>
  <w:num w:numId="21">
    <w:abstractNumId w:val="35"/>
  </w:num>
  <w:num w:numId="22">
    <w:abstractNumId w:val="0"/>
  </w:num>
  <w:num w:numId="23">
    <w:abstractNumId w:val="26"/>
  </w:num>
  <w:num w:numId="24">
    <w:abstractNumId w:val="19"/>
  </w:num>
  <w:num w:numId="25">
    <w:abstractNumId w:val="24"/>
  </w:num>
  <w:num w:numId="26">
    <w:abstractNumId w:val="33"/>
  </w:num>
  <w:num w:numId="27">
    <w:abstractNumId w:val="5"/>
  </w:num>
  <w:num w:numId="28">
    <w:abstractNumId w:val="13"/>
  </w:num>
  <w:num w:numId="29">
    <w:abstractNumId w:val="32"/>
  </w:num>
  <w:num w:numId="30">
    <w:abstractNumId w:val="18"/>
  </w:num>
  <w:num w:numId="31">
    <w:abstractNumId w:val="17"/>
  </w:num>
  <w:num w:numId="32">
    <w:abstractNumId w:val="15"/>
  </w:num>
  <w:num w:numId="33">
    <w:abstractNumId w:val="2"/>
  </w:num>
  <w:num w:numId="34">
    <w:abstractNumId w:val="28"/>
  </w:num>
  <w:num w:numId="35">
    <w:abstractNumId w:val="16"/>
  </w:num>
  <w:num w:numId="36">
    <w:abstractNumId w:val="9"/>
  </w:num>
  <w:num w:numId="37">
    <w:abstractNumId w:val="21"/>
  </w:num>
  <w:num w:numId="38">
    <w:abstractNumId w:val="34"/>
  </w:num>
  <w:num w:numId="39">
    <w:abstractNumId w:val="39"/>
  </w:num>
  <w:num w:numId="40">
    <w:abstractNumId w:val="36"/>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20"/>
  <w:displayHorizontalDrawingGridEvery w:val="2"/>
  <w:characterSpacingControl w:val="doNotCompress"/>
  <w:hdrShapeDefaults>
    <o:shapedefaults v:ext="edit" spidmax="108546"/>
    <o:shapelayout v:ext="edit">
      <o:idmap v:ext="edit" data="2"/>
    </o:shapelayout>
  </w:hdrShapeDefaults>
  <w:footnotePr>
    <w:footnote w:id="0"/>
    <w:footnote w:id="1"/>
  </w:footnotePr>
  <w:endnotePr>
    <w:endnote w:id="0"/>
    <w:endnote w:id="1"/>
  </w:endnotePr>
  <w:compat/>
  <w:rsids>
    <w:rsidRoot w:val="00C9147E"/>
    <w:rsid w:val="000000B8"/>
    <w:rsid w:val="00001D15"/>
    <w:rsid w:val="00002233"/>
    <w:rsid w:val="0000271A"/>
    <w:rsid w:val="000059ED"/>
    <w:rsid w:val="000071EF"/>
    <w:rsid w:val="000121B2"/>
    <w:rsid w:val="000148FC"/>
    <w:rsid w:val="00014BE5"/>
    <w:rsid w:val="00020976"/>
    <w:rsid w:val="00024913"/>
    <w:rsid w:val="00025326"/>
    <w:rsid w:val="000316D1"/>
    <w:rsid w:val="00034205"/>
    <w:rsid w:val="000377E4"/>
    <w:rsid w:val="0004130A"/>
    <w:rsid w:val="000420EC"/>
    <w:rsid w:val="00051749"/>
    <w:rsid w:val="000522E3"/>
    <w:rsid w:val="0005298F"/>
    <w:rsid w:val="00054910"/>
    <w:rsid w:val="000579DD"/>
    <w:rsid w:val="0006349C"/>
    <w:rsid w:val="000658F5"/>
    <w:rsid w:val="00065FAC"/>
    <w:rsid w:val="00066845"/>
    <w:rsid w:val="000716F8"/>
    <w:rsid w:val="0008263A"/>
    <w:rsid w:val="00084403"/>
    <w:rsid w:val="00085867"/>
    <w:rsid w:val="00086A29"/>
    <w:rsid w:val="000952D9"/>
    <w:rsid w:val="000954E1"/>
    <w:rsid w:val="00095C27"/>
    <w:rsid w:val="00096603"/>
    <w:rsid w:val="000A064C"/>
    <w:rsid w:val="000A0911"/>
    <w:rsid w:val="000A2847"/>
    <w:rsid w:val="000A358B"/>
    <w:rsid w:val="000A58BB"/>
    <w:rsid w:val="000A6B20"/>
    <w:rsid w:val="000A76DC"/>
    <w:rsid w:val="000B3A1D"/>
    <w:rsid w:val="000B4953"/>
    <w:rsid w:val="000B7D79"/>
    <w:rsid w:val="000C00A3"/>
    <w:rsid w:val="000C20CA"/>
    <w:rsid w:val="000C61EC"/>
    <w:rsid w:val="000C689B"/>
    <w:rsid w:val="000C6A9E"/>
    <w:rsid w:val="000D144E"/>
    <w:rsid w:val="000E09A3"/>
    <w:rsid w:val="000E337E"/>
    <w:rsid w:val="000E3DA3"/>
    <w:rsid w:val="000E5FAF"/>
    <w:rsid w:val="000E65F3"/>
    <w:rsid w:val="000F0738"/>
    <w:rsid w:val="000F0B31"/>
    <w:rsid w:val="000F4B44"/>
    <w:rsid w:val="000F576E"/>
    <w:rsid w:val="000F5F47"/>
    <w:rsid w:val="001023AA"/>
    <w:rsid w:val="0010393E"/>
    <w:rsid w:val="00104109"/>
    <w:rsid w:val="00106670"/>
    <w:rsid w:val="00106BB9"/>
    <w:rsid w:val="00111682"/>
    <w:rsid w:val="0011169B"/>
    <w:rsid w:val="00111903"/>
    <w:rsid w:val="00111D73"/>
    <w:rsid w:val="00111F34"/>
    <w:rsid w:val="00113985"/>
    <w:rsid w:val="00114F16"/>
    <w:rsid w:val="001153BD"/>
    <w:rsid w:val="001179B0"/>
    <w:rsid w:val="001179F5"/>
    <w:rsid w:val="0012090D"/>
    <w:rsid w:val="00121245"/>
    <w:rsid w:val="00124A7D"/>
    <w:rsid w:val="001264D9"/>
    <w:rsid w:val="00130F1F"/>
    <w:rsid w:val="00131DEF"/>
    <w:rsid w:val="00133A5F"/>
    <w:rsid w:val="001363D5"/>
    <w:rsid w:val="00143A9E"/>
    <w:rsid w:val="0014423D"/>
    <w:rsid w:val="00145B1C"/>
    <w:rsid w:val="0014671D"/>
    <w:rsid w:val="001468F4"/>
    <w:rsid w:val="00150C49"/>
    <w:rsid w:val="00151F02"/>
    <w:rsid w:val="001542EE"/>
    <w:rsid w:val="00155248"/>
    <w:rsid w:val="00156042"/>
    <w:rsid w:val="001560B0"/>
    <w:rsid w:val="00157A60"/>
    <w:rsid w:val="001601A8"/>
    <w:rsid w:val="00165C36"/>
    <w:rsid w:val="00171690"/>
    <w:rsid w:val="001727CC"/>
    <w:rsid w:val="00176398"/>
    <w:rsid w:val="00182159"/>
    <w:rsid w:val="00184CA9"/>
    <w:rsid w:val="00184E59"/>
    <w:rsid w:val="0018535C"/>
    <w:rsid w:val="00185CC9"/>
    <w:rsid w:val="00191AE7"/>
    <w:rsid w:val="0019465D"/>
    <w:rsid w:val="00196976"/>
    <w:rsid w:val="001A2869"/>
    <w:rsid w:val="001A307F"/>
    <w:rsid w:val="001A4CBF"/>
    <w:rsid w:val="001A4DD3"/>
    <w:rsid w:val="001A64A7"/>
    <w:rsid w:val="001B5087"/>
    <w:rsid w:val="001B69A2"/>
    <w:rsid w:val="001C1A70"/>
    <w:rsid w:val="001D45C8"/>
    <w:rsid w:val="001D6584"/>
    <w:rsid w:val="001D6E3F"/>
    <w:rsid w:val="001D7D50"/>
    <w:rsid w:val="001D7FBE"/>
    <w:rsid w:val="001E112E"/>
    <w:rsid w:val="001E1589"/>
    <w:rsid w:val="001E23BD"/>
    <w:rsid w:val="001E2FB3"/>
    <w:rsid w:val="001E34C8"/>
    <w:rsid w:val="001E6256"/>
    <w:rsid w:val="001E745E"/>
    <w:rsid w:val="001F3772"/>
    <w:rsid w:val="001F5979"/>
    <w:rsid w:val="001F5ABA"/>
    <w:rsid w:val="001F6A44"/>
    <w:rsid w:val="00201F5B"/>
    <w:rsid w:val="00204F3A"/>
    <w:rsid w:val="00205CA1"/>
    <w:rsid w:val="00207400"/>
    <w:rsid w:val="00212AE4"/>
    <w:rsid w:val="00212AEC"/>
    <w:rsid w:val="002136F5"/>
    <w:rsid w:val="00214ACB"/>
    <w:rsid w:val="00215007"/>
    <w:rsid w:val="0021755F"/>
    <w:rsid w:val="00225D00"/>
    <w:rsid w:val="002265A8"/>
    <w:rsid w:val="00233A43"/>
    <w:rsid w:val="0023474E"/>
    <w:rsid w:val="00235B69"/>
    <w:rsid w:val="00236547"/>
    <w:rsid w:val="00240D73"/>
    <w:rsid w:val="0024552E"/>
    <w:rsid w:val="00252DD3"/>
    <w:rsid w:val="00252EAD"/>
    <w:rsid w:val="00254BAD"/>
    <w:rsid w:val="002554F4"/>
    <w:rsid w:val="0025698A"/>
    <w:rsid w:val="00257DF0"/>
    <w:rsid w:val="00265969"/>
    <w:rsid w:val="00265ECD"/>
    <w:rsid w:val="00270973"/>
    <w:rsid w:val="00273FC5"/>
    <w:rsid w:val="002749DA"/>
    <w:rsid w:val="00275952"/>
    <w:rsid w:val="0028366F"/>
    <w:rsid w:val="00286113"/>
    <w:rsid w:val="002871AB"/>
    <w:rsid w:val="00287EC8"/>
    <w:rsid w:val="00291088"/>
    <w:rsid w:val="002918C4"/>
    <w:rsid w:val="00293F3B"/>
    <w:rsid w:val="002942A5"/>
    <w:rsid w:val="00296CE3"/>
    <w:rsid w:val="002A063D"/>
    <w:rsid w:val="002A3540"/>
    <w:rsid w:val="002B406F"/>
    <w:rsid w:val="002B45C9"/>
    <w:rsid w:val="002B67AC"/>
    <w:rsid w:val="002C0E09"/>
    <w:rsid w:val="002C16EF"/>
    <w:rsid w:val="002C2B60"/>
    <w:rsid w:val="002C667B"/>
    <w:rsid w:val="002D00C7"/>
    <w:rsid w:val="002D6EDB"/>
    <w:rsid w:val="002D7062"/>
    <w:rsid w:val="002E13F7"/>
    <w:rsid w:val="002E2B55"/>
    <w:rsid w:val="002E3122"/>
    <w:rsid w:val="002E3DD8"/>
    <w:rsid w:val="002E5F87"/>
    <w:rsid w:val="002E6558"/>
    <w:rsid w:val="002F2BF7"/>
    <w:rsid w:val="002F2C56"/>
    <w:rsid w:val="002F57B5"/>
    <w:rsid w:val="003017D2"/>
    <w:rsid w:val="00301F4B"/>
    <w:rsid w:val="00305841"/>
    <w:rsid w:val="00310048"/>
    <w:rsid w:val="00310311"/>
    <w:rsid w:val="0031532A"/>
    <w:rsid w:val="00316315"/>
    <w:rsid w:val="00325A0B"/>
    <w:rsid w:val="003309E4"/>
    <w:rsid w:val="00331269"/>
    <w:rsid w:val="003328AD"/>
    <w:rsid w:val="00333E36"/>
    <w:rsid w:val="00335495"/>
    <w:rsid w:val="00335DDE"/>
    <w:rsid w:val="00336ED6"/>
    <w:rsid w:val="0033754B"/>
    <w:rsid w:val="00337788"/>
    <w:rsid w:val="003408E6"/>
    <w:rsid w:val="00347FE7"/>
    <w:rsid w:val="00352A8A"/>
    <w:rsid w:val="00355DFF"/>
    <w:rsid w:val="00356345"/>
    <w:rsid w:val="003566D0"/>
    <w:rsid w:val="0035698A"/>
    <w:rsid w:val="00361767"/>
    <w:rsid w:val="00366FCD"/>
    <w:rsid w:val="003708B8"/>
    <w:rsid w:val="003709A4"/>
    <w:rsid w:val="003718B9"/>
    <w:rsid w:val="0037250B"/>
    <w:rsid w:val="00377C6B"/>
    <w:rsid w:val="003847B7"/>
    <w:rsid w:val="00385449"/>
    <w:rsid w:val="003863A0"/>
    <w:rsid w:val="00386A40"/>
    <w:rsid w:val="00387C25"/>
    <w:rsid w:val="00390C86"/>
    <w:rsid w:val="003919A1"/>
    <w:rsid w:val="003922F1"/>
    <w:rsid w:val="00392A92"/>
    <w:rsid w:val="003935AA"/>
    <w:rsid w:val="003941CE"/>
    <w:rsid w:val="00396CA0"/>
    <w:rsid w:val="003A11E3"/>
    <w:rsid w:val="003A19A6"/>
    <w:rsid w:val="003A490D"/>
    <w:rsid w:val="003A522D"/>
    <w:rsid w:val="003A65CE"/>
    <w:rsid w:val="003B1020"/>
    <w:rsid w:val="003B1C8F"/>
    <w:rsid w:val="003B6310"/>
    <w:rsid w:val="003B63D0"/>
    <w:rsid w:val="003C0F76"/>
    <w:rsid w:val="003C3194"/>
    <w:rsid w:val="003C33B6"/>
    <w:rsid w:val="003C4FB9"/>
    <w:rsid w:val="003C6A98"/>
    <w:rsid w:val="003C7426"/>
    <w:rsid w:val="003D147A"/>
    <w:rsid w:val="003D1B8B"/>
    <w:rsid w:val="003D2042"/>
    <w:rsid w:val="003E67A3"/>
    <w:rsid w:val="003F73CF"/>
    <w:rsid w:val="004006FE"/>
    <w:rsid w:val="0040134D"/>
    <w:rsid w:val="004017F5"/>
    <w:rsid w:val="004126A9"/>
    <w:rsid w:val="0041373C"/>
    <w:rsid w:val="004142A4"/>
    <w:rsid w:val="0041544F"/>
    <w:rsid w:val="00420DE8"/>
    <w:rsid w:val="0042223A"/>
    <w:rsid w:val="00423EC2"/>
    <w:rsid w:val="00424691"/>
    <w:rsid w:val="00425E5E"/>
    <w:rsid w:val="0043163C"/>
    <w:rsid w:val="004331DD"/>
    <w:rsid w:val="00433BA7"/>
    <w:rsid w:val="00436160"/>
    <w:rsid w:val="0044066B"/>
    <w:rsid w:val="004417A6"/>
    <w:rsid w:val="00444014"/>
    <w:rsid w:val="0044474F"/>
    <w:rsid w:val="00444772"/>
    <w:rsid w:val="0044519E"/>
    <w:rsid w:val="00446500"/>
    <w:rsid w:val="00447134"/>
    <w:rsid w:val="00453AE1"/>
    <w:rsid w:val="00455238"/>
    <w:rsid w:val="0046043A"/>
    <w:rsid w:val="00461145"/>
    <w:rsid w:val="004617A0"/>
    <w:rsid w:val="00462193"/>
    <w:rsid w:val="0046440A"/>
    <w:rsid w:val="004717C4"/>
    <w:rsid w:val="00473783"/>
    <w:rsid w:val="00477BD3"/>
    <w:rsid w:val="004840C0"/>
    <w:rsid w:val="0048482F"/>
    <w:rsid w:val="00485593"/>
    <w:rsid w:val="0048636C"/>
    <w:rsid w:val="00486596"/>
    <w:rsid w:val="00486C4F"/>
    <w:rsid w:val="00487ECB"/>
    <w:rsid w:val="00490C17"/>
    <w:rsid w:val="00494CDB"/>
    <w:rsid w:val="00497DDD"/>
    <w:rsid w:val="004A063C"/>
    <w:rsid w:val="004A4873"/>
    <w:rsid w:val="004A572E"/>
    <w:rsid w:val="004A789F"/>
    <w:rsid w:val="004B1C1A"/>
    <w:rsid w:val="004C1926"/>
    <w:rsid w:val="004C26E0"/>
    <w:rsid w:val="004C4EEF"/>
    <w:rsid w:val="004C5495"/>
    <w:rsid w:val="004C61C3"/>
    <w:rsid w:val="004C6E04"/>
    <w:rsid w:val="004D464C"/>
    <w:rsid w:val="004D5625"/>
    <w:rsid w:val="004D7A97"/>
    <w:rsid w:val="004E3738"/>
    <w:rsid w:val="004E6440"/>
    <w:rsid w:val="004F15C1"/>
    <w:rsid w:val="004F42D8"/>
    <w:rsid w:val="004F5F3D"/>
    <w:rsid w:val="005007E8"/>
    <w:rsid w:val="00501F65"/>
    <w:rsid w:val="0050200D"/>
    <w:rsid w:val="00504269"/>
    <w:rsid w:val="00506CBC"/>
    <w:rsid w:val="00507168"/>
    <w:rsid w:val="00507A9E"/>
    <w:rsid w:val="005124AD"/>
    <w:rsid w:val="005147E8"/>
    <w:rsid w:val="00516AE4"/>
    <w:rsid w:val="00520234"/>
    <w:rsid w:val="00523912"/>
    <w:rsid w:val="00524B72"/>
    <w:rsid w:val="00526660"/>
    <w:rsid w:val="00530CD0"/>
    <w:rsid w:val="00531E88"/>
    <w:rsid w:val="00532EAB"/>
    <w:rsid w:val="005332F7"/>
    <w:rsid w:val="00535F04"/>
    <w:rsid w:val="00536B49"/>
    <w:rsid w:val="005406AA"/>
    <w:rsid w:val="005411CE"/>
    <w:rsid w:val="00550318"/>
    <w:rsid w:val="00550E33"/>
    <w:rsid w:val="00553A2D"/>
    <w:rsid w:val="00554162"/>
    <w:rsid w:val="0055554C"/>
    <w:rsid w:val="005602F5"/>
    <w:rsid w:val="0056084F"/>
    <w:rsid w:val="0056149E"/>
    <w:rsid w:val="0056336A"/>
    <w:rsid w:val="00566790"/>
    <w:rsid w:val="00566B7A"/>
    <w:rsid w:val="005677B1"/>
    <w:rsid w:val="00571600"/>
    <w:rsid w:val="00574894"/>
    <w:rsid w:val="00575E9E"/>
    <w:rsid w:val="00576758"/>
    <w:rsid w:val="00576DE2"/>
    <w:rsid w:val="005811A3"/>
    <w:rsid w:val="00590D92"/>
    <w:rsid w:val="00591148"/>
    <w:rsid w:val="00593A81"/>
    <w:rsid w:val="005A0C48"/>
    <w:rsid w:val="005A106E"/>
    <w:rsid w:val="005A2F87"/>
    <w:rsid w:val="005A41A3"/>
    <w:rsid w:val="005A60C1"/>
    <w:rsid w:val="005A6EC7"/>
    <w:rsid w:val="005B1014"/>
    <w:rsid w:val="005B7AB1"/>
    <w:rsid w:val="005C05F4"/>
    <w:rsid w:val="005C2F26"/>
    <w:rsid w:val="005C6BB4"/>
    <w:rsid w:val="005D3C17"/>
    <w:rsid w:val="005E0FBF"/>
    <w:rsid w:val="005E1E70"/>
    <w:rsid w:val="005E28B8"/>
    <w:rsid w:val="005E4CB9"/>
    <w:rsid w:val="005E4F09"/>
    <w:rsid w:val="005E70B5"/>
    <w:rsid w:val="005E7C98"/>
    <w:rsid w:val="005F026B"/>
    <w:rsid w:val="005F4642"/>
    <w:rsid w:val="005F651C"/>
    <w:rsid w:val="005F6707"/>
    <w:rsid w:val="005F7A89"/>
    <w:rsid w:val="006014FE"/>
    <w:rsid w:val="00602360"/>
    <w:rsid w:val="00606784"/>
    <w:rsid w:val="00607632"/>
    <w:rsid w:val="0061043C"/>
    <w:rsid w:val="006115B0"/>
    <w:rsid w:val="0061351C"/>
    <w:rsid w:val="00614050"/>
    <w:rsid w:val="00614E35"/>
    <w:rsid w:val="00616472"/>
    <w:rsid w:val="006214D6"/>
    <w:rsid w:val="00621C2B"/>
    <w:rsid w:val="0062222C"/>
    <w:rsid w:val="00623960"/>
    <w:rsid w:val="00623987"/>
    <w:rsid w:val="00623C79"/>
    <w:rsid w:val="00627C44"/>
    <w:rsid w:val="006306B4"/>
    <w:rsid w:val="00630EDD"/>
    <w:rsid w:val="006310FA"/>
    <w:rsid w:val="006327CC"/>
    <w:rsid w:val="00635544"/>
    <w:rsid w:val="0064158B"/>
    <w:rsid w:val="00651CEB"/>
    <w:rsid w:val="0065400E"/>
    <w:rsid w:val="00654F0A"/>
    <w:rsid w:val="006577C2"/>
    <w:rsid w:val="00664B32"/>
    <w:rsid w:val="00665C80"/>
    <w:rsid w:val="00667C71"/>
    <w:rsid w:val="00674BA6"/>
    <w:rsid w:val="00676EFD"/>
    <w:rsid w:val="006777DA"/>
    <w:rsid w:val="00681C70"/>
    <w:rsid w:val="00683B0D"/>
    <w:rsid w:val="00686EEF"/>
    <w:rsid w:val="0068714B"/>
    <w:rsid w:val="006924B8"/>
    <w:rsid w:val="00692BC4"/>
    <w:rsid w:val="00693F8E"/>
    <w:rsid w:val="00693FC9"/>
    <w:rsid w:val="006975E9"/>
    <w:rsid w:val="006978AF"/>
    <w:rsid w:val="006A0A9F"/>
    <w:rsid w:val="006A2B7F"/>
    <w:rsid w:val="006A44C9"/>
    <w:rsid w:val="006A5D6C"/>
    <w:rsid w:val="006A7F5E"/>
    <w:rsid w:val="006B0A0C"/>
    <w:rsid w:val="006B1D23"/>
    <w:rsid w:val="006B353C"/>
    <w:rsid w:val="006B7E36"/>
    <w:rsid w:val="006C1692"/>
    <w:rsid w:val="006C1FD7"/>
    <w:rsid w:val="006C23FA"/>
    <w:rsid w:val="006C3812"/>
    <w:rsid w:val="006C69DF"/>
    <w:rsid w:val="006D591A"/>
    <w:rsid w:val="006E2550"/>
    <w:rsid w:val="006E2970"/>
    <w:rsid w:val="006E2B6C"/>
    <w:rsid w:val="006F0F9D"/>
    <w:rsid w:val="006F34E4"/>
    <w:rsid w:val="006F3E7C"/>
    <w:rsid w:val="006F4D69"/>
    <w:rsid w:val="006F5E9D"/>
    <w:rsid w:val="006F5F5F"/>
    <w:rsid w:val="007012AD"/>
    <w:rsid w:val="0070344F"/>
    <w:rsid w:val="00706346"/>
    <w:rsid w:val="007073F5"/>
    <w:rsid w:val="00707CB4"/>
    <w:rsid w:val="00707D59"/>
    <w:rsid w:val="00712353"/>
    <w:rsid w:val="007145AC"/>
    <w:rsid w:val="007161E3"/>
    <w:rsid w:val="00716492"/>
    <w:rsid w:val="007203D4"/>
    <w:rsid w:val="00721DA2"/>
    <w:rsid w:val="00721EA3"/>
    <w:rsid w:val="007243AD"/>
    <w:rsid w:val="00724605"/>
    <w:rsid w:val="00725590"/>
    <w:rsid w:val="00725746"/>
    <w:rsid w:val="00731301"/>
    <w:rsid w:val="00732C74"/>
    <w:rsid w:val="00734C87"/>
    <w:rsid w:val="00735A39"/>
    <w:rsid w:val="00736691"/>
    <w:rsid w:val="007413AA"/>
    <w:rsid w:val="00742BDA"/>
    <w:rsid w:val="00742FB0"/>
    <w:rsid w:val="00744C5C"/>
    <w:rsid w:val="007536A3"/>
    <w:rsid w:val="007557AE"/>
    <w:rsid w:val="00755FD3"/>
    <w:rsid w:val="0076090F"/>
    <w:rsid w:val="00763D06"/>
    <w:rsid w:val="00764814"/>
    <w:rsid w:val="00764A0B"/>
    <w:rsid w:val="0076646E"/>
    <w:rsid w:val="007700EA"/>
    <w:rsid w:val="00770E70"/>
    <w:rsid w:val="0077485D"/>
    <w:rsid w:val="007758CA"/>
    <w:rsid w:val="00775C52"/>
    <w:rsid w:val="00781EEA"/>
    <w:rsid w:val="00784BF4"/>
    <w:rsid w:val="0078506A"/>
    <w:rsid w:val="00785D0D"/>
    <w:rsid w:val="007907E8"/>
    <w:rsid w:val="00793497"/>
    <w:rsid w:val="00793E67"/>
    <w:rsid w:val="0079696D"/>
    <w:rsid w:val="00796FC3"/>
    <w:rsid w:val="00797BF0"/>
    <w:rsid w:val="007A05F1"/>
    <w:rsid w:val="007A1CE5"/>
    <w:rsid w:val="007A4FCA"/>
    <w:rsid w:val="007B1D6A"/>
    <w:rsid w:val="007B223F"/>
    <w:rsid w:val="007B4A03"/>
    <w:rsid w:val="007B562D"/>
    <w:rsid w:val="007B596C"/>
    <w:rsid w:val="007B5ADE"/>
    <w:rsid w:val="007B69AC"/>
    <w:rsid w:val="007B7A29"/>
    <w:rsid w:val="007C073C"/>
    <w:rsid w:val="007C1F6B"/>
    <w:rsid w:val="007C4201"/>
    <w:rsid w:val="007C4EEC"/>
    <w:rsid w:val="007C55F7"/>
    <w:rsid w:val="007D0238"/>
    <w:rsid w:val="007D1F92"/>
    <w:rsid w:val="007D4116"/>
    <w:rsid w:val="007E047B"/>
    <w:rsid w:val="007E22F8"/>
    <w:rsid w:val="007E46A2"/>
    <w:rsid w:val="007E6B9A"/>
    <w:rsid w:val="007E6CFC"/>
    <w:rsid w:val="007E7D97"/>
    <w:rsid w:val="007F123C"/>
    <w:rsid w:val="007F1FF2"/>
    <w:rsid w:val="007F4158"/>
    <w:rsid w:val="007F441C"/>
    <w:rsid w:val="007F51F2"/>
    <w:rsid w:val="007F61A9"/>
    <w:rsid w:val="007F6589"/>
    <w:rsid w:val="00803A85"/>
    <w:rsid w:val="00804321"/>
    <w:rsid w:val="008065B5"/>
    <w:rsid w:val="00807F41"/>
    <w:rsid w:val="008109E9"/>
    <w:rsid w:val="00813F0A"/>
    <w:rsid w:val="008225A9"/>
    <w:rsid w:val="0083076E"/>
    <w:rsid w:val="00832B7D"/>
    <w:rsid w:val="00832E1F"/>
    <w:rsid w:val="00834686"/>
    <w:rsid w:val="008408AA"/>
    <w:rsid w:val="00841356"/>
    <w:rsid w:val="00841554"/>
    <w:rsid w:val="0084299C"/>
    <w:rsid w:val="00843450"/>
    <w:rsid w:val="00843462"/>
    <w:rsid w:val="00843720"/>
    <w:rsid w:val="00843CF3"/>
    <w:rsid w:val="00845853"/>
    <w:rsid w:val="008464A9"/>
    <w:rsid w:val="00847C1C"/>
    <w:rsid w:val="00847D29"/>
    <w:rsid w:val="00853C09"/>
    <w:rsid w:val="00855042"/>
    <w:rsid w:val="00856530"/>
    <w:rsid w:val="00856D45"/>
    <w:rsid w:val="008570E7"/>
    <w:rsid w:val="008602BB"/>
    <w:rsid w:val="008742B2"/>
    <w:rsid w:val="00876C64"/>
    <w:rsid w:val="008777BA"/>
    <w:rsid w:val="00880AC2"/>
    <w:rsid w:val="008826FE"/>
    <w:rsid w:val="0088340E"/>
    <w:rsid w:val="0088431A"/>
    <w:rsid w:val="00885CB8"/>
    <w:rsid w:val="008870A0"/>
    <w:rsid w:val="00890571"/>
    <w:rsid w:val="008912C4"/>
    <w:rsid w:val="008A4B4B"/>
    <w:rsid w:val="008A5052"/>
    <w:rsid w:val="008A5DFE"/>
    <w:rsid w:val="008A5E3B"/>
    <w:rsid w:val="008B0747"/>
    <w:rsid w:val="008B12E5"/>
    <w:rsid w:val="008C1581"/>
    <w:rsid w:val="008C2561"/>
    <w:rsid w:val="008C28E4"/>
    <w:rsid w:val="008C29A4"/>
    <w:rsid w:val="008C4A4A"/>
    <w:rsid w:val="008C6490"/>
    <w:rsid w:val="008C6E03"/>
    <w:rsid w:val="008C761B"/>
    <w:rsid w:val="008C768F"/>
    <w:rsid w:val="008C7712"/>
    <w:rsid w:val="008D0B32"/>
    <w:rsid w:val="008D2FDF"/>
    <w:rsid w:val="008D68CA"/>
    <w:rsid w:val="008E2C65"/>
    <w:rsid w:val="008E36F5"/>
    <w:rsid w:val="008E5C2A"/>
    <w:rsid w:val="008E7C63"/>
    <w:rsid w:val="008F3028"/>
    <w:rsid w:val="008F3998"/>
    <w:rsid w:val="008F3CE6"/>
    <w:rsid w:val="00900C34"/>
    <w:rsid w:val="0090438F"/>
    <w:rsid w:val="009061F9"/>
    <w:rsid w:val="00914E64"/>
    <w:rsid w:val="00917EB8"/>
    <w:rsid w:val="00921FF7"/>
    <w:rsid w:val="009236E0"/>
    <w:rsid w:val="00923BBE"/>
    <w:rsid w:val="009245C8"/>
    <w:rsid w:val="00935C35"/>
    <w:rsid w:val="00937CB8"/>
    <w:rsid w:val="009429D0"/>
    <w:rsid w:val="00943788"/>
    <w:rsid w:val="0094549C"/>
    <w:rsid w:val="009471C4"/>
    <w:rsid w:val="0095105B"/>
    <w:rsid w:val="00951CC0"/>
    <w:rsid w:val="00951E31"/>
    <w:rsid w:val="00952DC5"/>
    <w:rsid w:val="00953791"/>
    <w:rsid w:val="00955D4D"/>
    <w:rsid w:val="00956F71"/>
    <w:rsid w:val="00962C11"/>
    <w:rsid w:val="00964CA6"/>
    <w:rsid w:val="00966E1A"/>
    <w:rsid w:val="00970607"/>
    <w:rsid w:val="0097169B"/>
    <w:rsid w:val="00973F46"/>
    <w:rsid w:val="00977BD9"/>
    <w:rsid w:val="00980FD8"/>
    <w:rsid w:val="00983B81"/>
    <w:rsid w:val="00984050"/>
    <w:rsid w:val="00987A99"/>
    <w:rsid w:val="00996D7D"/>
    <w:rsid w:val="00997B73"/>
    <w:rsid w:val="009A11AF"/>
    <w:rsid w:val="009A28D9"/>
    <w:rsid w:val="009A41BB"/>
    <w:rsid w:val="009A4F0E"/>
    <w:rsid w:val="009B0087"/>
    <w:rsid w:val="009B141B"/>
    <w:rsid w:val="009B2356"/>
    <w:rsid w:val="009B28E3"/>
    <w:rsid w:val="009B3F02"/>
    <w:rsid w:val="009B7E9C"/>
    <w:rsid w:val="009C0EA5"/>
    <w:rsid w:val="009C33E3"/>
    <w:rsid w:val="009C4449"/>
    <w:rsid w:val="009C5238"/>
    <w:rsid w:val="009C63D7"/>
    <w:rsid w:val="009C6CDA"/>
    <w:rsid w:val="009C7B45"/>
    <w:rsid w:val="009D08B5"/>
    <w:rsid w:val="009D1852"/>
    <w:rsid w:val="009D2C86"/>
    <w:rsid w:val="009D78C1"/>
    <w:rsid w:val="009D7DB2"/>
    <w:rsid w:val="009E021C"/>
    <w:rsid w:val="009E3C26"/>
    <w:rsid w:val="009E4054"/>
    <w:rsid w:val="009E40D0"/>
    <w:rsid w:val="009E74E5"/>
    <w:rsid w:val="009F1A8C"/>
    <w:rsid w:val="009F2033"/>
    <w:rsid w:val="009F209E"/>
    <w:rsid w:val="009F215D"/>
    <w:rsid w:val="009F2906"/>
    <w:rsid w:val="009F52FC"/>
    <w:rsid w:val="009F551B"/>
    <w:rsid w:val="00A02017"/>
    <w:rsid w:val="00A033BA"/>
    <w:rsid w:val="00A13291"/>
    <w:rsid w:val="00A13A67"/>
    <w:rsid w:val="00A13F9A"/>
    <w:rsid w:val="00A15445"/>
    <w:rsid w:val="00A1563C"/>
    <w:rsid w:val="00A15936"/>
    <w:rsid w:val="00A171ED"/>
    <w:rsid w:val="00A20FF4"/>
    <w:rsid w:val="00A2184C"/>
    <w:rsid w:val="00A23F60"/>
    <w:rsid w:val="00A25AEC"/>
    <w:rsid w:val="00A25D67"/>
    <w:rsid w:val="00A26710"/>
    <w:rsid w:val="00A27B09"/>
    <w:rsid w:val="00A27EC2"/>
    <w:rsid w:val="00A30A96"/>
    <w:rsid w:val="00A3158A"/>
    <w:rsid w:val="00A32C14"/>
    <w:rsid w:val="00A42089"/>
    <w:rsid w:val="00A44BB4"/>
    <w:rsid w:val="00A5215B"/>
    <w:rsid w:val="00A54D98"/>
    <w:rsid w:val="00A55314"/>
    <w:rsid w:val="00A55923"/>
    <w:rsid w:val="00A60AAA"/>
    <w:rsid w:val="00A63E3A"/>
    <w:rsid w:val="00A708CC"/>
    <w:rsid w:val="00A7238C"/>
    <w:rsid w:val="00A73EDC"/>
    <w:rsid w:val="00A7424B"/>
    <w:rsid w:val="00A743E2"/>
    <w:rsid w:val="00A747E1"/>
    <w:rsid w:val="00A749D8"/>
    <w:rsid w:val="00A810ED"/>
    <w:rsid w:val="00A83E33"/>
    <w:rsid w:val="00A84A2F"/>
    <w:rsid w:val="00A86125"/>
    <w:rsid w:val="00A86958"/>
    <w:rsid w:val="00A86A65"/>
    <w:rsid w:val="00A90ED5"/>
    <w:rsid w:val="00A92527"/>
    <w:rsid w:val="00A92976"/>
    <w:rsid w:val="00A9391C"/>
    <w:rsid w:val="00A944A1"/>
    <w:rsid w:val="00A96275"/>
    <w:rsid w:val="00AA159A"/>
    <w:rsid w:val="00AA4F2E"/>
    <w:rsid w:val="00AB0461"/>
    <w:rsid w:val="00AB0478"/>
    <w:rsid w:val="00AB1537"/>
    <w:rsid w:val="00AB418A"/>
    <w:rsid w:val="00AB76A0"/>
    <w:rsid w:val="00AC031A"/>
    <w:rsid w:val="00AC0482"/>
    <w:rsid w:val="00AC27D6"/>
    <w:rsid w:val="00AC6B25"/>
    <w:rsid w:val="00AD02F4"/>
    <w:rsid w:val="00AD141B"/>
    <w:rsid w:val="00AD1B6D"/>
    <w:rsid w:val="00AD1C41"/>
    <w:rsid w:val="00AD224A"/>
    <w:rsid w:val="00AD70E3"/>
    <w:rsid w:val="00AE06EE"/>
    <w:rsid w:val="00AE1190"/>
    <w:rsid w:val="00AE17D6"/>
    <w:rsid w:val="00AE2B86"/>
    <w:rsid w:val="00AE36D2"/>
    <w:rsid w:val="00AE42AC"/>
    <w:rsid w:val="00AE74BA"/>
    <w:rsid w:val="00AE7C63"/>
    <w:rsid w:val="00AF0B5F"/>
    <w:rsid w:val="00AF1F56"/>
    <w:rsid w:val="00AF5525"/>
    <w:rsid w:val="00AF6CDF"/>
    <w:rsid w:val="00AF7035"/>
    <w:rsid w:val="00B043BD"/>
    <w:rsid w:val="00B0649B"/>
    <w:rsid w:val="00B06FC3"/>
    <w:rsid w:val="00B12D4D"/>
    <w:rsid w:val="00B14C47"/>
    <w:rsid w:val="00B14C77"/>
    <w:rsid w:val="00B23CCE"/>
    <w:rsid w:val="00B44749"/>
    <w:rsid w:val="00B45814"/>
    <w:rsid w:val="00B45B68"/>
    <w:rsid w:val="00B46E25"/>
    <w:rsid w:val="00B47319"/>
    <w:rsid w:val="00B50669"/>
    <w:rsid w:val="00B55677"/>
    <w:rsid w:val="00B64A50"/>
    <w:rsid w:val="00B64CAB"/>
    <w:rsid w:val="00B65904"/>
    <w:rsid w:val="00B7088E"/>
    <w:rsid w:val="00B72D46"/>
    <w:rsid w:val="00B73FDC"/>
    <w:rsid w:val="00B74E19"/>
    <w:rsid w:val="00B75B0A"/>
    <w:rsid w:val="00B806D4"/>
    <w:rsid w:val="00B82F7C"/>
    <w:rsid w:val="00B85776"/>
    <w:rsid w:val="00B85EFF"/>
    <w:rsid w:val="00B914F7"/>
    <w:rsid w:val="00B922A8"/>
    <w:rsid w:val="00B9546C"/>
    <w:rsid w:val="00B9576A"/>
    <w:rsid w:val="00B96FA1"/>
    <w:rsid w:val="00BA0B7E"/>
    <w:rsid w:val="00BA189F"/>
    <w:rsid w:val="00BA206D"/>
    <w:rsid w:val="00BA2E8A"/>
    <w:rsid w:val="00BB0E4E"/>
    <w:rsid w:val="00BC3764"/>
    <w:rsid w:val="00BC41B7"/>
    <w:rsid w:val="00BC4FE8"/>
    <w:rsid w:val="00BC556D"/>
    <w:rsid w:val="00BD00FC"/>
    <w:rsid w:val="00BD05F3"/>
    <w:rsid w:val="00BD1F06"/>
    <w:rsid w:val="00BD3C45"/>
    <w:rsid w:val="00BE35AF"/>
    <w:rsid w:val="00BE52B2"/>
    <w:rsid w:val="00BE76BE"/>
    <w:rsid w:val="00BF055A"/>
    <w:rsid w:val="00BF0D51"/>
    <w:rsid w:val="00BF47AA"/>
    <w:rsid w:val="00BF4847"/>
    <w:rsid w:val="00BF5156"/>
    <w:rsid w:val="00BF64A1"/>
    <w:rsid w:val="00BF6A2F"/>
    <w:rsid w:val="00C03394"/>
    <w:rsid w:val="00C05E3B"/>
    <w:rsid w:val="00C068F4"/>
    <w:rsid w:val="00C07816"/>
    <w:rsid w:val="00C07A42"/>
    <w:rsid w:val="00C119C0"/>
    <w:rsid w:val="00C13BAB"/>
    <w:rsid w:val="00C17CC1"/>
    <w:rsid w:val="00C21952"/>
    <w:rsid w:val="00C231EB"/>
    <w:rsid w:val="00C23284"/>
    <w:rsid w:val="00C24FF4"/>
    <w:rsid w:val="00C27A37"/>
    <w:rsid w:val="00C34D8E"/>
    <w:rsid w:val="00C412D5"/>
    <w:rsid w:val="00C443F7"/>
    <w:rsid w:val="00C45723"/>
    <w:rsid w:val="00C45E6B"/>
    <w:rsid w:val="00C47609"/>
    <w:rsid w:val="00C5097B"/>
    <w:rsid w:val="00C50A82"/>
    <w:rsid w:val="00C53354"/>
    <w:rsid w:val="00C547AC"/>
    <w:rsid w:val="00C55780"/>
    <w:rsid w:val="00C573CB"/>
    <w:rsid w:val="00C71A29"/>
    <w:rsid w:val="00C737FC"/>
    <w:rsid w:val="00C73F7D"/>
    <w:rsid w:val="00C758AD"/>
    <w:rsid w:val="00C75A88"/>
    <w:rsid w:val="00C81EB3"/>
    <w:rsid w:val="00C81FC4"/>
    <w:rsid w:val="00C82149"/>
    <w:rsid w:val="00C83ECC"/>
    <w:rsid w:val="00C85C78"/>
    <w:rsid w:val="00C8756A"/>
    <w:rsid w:val="00C90943"/>
    <w:rsid w:val="00C9147E"/>
    <w:rsid w:val="00C95225"/>
    <w:rsid w:val="00C95D6C"/>
    <w:rsid w:val="00C96E26"/>
    <w:rsid w:val="00C9702A"/>
    <w:rsid w:val="00C9786D"/>
    <w:rsid w:val="00C97916"/>
    <w:rsid w:val="00CA2D0C"/>
    <w:rsid w:val="00CA3EE4"/>
    <w:rsid w:val="00CA611F"/>
    <w:rsid w:val="00CA69C0"/>
    <w:rsid w:val="00CB01D3"/>
    <w:rsid w:val="00CB0B41"/>
    <w:rsid w:val="00CB105D"/>
    <w:rsid w:val="00CB186A"/>
    <w:rsid w:val="00CB377A"/>
    <w:rsid w:val="00CB74C3"/>
    <w:rsid w:val="00CC00E8"/>
    <w:rsid w:val="00CC08CF"/>
    <w:rsid w:val="00CC19BF"/>
    <w:rsid w:val="00CC566C"/>
    <w:rsid w:val="00CD1A56"/>
    <w:rsid w:val="00CD5BE8"/>
    <w:rsid w:val="00CD5C51"/>
    <w:rsid w:val="00CD6D4E"/>
    <w:rsid w:val="00CE118A"/>
    <w:rsid w:val="00CE1E0A"/>
    <w:rsid w:val="00CE3883"/>
    <w:rsid w:val="00CE4879"/>
    <w:rsid w:val="00CE6F66"/>
    <w:rsid w:val="00CE7858"/>
    <w:rsid w:val="00CF15CF"/>
    <w:rsid w:val="00CF4698"/>
    <w:rsid w:val="00CF486F"/>
    <w:rsid w:val="00CF4DF9"/>
    <w:rsid w:val="00CF56D0"/>
    <w:rsid w:val="00CF70B6"/>
    <w:rsid w:val="00CF7C8C"/>
    <w:rsid w:val="00D00D9C"/>
    <w:rsid w:val="00D02F7C"/>
    <w:rsid w:val="00D03551"/>
    <w:rsid w:val="00D04063"/>
    <w:rsid w:val="00D0629E"/>
    <w:rsid w:val="00D0670F"/>
    <w:rsid w:val="00D07E15"/>
    <w:rsid w:val="00D11397"/>
    <w:rsid w:val="00D13890"/>
    <w:rsid w:val="00D14D19"/>
    <w:rsid w:val="00D15DEA"/>
    <w:rsid w:val="00D16125"/>
    <w:rsid w:val="00D16C82"/>
    <w:rsid w:val="00D23333"/>
    <w:rsid w:val="00D325E7"/>
    <w:rsid w:val="00D327E5"/>
    <w:rsid w:val="00D32983"/>
    <w:rsid w:val="00D348F6"/>
    <w:rsid w:val="00D35A41"/>
    <w:rsid w:val="00D35CA7"/>
    <w:rsid w:val="00D4055D"/>
    <w:rsid w:val="00D433CC"/>
    <w:rsid w:val="00D4352A"/>
    <w:rsid w:val="00D4438B"/>
    <w:rsid w:val="00D453E5"/>
    <w:rsid w:val="00D4680E"/>
    <w:rsid w:val="00D50353"/>
    <w:rsid w:val="00D54811"/>
    <w:rsid w:val="00D549A9"/>
    <w:rsid w:val="00D5571C"/>
    <w:rsid w:val="00D567D6"/>
    <w:rsid w:val="00D604AA"/>
    <w:rsid w:val="00D60C49"/>
    <w:rsid w:val="00D66184"/>
    <w:rsid w:val="00D7264B"/>
    <w:rsid w:val="00D72C3F"/>
    <w:rsid w:val="00D73EF8"/>
    <w:rsid w:val="00D741F7"/>
    <w:rsid w:val="00D77E9C"/>
    <w:rsid w:val="00D77E9F"/>
    <w:rsid w:val="00D81C4A"/>
    <w:rsid w:val="00D82216"/>
    <w:rsid w:val="00D82398"/>
    <w:rsid w:val="00D83B2C"/>
    <w:rsid w:val="00D904A7"/>
    <w:rsid w:val="00D91B43"/>
    <w:rsid w:val="00D96CD0"/>
    <w:rsid w:val="00D9748E"/>
    <w:rsid w:val="00D97512"/>
    <w:rsid w:val="00D97F85"/>
    <w:rsid w:val="00DA1A09"/>
    <w:rsid w:val="00DA21AD"/>
    <w:rsid w:val="00DA280D"/>
    <w:rsid w:val="00DA3067"/>
    <w:rsid w:val="00DA61DD"/>
    <w:rsid w:val="00DB18D4"/>
    <w:rsid w:val="00DB1AEF"/>
    <w:rsid w:val="00DB2152"/>
    <w:rsid w:val="00DB3AA9"/>
    <w:rsid w:val="00DB45C2"/>
    <w:rsid w:val="00DB58C4"/>
    <w:rsid w:val="00DB639B"/>
    <w:rsid w:val="00DB77CF"/>
    <w:rsid w:val="00DC0465"/>
    <w:rsid w:val="00DC4F74"/>
    <w:rsid w:val="00DC5169"/>
    <w:rsid w:val="00DC5344"/>
    <w:rsid w:val="00DC6333"/>
    <w:rsid w:val="00DC714A"/>
    <w:rsid w:val="00DC7377"/>
    <w:rsid w:val="00DC7417"/>
    <w:rsid w:val="00DC77AF"/>
    <w:rsid w:val="00DD1CE8"/>
    <w:rsid w:val="00DD28EF"/>
    <w:rsid w:val="00DD2B93"/>
    <w:rsid w:val="00DD52A1"/>
    <w:rsid w:val="00DD53D9"/>
    <w:rsid w:val="00DD6318"/>
    <w:rsid w:val="00DE0420"/>
    <w:rsid w:val="00DE3FF6"/>
    <w:rsid w:val="00DE4D76"/>
    <w:rsid w:val="00DF031A"/>
    <w:rsid w:val="00DF2921"/>
    <w:rsid w:val="00DF2CE7"/>
    <w:rsid w:val="00DF5ADC"/>
    <w:rsid w:val="00DF744B"/>
    <w:rsid w:val="00E02ED8"/>
    <w:rsid w:val="00E03B01"/>
    <w:rsid w:val="00E04A43"/>
    <w:rsid w:val="00E05CE2"/>
    <w:rsid w:val="00E07152"/>
    <w:rsid w:val="00E07B58"/>
    <w:rsid w:val="00E113D2"/>
    <w:rsid w:val="00E120EA"/>
    <w:rsid w:val="00E17082"/>
    <w:rsid w:val="00E17C4F"/>
    <w:rsid w:val="00E22798"/>
    <w:rsid w:val="00E2377B"/>
    <w:rsid w:val="00E23F8E"/>
    <w:rsid w:val="00E26A9B"/>
    <w:rsid w:val="00E2707A"/>
    <w:rsid w:val="00E344DE"/>
    <w:rsid w:val="00E35AF0"/>
    <w:rsid w:val="00E406FA"/>
    <w:rsid w:val="00E43555"/>
    <w:rsid w:val="00E46502"/>
    <w:rsid w:val="00E517F6"/>
    <w:rsid w:val="00E52A85"/>
    <w:rsid w:val="00E560AC"/>
    <w:rsid w:val="00E56286"/>
    <w:rsid w:val="00E579E2"/>
    <w:rsid w:val="00E60E9A"/>
    <w:rsid w:val="00E62799"/>
    <w:rsid w:val="00E62B97"/>
    <w:rsid w:val="00E62CBC"/>
    <w:rsid w:val="00E67247"/>
    <w:rsid w:val="00E7153A"/>
    <w:rsid w:val="00E735E0"/>
    <w:rsid w:val="00E7708D"/>
    <w:rsid w:val="00E8056F"/>
    <w:rsid w:val="00E80AC3"/>
    <w:rsid w:val="00E81B18"/>
    <w:rsid w:val="00E83087"/>
    <w:rsid w:val="00E84664"/>
    <w:rsid w:val="00E8576D"/>
    <w:rsid w:val="00E8588B"/>
    <w:rsid w:val="00E90C51"/>
    <w:rsid w:val="00E93B26"/>
    <w:rsid w:val="00E9639C"/>
    <w:rsid w:val="00E97A82"/>
    <w:rsid w:val="00EA343E"/>
    <w:rsid w:val="00EA584A"/>
    <w:rsid w:val="00EA6179"/>
    <w:rsid w:val="00EB0901"/>
    <w:rsid w:val="00EB1BE2"/>
    <w:rsid w:val="00EB383F"/>
    <w:rsid w:val="00EB77C3"/>
    <w:rsid w:val="00EC1C6F"/>
    <w:rsid w:val="00EC2242"/>
    <w:rsid w:val="00EC2A25"/>
    <w:rsid w:val="00EC36D2"/>
    <w:rsid w:val="00EC4E7F"/>
    <w:rsid w:val="00EC5B13"/>
    <w:rsid w:val="00EC5F54"/>
    <w:rsid w:val="00EC6C86"/>
    <w:rsid w:val="00ED0CE1"/>
    <w:rsid w:val="00ED26EC"/>
    <w:rsid w:val="00ED3E00"/>
    <w:rsid w:val="00EE01EA"/>
    <w:rsid w:val="00EE0B42"/>
    <w:rsid w:val="00EE1BDC"/>
    <w:rsid w:val="00EE294C"/>
    <w:rsid w:val="00EE3C6D"/>
    <w:rsid w:val="00EE45B3"/>
    <w:rsid w:val="00EF15C2"/>
    <w:rsid w:val="00EF4BE9"/>
    <w:rsid w:val="00EF7A2E"/>
    <w:rsid w:val="00F01B71"/>
    <w:rsid w:val="00F01BC3"/>
    <w:rsid w:val="00F01F72"/>
    <w:rsid w:val="00F02BBF"/>
    <w:rsid w:val="00F042C4"/>
    <w:rsid w:val="00F0451A"/>
    <w:rsid w:val="00F0477C"/>
    <w:rsid w:val="00F05244"/>
    <w:rsid w:val="00F057DC"/>
    <w:rsid w:val="00F07121"/>
    <w:rsid w:val="00F07279"/>
    <w:rsid w:val="00F12660"/>
    <w:rsid w:val="00F1308D"/>
    <w:rsid w:val="00F20189"/>
    <w:rsid w:val="00F209D7"/>
    <w:rsid w:val="00F22917"/>
    <w:rsid w:val="00F23BF0"/>
    <w:rsid w:val="00F24C13"/>
    <w:rsid w:val="00F25888"/>
    <w:rsid w:val="00F319B9"/>
    <w:rsid w:val="00F31DE8"/>
    <w:rsid w:val="00F32E43"/>
    <w:rsid w:val="00F3369C"/>
    <w:rsid w:val="00F3642B"/>
    <w:rsid w:val="00F36D3D"/>
    <w:rsid w:val="00F370D6"/>
    <w:rsid w:val="00F37DEC"/>
    <w:rsid w:val="00F400FF"/>
    <w:rsid w:val="00F40913"/>
    <w:rsid w:val="00F452E2"/>
    <w:rsid w:val="00F4772D"/>
    <w:rsid w:val="00F53399"/>
    <w:rsid w:val="00F53695"/>
    <w:rsid w:val="00F54096"/>
    <w:rsid w:val="00F5749A"/>
    <w:rsid w:val="00F6097F"/>
    <w:rsid w:val="00F61ED6"/>
    <w:rsid w:val="00F62561"/>
    <w:rsid w:val="00F71414"/>
    <w:rsid w:val="00F72843"/>
    <w:rsid w:val="00F72AE7"/>
    <w:rsid w:val="00F72C84"/>
    <w:rsid w:val="00F737CF"/>
    <w:rsid w:val="00F739B2"/>
    <w:rsid w:val="00F7518A"/>
    <w:rsid w:val="00F83562"/>
    <w:rsid w:val="00F86625"/>
    <w:rsid w:val="00F86E02"/>
    <w:rsid w:val="00F871E8"/>
    <w:rsid w:val="00F90E0E"/>
    <w:rsid w:val="00F9297E"/>
    <w:rsid w:val="00F955FC"/>
    <w:rsid w:val="00F973A9"/>
    <w:rsid w:val="00FA0938"/>
    <w:rsid w:val="00FA12DF"/>
    <w:rsid w:val="00FA1726"/>
    <w:rsid w:val="00FA24F3"/>
    <w:rsid w:val="00FA5838"/>
    <w:rsid w:val="00FB0514"/>
    <w:rsid w:val="00FB1F95"/>
    <w:rsid w:val="00FB4B8F"/>
    <w:rsid w:val="00FB5E6F"/>
    <w:rsid w:val="00FB5EA0"/>
    <w:rsid w:val="00FC0F0E"/>
    <w:rsid w:val="00FC125A"/>
    <w:rsid w:val="00FC1624"/>
    <w:rsid w:val="00FC4C9A"/>
    <w:rsid w:val="00FC5238"/>
    <w:rsid w:val="00FD2020"/>
    <w:rsid w:val="00FD4853"/>
    <w:rsid w:val="00FD7DE5"/>
    <w:rsid w:val="00FE3D64"/>
    <w:rsid w:val="00FE41CB"/>
    <w:rsid w:val="00FE4EF3"/>
    <w:rsid w:val="00FE631C"/>
    <w:rsid w:val="00FE73AC"/>
    <w:rsid w:val="00FE7438"/>
    <w:rsid w:val="00FE7A9F"/>
    <w:rsid w:val="00FF0299"/>
    <w:rsid w:val="00FF0E30"/>
    <w:rsid w:val="00FF2DCF"/>
    <w:rsid w:val="00FF316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85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5B3"/>
    <w:rPr>
      <w:sz w:val="24"/>
      <w:szCs w:val="24"/>
    </w:rPr>
  </w:style>
  <w:style w:type="paragraph" w:styleId="Heading1">
    <w:name w:val="heading 1"/>
    <w:basedOn w:val="Normal"/>
    <w:next w:val="Normal"/>
    <w:link w:val="Heading1Char"/>
    <w:qFormat/>
    <w:rsid w:val="00775C52"/>
    <w:pPr>
      <w:keepNext/>
      <w:outlineLvl w:val="0"/>
    </w:pPr>
    <w:rPr>
      <w:b/>
      <w:bCs/>
      <w:u w:val="single"/>
    </w:rPr>
  </w:style>
  <w:style w:type="paragraph" w:styleId="Heading2">
    <w:name w:val="heading 2"/>
    <w:basedOn w:val="Normal"/>
    <w:next w:val="Normal"/>
    <w:link w:val="Heading2Char"/>
    <w:qFormat/>
    <w:rsid w:val="00775C52"/>
    <w:pPr>
      <w:keepNext/>
      <w:jc w:val="both"/>
      <w:outlineLvl w:val="1"/>
    </w:pPr>
    <w:rPr>
      <w:rFonts w:ascii="Bookman Old Style" w:hAnsi="Bookman Old Style"/>
      <w:b/>
      <w:bCs/>
      <w:sz w:val="20"/>
    </w:rPr>
  </w:style>
  <w:style w:type="paragraph" w:styleId="Heading3">
    <w:name w:val="heading 3"/>
    <w:basedOn w:val="Normal"/>
    <w:next w:val="Normal"/>
    <w:link w:val="Heading3Char"/>
    <w:uiPriority w:val="9"/>
    <w:semiHidden/>
    <w:unhideWhenUsed/>
    <w:qFormat/>
    <w:rsid w:val="00764814"/>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D23333"/>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D23333"/>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D23333"/>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75C52"/>
    <w:rPr>
      <w:b/>
      <w:bCs/>
      <w:sz w:val="24"/>
      <w:szCs w:val="24"/>
      <w:u w:val="single"/>
    </w:rPr>
  </w:style>
  <w:style w:type="character" w:customStyle="1" w:styleId="Heading2Char">
    <w:name w:val="Heading 2 Char"/>
    <w:basedOn w:val="DefaultParagraphFont"/>
    <w:link w:val="Heading2"/>
    <w:rsid w:val="00775C52"/>
    <w:rPr>
      <w:rFonts w:ascii="Bookman Old Style" w:hAnsi="Bookman Old Style"/>
      <w:b/>
      <w:bCs/>
      <w:szCs w:val="24"/>
    </w:rPr>
  </w:style>
  <w:style w:type="paragraph" w:styleId="ListParagraph">
    <w:name w:val="List Paragraph"/>
    <w:basedOn w:val="Normal"/>
    <w:uiPriority w:val="34"/>
    <w:qFormat/>
    <w:rsid w:val="00775C52"/>
    <w:pPr>
      <w:ind w:left="720"/>
      <w:contextualSpacing/>
    </w:pPr>
  </w:style>
  <w:style w:type="paragraph" w:styleId="Header">
    <w:name w:val="header"/>
    <w:basedOn w:val="Normal"/>
    <w:link w:val="HeaderChar"/>
    <w:uiPriority w:val="99"/>
    <w:unhideWhenUsed/>
    <w:rsid w:val="001A64A7"/>
    <w:pPr>
      <w:tabs>
        <w:tab w:val="center" w:pos="4680"/>
        <w:tab w:val="right" w:pos="9360"/>
      </w:tabs>
    </w:pPr>
  </w:style>
  <w:style w:type="character" w:customStyle="1" w:styleId="HeaderChar">
    <w:name w:val="Header Char"/>
    <w:basedOn w:val="DefaultParagraphFont"/>
    <w:link w:val="Header"/>
    <w:uiPriority w:val="99"/>
    <w:rsid w:val="001A64A7"/>
    <w:rPr>
      <w:sz w:val="24"/>
      <w:szCs w:val="24"/>
    </w:rPr>
  </w:style>
  <w:style w:type="paragraph" w:styleId="Footer">
    <w:name w:val="footer"/>
    <w:basedOn w:val="Normal"/>
    <w:link w:val="FooterChar"/>
    <w:uiPriority w:val="99"/>
    <w:unhideWhenUsed/>
    <w:rsid w:val="001A64A7"/>
    <w:pPr>
      <w:tabs>
        <w:tab w:val="center" w:pos="4680"/>
        <w:tab w:val="right" w:pos="9360"/>
      </w:tabs>
    </w:pPr>
  </w:style>
  <w:style w:type="character" w:customStyle="1" w:styleId="FooterChar">
    <w:name w:val="Footer Char"/>
    <w:basedOn w:val="DefaultParagraphFont"/>
    <w:link w:val="Footer"/>
    <w:uiPriority w:val="99"/>
    <w:rsid w:val="001A64A7"/>
    <w:rPr>
      <w:sz w:val="24"/>
      <w:szCs w:val="24"/>
    </w:rPr>
  </w:style>
  <w:style w:type="paragraph" w:styleId="BalloonText">
    <w:name w:val="Balloon Text"/>
    <w:basedOn w:val="Normal"/>
    <w:link w:val="BalloonTextChar"/>
    <w:uiPriority w:val="99"/>
    <w:semiHidden/>
    <w:unhideWhenUsed/>
    <w:rsid w:val="00914E64"/>
    <w:rPr>
      <w:rFonts w:ascii="Tahoma" w:hAnsi="Tahoma" w:cs="Tahoma"/>
      <w:sz w:val="16"/>
      <w:szCs w:val="16"/>
    </w:rPr>
  </w:style>
  <w:style w:type="character" w:customStyle="1" w:styleId="BalloonTextChar">
    <w:name w:val="Balloon Text Char"/>
    <w:basedOn w:val="DefaultParagraphFont"/>
    <w:link w:val="BalloonText"/>
    <w:uiPriority w:val="99"/>
    <w:semiHidden/>
    <w:rsid w:val="00914E64"/>
    <w:rPr>
      <w:rFonts w:ascii="Tahoma" w:hAnsi="Tahoma" w:cs="Tahoma"/>
      <w:sz w:val="16"/>
      <w:szCs w:val="16"/>
    </w:rPr>
  </w:style>
  <w:style w:type="paragraph" w:styleId="NormalWeb">
    <w:name w:val="Normal (Web)"/>
    <w:basedOn w:val="Normal"/>
    <w:uiPriority w:val="99"/>
    <w:unhideWhenUsed/>
    <w:rsid w:val="00793E67"/>
    <w:pPr>
      <w:spacing w:after="225"/>
    </w:pPr>
  </w:style>
  <w:style w:type="character" w:styleId="Emphasis">
    <w:name w:val="Emphasis"/>
    <w:qFormat/>
    <w:rsid w:val="00793E67"/>
    <w:rPr>
      <w:i/>
      <w:iCs/>
    </w:rPr>
  </w:style>
  <w:style w:type="character" w:styleId="Strong">
    <w:name w:val="Strong"/>
    <w:uiPriority w:val="22"/>
    <w:qFormat/>
    <w:rsid w:val="00793E67"/>
    <w:rPr>
      <w:b/>
      <w:bCs/>
    </w:rPr>
  </w:style>
  <w:style w:type="paragraph" w:styleId="BodyTextIndent">
    <w:name w:val="Body Text Indent"/>
    <w:basedOn w:val="Normal"/>
    <w:link w:val="BodyTextIndentChar"/>
    <w:semiHidden/>
    <w:unhideWhenUsed/>
    <w:rsid w:val="00AE74BA"/>
    <w:pPr>
      <w:spacing w:after="120"/>
      <w:ind w:left="360"/>
    </w:pPr>
  </w:style>
  <w:style w:type="character" w:customStyle="1" w:styleId="BodyTextIndentChar">
    <w:name w:val="Body Text Indent Char"/>
    <w:basedOn w:val="DefaultParagraphFont"/>
    <w:link w:val="BodyTextIndent"/>
    <w:semiHidden/>
    <w:rsid w:val="00AE74BA"/>
    <w:rPr>
      <w:sz w:val="24"/>
      <w:szCs w:val="24"/>
    </w:rPr>
  </w:style>
  <w:style w:type="paragraph" w:styleId="Caption">
    <w:name w:val="caption"/>
    <w:basedOn w:val="Normal"/>
    <w:next w:val="Normal"/>
    <w:unhideWhenUsed/>
    <w:qFormat/>
    <w:rsid w:val="003E67A3"/>
    <w:rPr>
      <w:b/>
      <w:bCs/>
      <w:sz w:val="20"/>
      <w:szCs w:val="20"/>
    </w:rPr>
  </w:style>
  <w:style w:type="character" w:styleId="Hyperlink">
    <w:name w:val="Hyperlink"/>
    <w:semiHidden/>
    <w:unhideWhenUsed/>
    <w:rsid w:val="00841356"/>
    <w:rPr>
      <w:strike w:val="0"/>
      <w:dstrike w:val="0"/>
      <w:color w:val="003399"/>
      <w:u w:val="none"/>
      <w:effect w:val="none"/>
    </w:rPr>
  </w:style>
  <w:style w:type="table" w:styleId="LightList-Accent3">
    <w:name w:val="Light List Accent 3"/>
    <w:basedOn w:val="TableNormal"/>
    <w:uiPriority w:val="61"/>
    <w:rsid w:val="00996D7D"/>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MediumShading1-Accent2">
    <w:name w:val="Medium Shading 1 Accent 2"/>
    <w:basedOn w:val="TableNormal"/>
    <w:uiPriority w:val="63"/>
    <w:rsid w:val="00DB77CF"/>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LightList-Accent4">
    <w:name w:val="Light List Accent 4"/>
    <w:basedOn w:val="TableNormal"/>
    <w:uiPriority w:val="61"/>
    <w:rsid w:val="00DB77CF"/>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MediumShading2-Accent2">
    <w:name w:val="Medium Shading 2 Accent 2"/>
    <w:basedOn w:val="TableNormal"/>
    <w:uiPriority w:val="64"/>
    <w:rsid w:val="00DB77C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4">
    <w:name w:val="Medium Shading 1 Accent 4"/>
    <w:basedOn w:val="TableNormal"/>
    <w:uiPriority w:val="63"/>
    <w:rsid w:val="00CD1A56"/>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D1A56"/>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2-Accent3">
    <w:name w:val="Medium Shading 2 Accent 3"/>
    <w:basedOn w:val="TableNormal"/>
    <w:uiPriority w:val="64"/>
    <w:rsid w:val="00336ED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olorfulGrid-Accent6">
    <w:name w:val="Colorful Grid Accent 6"/>
    <w:basedOn w:val="TableNormal"/>
    <w:uiPriority w:val="73"/>
    <w:rsid w:val="00336ED6"/>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DarkList-Accent6">
    <w:name w:val="Dark List Accent 6"/>
    <w:basedOn w:val="TableNormal"/>
    <w:uiPriority w:val="70"/>
    <w:rsid w:val="00B47319"/>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customStyle="1" w:styleId="Default">
    <w:name w:val="Default"/>
    <w:rsid w:val="00252EAD"/>
    <w:pPr>
      <w:autoSpaceDE w:val="0"/>
      <w:autoSpaceDN w:val="0"/>
      <w:adjustRightInd w:val="0"/>
    </w:pPr>
    <w:rPr>
      <w:color w:val="000000"/>
      <w:sz w:val="24"/>
      <w:szCs w:val="24"/>
    </w:rPr>
  </w:style>
  <w:style w:type="table" w:styleId="TableGrid">
    <w:name w:val="Table Grid"/>
    <w:basedOn w:val="TableNormal"/>
    <w:uiPriority w:val="59"/>
    <w:rsid w:val="00252EAD"/>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MediumShading21">
    <w:name w:val="Medium Shading 21"/>
    <w:basedOn w:val="TableNormal"/>
    <w:uiPriority w:val="64"/>
    <w:rsid w:val="00252EA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3">
    <w:name w:val="Light Shading Accent 3"/>
    <w:basedOn w:val="TableNormal"/>
    <w:uiPriority w:val="60"/>
    <w:rsid w:val="00252EAD"/>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Grid-Accent6">
    <w:name w:val="Light Grid Accent 6"/>
    <w:basedOn w:val="TableNormal"/>
    <w:uiPriority w:val="62"/>
    <w:rsid w:val="00252EAD"/>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Accent6">
    <w:name w:val="Light List Accent 6"/>
    <w:basedOn w:val="TableNormal"/>
    <w:uiPriority w:val="61"/>
    <w:rsid w:val="00252EAD"/>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Accent4">
    <w:name w:val="Light Grid Accent 4"/>
    <w:basedOn w:val="TableNormal"/>
    <w:uiPriority w:val="62"/>
    <w:rsid w:val="00252EAD"/>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paragraph" w:styleId="NoSpacing">
    <w:name w:val="No Spacing"/>
    <w:link w:val="NoSpacingChar"/>
    <w:uiPriority w:val="1"/>
    <w:qFormat/>
    <w:rsid w:val="00A25AEC"/>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A25AEC"/>
    <w:rPr>
      <w:rFonts w:asciiTheme="minorHAnsi" w:eastAsiaTheme="minorEastAsia" w:hAnsiTheme="minorHAnsi" w:cstheme="minorBidi"/>
      <w:sz w:val="22"/>
      <w:szCs w:val="22"/>
      <w:lang w:eastAsia="ja-JP"/>
    </w:rPr>
  </w:style>
  <w:style w:type="table" w:styleId="LightList-Accent5">
    <w:name w:val="Light List Accent 5"/>
    <w:basedOn w:val="TableNormal"/>
    <w:uiPriority w:val="61"/>
    <w:rsid w:val="005E4CB9"/>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2">
    <w:name w:val="Light List Accent 2"/>
    <w:basedOn w:val="TableNormal"/>
    <w:uiPriority w:val="61"/>
    <w:rsid w:val="00D4352A"/>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styleId="Title">
    <w:name w:val="Title"/>
    <w:basedOn w:val="Normal"/>
    <w:next w:val="Normal"/>
    <w:link w:val="TitleChar"/>
    <w:qFormat/>
    <w:rsid w:val="00665C80"/>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basedOn w:val="DefaultParagraphFont"/>
    <w:link w:val="Title"/>
    <w:rsid w:val="00665C80"/>
    <w:rPr>
      <w:rFonts w:ascii="Cambria" w:hAnsi="Cambria"/>
      <w:color w:val="17365D"/>
      <w:spacing w:val="5"/>
      <w:kern w:val="28"/>
      <w:sz w:val="52"/>
      <w:szCs w:val="52"/>
    </w:rPr>
  </w:style>
  <w:style w:type="character" w:styleId="BookTitle">
    <w:name w:val="Book Title"/>
    <w:uiPriority w:val="33"/>
    <w:qFormat/>
    <w:rsid w:val="00665C80"/>
    <w:rPr>
      <w:b/>
      <w:bCs/>
      <w:smallCaps/>
      <w:spacing w:val="5"/>
    </w:rPr>
  </w:style>
  <w:style w:type="paragraph" w:styleId="PlainText">
    <w:name w:val="Plain Text"/>
    <w:basedOn w:val="Normal"/>
    <w:link w:val="PlainTextChar"/>
    <w:rsid w:val="00665C80"/>
    <w:pPr>
      <w:suppressAutoHyphens/>
    </w:pPr>
    <w:rPr>
      <w:rFonts w:ascii="Courier New" w:hAnsi="Courier New"/>
      <w:sz w:val="20"/>
      <w:lang w:eastAsia="ar-SA"/>
    </w:rPr>
  </w:style>
  <w:style w:type="character" w:customStyle="1" w:styleId="PlainTextChar">
    <w:name w:val="Plain Text Char"/>
    <w:basedOn w:val="DefaultParagraphFont"/>
    <w:link w:val="PlainText"/>
    <w:rsid w:val="00665C80"/>
    <w:rPr>
      <w:rFonts w:ascii="Courier New" w:hAnsi="Courier New"/>
      <w:szCs w:val="24"/>
      <w:lang w:eastAsia="ar-SA"/>
    </w:rPr>
  </w:style>
  <w:style w:type="character" w:customStyle="1" w:styleId="Heading3Char">
    <w:name w:val="Heading 3 Char"/>
    <w:basedOn w:val="DefaultParagraphFont"/>
    <w:link w:val="Heading3"/>
    <w:uiPriority w:val="9"/>
    <w:semiHidden/>
    <w:rsid w:val="00764814"/>
    <w:rPr>
      <w:rFonts w:asciiTheme="majorHAnsi" w:eastAsiaTheme="majorEastAsia" w:hAnsiTheme="majorHAnsi" w:cstheme="majorBidi"/>
      <w:b/>
      <w:bCs/>
      <w:color w:val="4F81BD" w:themeColor="accent1"/>
      <w:sz w:val="24"/>
      <w:szCs w:val="24"/>
    </w:rPr>
  </w:style>
  <w:style w:type="character" w:customStyle="1" w:styleId="mw-headline">
    <w:name w:val="mw-headline"/>
    <w:basedOn w:val="DefaultParagraphFont"/>
    <w:rsid w:val="00764814"/>
  </w:style>
  <w:style w:type="character" w:customStyle="1" w:styleId="Heading4Char">
    <w:name w:val="Heading 4 Char"/>
    <w:basedOn w:val="DefaultParagraphFont"/>
    <w:link w:val="Heading4"/>
    <w:uiPriority w:val="9"/>
    <w:rsid w:val="00D23333"/>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semiHidden/>
    <w:rsid w:val="00D23333"/>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rsid w:val="00D23333"/>
    <w:rPr>
      <w:rFonts w:asciiTheme="majorHAnsi" w:eastAsiaTheme="majorEastAsia" w:hAnsiTheme="majorHAnsi" w:cstheme="majorBidi"/>
      <w:i/>
      <w:iCs/>
      <w:color w:val="243F60" w:themeColor="accent1" w:themeShade="7F"/>
      <w:sz w:val="24"/>
      <w:szCs w:val="24"/>
    </w:rPr>
  </w:style>
  <w:style w:type="character" w:customStyle="1" w:styleId="x-el">
    <w:name w:val="x-el"/>
    <w:basedOn w:val="DefaultParagraphFont"/>
    <w:rsid w:val="00385449"/>
  </w:style>
  <w:style w:type="paragraph" w:customStyle="1" w:styleId="x-el1">
    <w:name w:val="x-el1"/>
    <w:basedOn w:val="Normal"/>
    <w:rsid w:val="00385449"/>
    <w:pPr>
      <w:spacing w:before="100" w:beforeAutospacing="1" w:after="100" w:afterAutospacing="1"/>
    </w:pPr>
  </w:style>
  <w:style w:type="paragraph" w:customStyle="1" w:styleId="style3">
    <w:name w:val="style3"/>
    <w:basedOn w:val="Normal"/>
    <w:rsid w:val="00F25888"/>
    <w:pPr>
      <w:spacing w:before="100" w:beforeAutospacing="1" w:after="100" w:afterAutospacing="1"/>
    </w:pPr>
  </w:style>
  <w:style w:type="paragraph" w:styleId="BodyText">
    <w:name w:val="Body Text"/>
    <w:basedOn w:val="Normal"/>
    <w:link w:val="BodyTextChar"/>
    <w:uiPriority w:val="99"/>
    <w:unhideWhenUsed/>
    <w:rsid w:val="007413AA"/>
    <w:pPr>
      <w:spacing w:after="120"/>
    </w:pPr>
  </w:style>
  <w:style w:type="character" w:customStyle="1" w:styleId="BodyTextChar">
    <w:name w:val="Body Text Char"/>
    <w:basedOn w:val="DefaultParagraphFont"/>
    <w:link w:val="BodyText"/>
    <w:uiPriority w:val="99"/>
    <w:rsid w:val="007413AA"/>
    <w:rPr>
      <w:sz w:val="24"/>
      <w:szCs w:val="24"/>
    </w:rPr>
  </w:style>
  <w:style w:type="paragraph" w:styleId="BodyText2">
    <w:name w:val="Body Text 2"/>
    <w:basedOn w:val="Normal"/>
    <w:link w:val="BodyText2Char"/>
    <w:unhideWhenUsed/>
    <w:rsid w:val="007413AA"/>
    <w:pPr>
      <w:spacing w:after="120" w:line="480" w:lineRule="auto"/>
    </w:pPr>
  </w:style>
  <w:style w:type="character" w:customStyle="1" w:styleId="BodyText2Char">
    <w:name w:val="Body Text 2 Char"/>
    <w:basedOn w:val="DefaultParagraphFont"/>
    <w:link w:val="BodyText2"/>
    <w:rsid w:val="007413AA"/>
    <w:rPr>
      <w:sz w:val="24"/>
      <w:szCs w:val="24"/>
    </w:rPr>
  </w:style>
  <w:style w:type="paragraph" w:customStyle="1" w:styleId="author">
    <w:name w:val="author"/>
    <w:basedOn w:val="Normal"/>
    <w:rsid w:val="009B3F02"/>
    <w:pPr>
      <w:spacing w:before="100" w:beforeAutospacing="1" w:after="100" w:afterAutospacing="1"/>
    </w:pPr>
  </w:style>
  <w:style w:type="character" w:customStyle="1" w:styleId="a">
    <w:name w:val="a"/>
    <w:basedOn w:val="DefaultParagraphFont"/>
    <w:rsid w:val="009E4054"/>
  </w:style>
  <w:style w:type="character" w:customStyle="1" w:styleId="l">
    <w:name w:val="l"/>
    <w:basedOn w:val="DefaultParagraphFont"/>
    <w:rsid w:val="009E4054"/>
  </w:style>
  <w:style w:type="character" w:customStyle="1" w:styleId="xn-location">
    <w:name w:val="xn-location"/>
    <w:basedOn w:val="DefaultParagraphFont"/>
    <w:rsid w:val="00A171ED"/>
  </w:style>
  <w:style w:type="paragraph" w:customStyle="1" w:styleId="price">
    <w:name w:val="price"/>
    <w:basedOn w:val="Normal"/>
    <w:rsid w:val="00507168"/>
    <w:pPr>
      <w:spacing w:before="100" w:beforeAutospacing="1" w:after="100" w:afterAutospacing="1"/>
    </w:pPr>
  </w:style>
  <w:style w:type="character" w:customStyle="1" w:styleId="woocommerce-price-amount">
    <w:name w:val="woocommerce-price-amount"/>
    <w:basedOn w:val="DefaultParagraphFont"/>
    <w:rsid w:val="00507168"/>
  </w:style>
  <w:style w:type="character" w:customStyle="1" w:styleId="woocommerce-price-currencysymbol">
    <w:name w:val="woocommerce-price-currencysymbol"/>
    <w:basedOn w:val="DefaultParagraphFont"/>
    <w:rsid w:val="00507168"/>
  </w:style>
  <w:style w:type="paragraph" w:customStyle="1" w:styleId="stock">
    <w:name w:val="stock"/>
    <w:basedOn w:val="Normal"/>
    <w:rsid w:val="00507168"/>
    <w:pPr>
      <w:spacing w:before="100" w:beforeAutospacing="1" w:after="100" w:afterAutospacing="1"/>
    </w:pPr>
  </w:style>
  <w:style w:type="character" w:customStyle="1" w:styleId="a-list-item">
    <w:name w:val="a-list-item"/>
    <w:basedOn w:val="DefaultParagraphFont"/>
    <w:rsid w:val="00507168"/>
  </w:style>
  <w:style w:type="character" w:customStyle="1" w:styleId="uiqtextrenderedqtext">
    <w:name w:val="ui_qtext_rendered_qtext"/>
    <w:basedOn w:val="DefaultParagraphFont"/>
    <w:rsid w:val="00E2707A"/>
  </w:style>
  <w:style w:type="character" w:customStyle="1" w:styleId="phonenum">
    <w:name w:val="phonenum"/>
    <w:basedOn w:val="DefaultParagraphFont"/>
    <w:rsid w:val="00084403"/>
  </w:style>
</w:styles>
</file>

<file path=word/webSettings.xml><?xml version="1.0" encoding="utf-8"?>
<w:webSettings xmlns:r="http://schemas.openxmlformats.org/officeDocument/2006/relationships" xmlns:w="http://schemas.openxmlformats.org/wordprocessingml/2006/main">
  <w:divs>
    <w:div w:id="5062943">
      <w:bodyDiv w:val="1"/>
      <w:marLeft w:val="0"/>
      <w:marRight w:val="0"/>
      <w:marTop w:val="0"/>
      <w:marBottom w:val="0"/>
      <w:divBdr>
        <w:top w:val="none" w:sz="0" w:space="0" w:color="auto"/>
        <w:left w:val="none" w:sz="0" w:space="0" w:color="auto"/>
        <w:bottom w:val="none" w:sz="0" w:space="0" w:color="auto"/>
        <w:right w:val="none" w:sz="0" w:space="0" w:color="auto"/>
      </w:divBdr>
    </w:div>
    <w:div w:id="60761774">
      <w:bodyDiv w:val="1"/>
      <w:marLeft w:val="0"/>
      <w:marRight w:val="0"/>
      <w:marTop w:val="0"/>
      <w:marBottom w:val="0"/>
      <w:divBdr>
        <w:top w:val="none" w:sz="0" w:space="0" w:color="auto"/>
        <w:left w:val="none" w:sz="0" w:space="0" w:color="auto"/>
        <w:bottom w:val="none" w:sz="0" w:space="0" w:color="auto"/>
        <w:right w:val="none" w:sz="0" w:space="0" w:color="auto"/>
      </w:divBdr>
    </w:div>
    <w:div w:id="61149055">
      <w:bodyDiv w:val="1"/>
      <w:marLeft w:val="0"/>
      <w:marRight w:val="0"/>
      <w:marTop w:val="0"/>
      <w:marBottom w:val="0"/>
      <w:divBdr>
        <w:top w:val="none" w:sz="0" w:space="0" w:color="auto"/>
        <w:left w:val="none" w:sz="0" w:space="0" w:color="auto"/>
        <w:bottom w:val="none" w:sz="0" w:space="0" w:color="auto"/>
        <w:right w:val="none" w:sz="0" w:space="0" w:color="auto"/>
      </w:divBdr>
    </w:div>
    <w:div w:id="127745107">
      <w:bodyDiv w:val="1"/>
      <w:marLeft w:val="0"/>
      <w:marRight w:val="0"/>
      <w:marTop w:val="0"/>
      <w:marBottom w:val="0"/>
      <w:divBdr>
        <w:top w:val="none" w:sz="0" w:space="0" w:color="auto"/>
        <w:left w:val="none" w:sz="0" w:space="0" w:color="auto"/>
        <w:bottom w:val="none" w:sz="0" w:space="0" w:color="auto"/>
        <w:right w:val="none" w:sz="0" w:space="0" w:color="auto"/>
      </w:divBdr>
      <w:divsChild>
        <w:div w:id="1776562403">
          <w:marLeft w:val="720"/>
          <w:marRight w:val="0"/>
          <w:marTop w:val="0"/>
          <w:marBottom w:val="0"/>
          <w:divBdr>
            <w:top w:val="none" w:sz="0" w:space="0" w:color="auto"/>
            <w:left w:val="none" w:sz="0" w:space="0" w:color="auto"/>
            <w:bottom w:val="none" w:sz="0" w:space="0" w:color="auto"/>
            <w:right w:val="none" w:sz="0" w:space="0" w:color="auto"/>
          </w:divBdr>
        </w:div>
        <w:div w:id="743891">
          <w:marLeft w:val="720"/>
          <w:marRight w:val="0"/>
          <w:marTop w:val="0"/>
          <w:marBottom w:val="0"/>
          <w:divBdr>
            <w:top w:val="none" w:sz="0" w:space="0" w:color="auto"/>
            <w:left w:val="none" w:sz="0" w:space="0" w:color="auto"/>
            <w:bottom w:val="none" w:sz="0" w:space="0" w:color="auto"/>
            <w:right w:val="none" w:sz="0" w:space="0" w:color="auto"/>
          </w:divBdr>
        </w:div>
        <w:div w:id="192378074">
          <w:marLeft w:val="720"/>
          <w:marRight w:val="0"/>
          <w:marTop w:val="0"/>
          <w:marBottom w:val="0"/>
          <w:divBdr>
            <w:top w:val="none" w:sz="0" w:space="0" w:color="auto"/>
            <w:left w:val="none" w:sz="0" w:space="0" w:color="auto"/>
            <w:bottom w:val="none" w:sz="0" w:space="0" w:color="auto"/>
            <w:right w:val="none" w:sz="0" w:space="0" w:color="auto"/>
          </w:divBdr>
        </w:div>
      </w:divsChild>
    </w:div>
    <w:div w:id="152068306">
      <w:bodyDiv w:val="1"/>
      <w:marLeft w:val="0"/>
      <w:marRight w:val="0"/>
      <w:marTop w:val="0"/>
      <w:marBottom w:val="0"/>
      <w:divBdr>
        <w:top w:val="none" w:sz="0" w:space="0" w:color="auto"/>
        <w:left w:val="none" w:sz="0" w:space="0" w:color="auto"/>
        <w:bottom w:val="none" w:sz="0" w:space="0" w:color="auto"/>
        <w:right w:val="none" w:sz="0" w:space="0" w:color="auto"/>
      </w:divBdr>
    </w:div>
    <w:div w:id="178862205">
      <w:bodyDiv w:val="1"/>
      <w:marLeft w:val="0"/>
      <w:marRight w:val="0"/>
      <w:marTop w:val="0"/>
      <w:marBottom w:val="0"/>
      <w:divBdr>
        <w:top w:val="none" w:sz="0" w:space="0" w:color="auto"/>
        <w:left w:val="none" w:sz="0" w:space="0" w:color="auto"/>
        <w:bottom w:val="none" w:sz="0" w:space="0" w:color="auto"/>
        <w:right w:val="none" w:sz="0" w:space="0" w:color="auto"/>
      </w:divBdr>
    </w:div>
    <w:div w:id="245068328">
      <w:bodyDiv w:val="1"/>
      <w:marLeft w:val="0"/>
      <w:marRight w:val="0"/>
      <w:marTop w:val="0"/>
      <w:marBottom w:val="0"/>
      <w:divBdr>
        <w:top w:val="none" w:sz="0" w:space="0" w:color="auto"/>
        <w:left w:val="none" w:sz="0" w:space="0" w:color="auto"/>
        <w:bottom w:val="none" w:sz="0" w:space="0" w:color="auto"/>
        <w:right w:val="none" w:sz="0" w:space="0" w:color="auto"/>
      </w:divBdr>
    </w:div>
    <w:div w:id="252788757">
      <w:bodyDiv w:val="1"/>
      <w:marLeft w:val="0"/>
      <w:marRight w:val="0"/>
      <w:marTop w:val="0"/>
      <w:marBottom w:val="0"/>
      <w:divBdr>
        <w:top w:val="none" w:sz="0" w:space="0" w:color="auto"/>
        <w:left w:val="none" w:sz="0" w:space="0" w:color="auto"/>
        <w:bottom w:val="none" w:sz="0" w:space="0" w:color="auto"/>
        <w:right w:val="none" w:sz="0" w:space="0" w:color="auto"/>
      </w:divBdr>
      <w:divsChild>
        <w:div w:id="1741440586">
          <w:marLeft w:val="0"/>
          <w:marRight w:val="0"/>
          <w:marTop w:val="0"/>
          <w:marBottom w:val="0"/>
          <w:divBdr>
            <w:top w:val="none" w:sz="0" w:space="0" w:color="auto"/>
            <w:left w:val="none" w:sz="0" w:space="0" w:color="auto"/>
            <w:bottom w:val="none" w:sz="0" w:space="0" w:color="auto"/>
            <w:right w:val="none" w:sz="0" w:space="0" w:color="auto"/>
          </w:divBdr>
        </w:div>
        <w:div w:id="785126569">
          <w:marLeft w:val="0"/>
          <w:marRight w:val="0"/>
          <w:marTop w:val="0"/>
          <w:marBottom w:val="0"/>
          <w:divBdr>
            <w:top w:val="none" w:sz="0" w:space="0" w:color="auto"/>
            <w:left w:val="none" w:sz="0" w:space="0" w:color="auto"/>
            <w:bottom w:val="none" w:sz="0" w:space="0" w:color="auto"/>
            <w:right w:val="none" w:sz="0" w:space="0" w:color="auto"/>
          </w:divBdr>
        </w:div>
        <w:div w:id="668482953">
          <w:marLeft w:val="0"/>
          <w:marRight w:val="0"/>
          <w:marTop w:val="0"/>
          <w:marBottom w:val="0"/>
          <w:divBdr>
            <w:top w:val="none" w:sz="0" w:space="0" w:color="auto"/>
            <w:left w:val="none" w:sz="0" w:space="0" w:color="auto"/>
            <w:bottom w:val="none" w:sz="0" w:space="0" w:color="auto"/>
            <w:right w:val="none" w:sz="0" w:space="0" w:color="auto"/>
          </w:divBdr>
        </w:div>
        <w:div w:id="1489975804">
          <w:marLeft w:val="0"/>
          <w:marRight w:val="0"/>
          <w:marTop w:val="0"/>
          <w:marBottom w:val="0"/>
          <w:divBdr>
            <w:top w:val="none" w:sz="0" w:space="0" w:color="auto"/>
            <w:left w:val="none" w:sz="0" w:space="0" w:color="auto"/>
            <w:bottom w:val="none" w:sz="0" w:space="0" w:color="auto"/>
            <w:right w:val="none" w:sz="0" w:space="0" w:color="auto"/>
          </w:divBdr>
        </w:div>
        <w:div w:id="593056243">
          <w:marLeft w:val="0"/>
          <w:marRight w:val="0"/>
          <w:marTop w:val="0"/>
          <w:marBottom w:val="0"/>
          <w:divBdr>
            <w:top w:val="none" w:sz="0" w:space="0" w:color="auto"/>
            <w:left w:val="none" w:sz="0" w:space="0" w:color="auto"/>
            <w:bottom w:val="none" w:sz="0" w:space="0" w:color="auto"/>
            <w:right w:val="none" w:sz="0" w:space="0" w:color="auto"/>
          </w:divBdr>
        </w:div>
        <w:div w:id="111412042">
          <w:marLeft w:val="0"/>
          <w:marRight w:val="0"/>
          <w:marTop w:val="0"/>
          <w:marBottom w:val="0"/>
          <w:divBdr>
            <w:top w:val="none" w:sz="0" w:space="0" w:color="auto"/>
            <w:left w:val="none" w:sz="0" w:space="0" w:color="auto"/>
            <w:bottom w:val="none" w:sz="0" w:space="0" w:color="auto"/>
            <w:right w:val="none" w:sz="0" w:space="0" w:color="auto"/>
          </w:divBdr>
        </w:div>
        <w:div w:id="868297603">
          <w:marLeft w:val="0"/>
          <w:marRight w:val="0"/>
          <w:marTop w:val="0"/>
          <w:marBottom w:val="0"/>
          <w:divBdr>
            <w:top w:val="none" w:sz="0" w:space="0" w:color="auto"/>
            <w:left w:val="none" w:sz="0" w:space="0" w:color="auto"/>
            <w:bottom w:val="none" w:sz="0" w:space="0" w:color="auto"/>
            <w:right w:val="none" w:sz="0" w:space="0" w:color="auto"/>
          </w:divBdr>
        </w:div>
        <w:div w:id="1626962166">
          <w:marLeft w:val="0"/>
          <w:marRight w:val="0"/>
          <w:marTop w:val="0"/>
          <w:marBottom w:val="0"/>
          <w:divBdr>
            <w:top w:val="none" w:sz="0" w:space="0" w:color="auto"/>
            <w:left w:val="none" w:sz="0" w:space="0" w:color="auto"/>
            <w:bottom w:val="none" w:sz="0" w:space="0" w:color="auto"/>
            <w:right w:val="none" w:sz="0" w:space="0" w:color="auto"/>
          </w:divBdr>
        </w:div>
        <w:div w:id="570971045">
          <w:marLeft w:val="0"/>
          <w:marRight w:val="0"/>
          <w:marTop w:val="0"/>
          <w:marBottom w:val="0"/>
          <w:divBdr>
            <w:top w:val="none" w:sz="0" w:space="0" w:color="auto"/>
            <w:left w:val="none" w:sz="0" w:space="0" w:color="auto"/>
            <w:bottom w:val="none" w:sz="0" w:space="0" w:color="auto"/>
            <w:right w:val="none" w:sz="0" w:space="0" w:color="auto"/>
          </w:divBdr>
        </w:div>
        <w:div w:id="1925794369">
          <w:marLeft w:val="0"/>
          <w:marRight w:val="0"/>
          <w:marTop w:val="0"/>
          <w:marBottom w:val="0"/>
          <w:divBdr>
            <w:top w:val="none" w:sz="0" w:space="0" w:color="auto"/>
            <w:left w:val="none" w:sz="0" w:space="0" w:color="auto"/>
            <w:bottom w:val="none" w:sz="0" w:space="0" w:color="auto"/>
            <w:right w:val="none" w:sz="0" w:space="0" w:color="auto"/>
          </w:divBdr>
        </w:div>
        <w:div w:id="1107042113">
          <w:marLeft w:val="0"/>
          <w:marRight w:val="0"/>
          <w:marTop w:val="0"/>
          <w:marBottom w:val="0"/>
          <w:divBdr>
            <w:top w:val="none" w:sz="0" w:space="0" w:color="auto"/>
            <w:left w:val="none" w:sz="0" w:space="0" w:color="auto"/>
            <w:bottom w:val="none" w:sz="0" w:space="0" w:color="auto"/>
            <w:right w:val="none" w:sz="0" w:space="0" w:color="auto"/>
          </w:divBdr>
        </w:div>
        <w:div w:id="620766780">
          <w:marLeft w:val="0"/>
          <w:marRight w:val="0"/>
          <w:marTop w:val="0"/>
          <w:marBottom w:val="0"/>
          <w:divBdr>
            <w:top w:val="none" w:sz="0" w:space="0" w:color="auto"/>
            <w:left w:val="none" w:sz="0" w:space="0" w:color="auto"/>
            <w:bottom w:val="none" w:sz="0" w:space="0" w:color="auto"/>
            <w:right w:val="none" w:sz="0" w:space="0" w:color="auto"/>
          </w:divBdr>
        </w:div>
        <w:div w:id="1600606127">
          <w:marLeft w:val="0"/>
          <w:marRight w:val="0"/>
          <w:marTop w:val="0"/>
          <w:marBottom w:val="0"/>
          <w:divBdr>
            <w:top w:val="none" w:sz="0" w:space="0" w:color="auto"/>
            <w:left w:val="none" w:sz="0" w:space="0" w:color="auto"/>
            <w:bottom w:val="none" w:sz="0" w:space="0" w:color="auto"/>
            <w:right w:val="none" w:sz="0" w:space="0" w:color="auto"/>
          </w:divBdr>
        </w:div>
        <w:div w:id="2037777187">
          <w:marLeft w:val="0"/>
          <w:marRight w:val="0"/>
          <w:marTop w:val="0"/>
          <w:marBottom w:val="0"/>
          <w:divBdr>
            <w:top w:val="none" w:sz="0" w:space="0" w:color="auto"/>
            <w:left w:val="none" w:sz="0" w:space="0" w:color="auto"/>
            <w:bottom w:val="none" w:sz="0" w:space="0" w:color="auto"/>
            <w:right w:val="none" w:sz="0" w:space="0" w:color="auto"/>
          </w:divBdr>
        </w:div>
        <w:div w:id="1893540103">
          <w:marLeft w:val="0"/>
          <w:marRight w:val="0"/>
          <w:marTop w:val="0"/>
          <w:marBottom w:val="0"/>
          <w:divBdr>
            <w:top w:val="none" w:sz="0" w:space="0" w:color="auto"/>
            <w:left w:val="none" w:sz="0" w:space="0" w:color="auto"/>
            <w:bottom w:val="none" w:sz="0" w:space="0" w:color="auto"/>
            <w:right w:val="none" w:sz="0" w:space="0" w:color="auto"/>
          </w:divBdr>
        </w:div>
        <w:div w:id="264769604">
          <w:marLeft w:val="0"/>
          <w:marRight w:val="0"/>
          <w:marTop w:val="0"/>
          <w:marBottom w:val="0"/>
          <w:divBdr>
            <w:top w:val="none" w:sz="0" w:space="0" w:color="auto"/>
            <w:left w:val="none" w:sz="0" w:space="0" w:color="auto"/>
            <w:bottom w:val="none" w:sz="0" w:space="0" w:color="auto"/>
            <w:right w:val="none" w:sz="0" w:space="0" w:color="auto"/>
          </w:divBdr>
        </w:div>
        <w:div w:id="488711674">
          <w:marLeft w:val="0"/>
          <w:marRight w:val="0"/>
          <w:marTop w:val="0"/>
          <w:marBottom w:val="0"/>
          <w:divBdr>
            <w:top w:val="none" w:sz="0" w:space="0" w:color="auto"/>
            <w:left w:val="none" w:sz="0" w:space="0" w:color="auto"/>
            <w:bottom w:val="none" w:sz="0" w:space="0" w:color="auto"/>
            <w:right w:val="none" w:sz="0" w:space="0" w:color="auto"/>
          </w:divBdr>
        </w:div>
        <w:div w:id="2096130253">
          <w:marLeft w:val="0"/>
          <w:marRight w:val="0"/>
          <w:marTop w:val="0"/>
          <w:marBottom w:val="0"/>
          <w:divBdr>
            <w:top w:val="none" w:sz="0" w:space="0" w:color="auto"/>
            <w:left w:val="none" w:sz="0" w:space="0" w:color="auto"/>
            <w:bottom w:val="none" w:sz="0" w:space="0" w:color="auto"/>
            <w:right w:val="none" w:sz="0" w:space="0" w:color="auto"/>
          </w:divBdr>
        </w:div>
        <w:div w:id="651644524">
          <w:marLeft w:val="0"/>
          <w:marRight w:val="0"/>
          <w:marTop w:val="0"/>
          <w:marBottom w:val="0"/>
          <w:divBdr>
            <w:top w:val="none" w:sz="0" w:space="0" w:color="auto"/>
            <w:left w:val="none" w:sz="0" w:space="0" w:color="auto"/>
            <w:bottom w:val="none" w:sz="0" w:space="0" w:color="auto"/>
            <w:right w:val="none" w:sz="0" w:space="0" w:color="auto"/>
          </w:divBdr>
        </w:div>
        <w:div w:id="778375489">
          <w:marLeft w:val="0"/>
          <w:marRight w:val="0"/>
          <w:marTop w:val="0"/>
          <w:marBottom w:val="0"/>
          <w:divBdr>
            <w:top w:val="none" w:sz="0" w:space="0" w:color="auto"/>
            <w:left w:val="none" w:sz="0" w:space="0" w:color="auto"/>
            <w:bottom w:val="none" w:sz="0" w:space="0" w:color="auto"/>
            <w:right w:val="none" w:sz="0" w:space="0" w:color="auto"/>
          </w:divBdr>
        </w:div>
        <w:div w:id="2075157795">
          <w:marLeft w:val="0"/>
          <w:marRight w:val="0"/>
          <w:marTop w:val="0"/>
          <w:marBottom w:val="0"/>
          <w:divBdr>
            <w:top w:val="none" w:sz="0" w:space="0" w:color="auto"/>
            <w:left w:val="none" w:sz="0" w:space="0" w:color="auto"/>
            <w:bottom w:val="none" w:sz="0" w:space="0" w:color="auto"/>
            <w:right w:val="none" w:sz="0" w:space="0" w:color="auto"/>
          </w:divBdr>
        </w:div>
        <w:div w:id="594899409">
          <w:marLeft w:val="0"/>
          <w:marRight w:val="0"/>
          <w:marTop w:val="0"/>
          <w:marBottom w:val="0"/>
          <w:divBdr>
            <w:top w:val="none" w:sz="0" w:space="0" w:color="auto"/>
            <w:left w:val="none" w:sz="0" w:space="0" w:color="auto"/>
            <w:bottom w:val="none" w:sz="0" w:space="0" w:color="auto"/>
            <w:right w:val="none" w:sz="0" w:space="0" w:color="auto"/>
          </w:divBdr>
        </w:div>
      </w:divsChild>
    </w:div>
    <w:div w:id="287860729">
      <w:bodyDiv w:val="1"/>
      <w:marLeft w:val="0"/>
      <w:marRight w:val="0"/>
      <w:marTop w:val="0"/>
      <w:marBottom w:val="0"/>
      <w:divBdr>
        <w:top w:val="none" w:sz="0" w:space="0" w:color="auto"/>
        <w:left w:val="none" w:sz="0" w:space="0" w:color="auto"/>
        <w:bottom w:val="none" w:sz="0" w:space="0" w:color="auto"/>
        <w:right w:val="none" w:sz="0" w:space="0" w:color="auto"/>
      </w:divBdr>
      <w:divsChild>
        <w:div w:id="1853454708">
          <w:marLeft w:val="0"/>
          <w:marRight w:val="0"/>
          <w:marTop w:val="0"/>
          <w:marBottom w:val="0"/>
          <w:divBdr>
            <w:top w:val="none" w:sz="0" w:space="0" w:color="auto"/>
            <w:left w:val="none" w:sz="0" w:space="0" w:color="auto"/>
            <w:bottom w:val="none" w:sz="0" w:space="0" w:color="auto"/>
            <w:right w:val="none" w:sz="0" w:space="0" w:color="auto"/>
          </w:divBdr>
          <w:divsChild>
            <w:div w:id="84871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273532">
      <w:bodyDiv w:val="1"/>
      <w:marLeft w:val="0"/>
      <w:marRight w:val="0"/>
      <w:marTop w:val="0"/>
      <w:marBottom w:val="0"/>
      <w:divBdr>
        <w:top w:val="none" w:sz="0" w:space="0" w:color="auto"/>
        <w:left w:val="none" w:sz="0" w:space="0" w:color="auto"/>
        <w:bottom w:val="none" w:sz="0" w:space="0" w:color="auto"/>
        <w:right w:val="none" w:sz="0" w:space="0" w:color="auto"/>
      </w:divBdr>
    </w:div>
    <w:div w:id="320814037">
      <w:bodyDiv w:val="1"/>
      <w:marLeft w:val="0"/>
      <w:marRight w:val="0"/>
      <w:marTop w:val="0"/>
      <w:marBottom w:val="0"/>
      <w:divBdr>
        <w:top w:val="none" w:sz="0" w:space="0" w:color="auto"/>
        <w:left w:val="none" w:sz="0" w:space="0" w:color="auto"/>
        <w:bottom w:val="none" w:sz="0" w:space="0" w:color="auto"/>
        <w:right w:val="none" w:sz="0" w:space="0" w:color="auto"/>
      </w:divBdr>
      <w:divsChild>
        <w:div w:id="1841578874">
          <w:marLeft w:val="547"/>
          <w:marRight w:val="0"/>
          <w:marTop w:val="0"/>
          <w:marBottom w:val="0"/>
          <w:divBdr>
            <w:top w:val="none" w:sz="0" w:space="0" w:color="auto"/>
            <w:left w:val="none" w:sz="0" w:space="0" w:color="auto"/>
            <w:bottom w:val="none" w:sz="0" w:space="0" w:color="auto"/>
            <w:right w:val="none" w:sz="0" w:space="0" w:color="auto"/>
          </w:divBdr>
        </w:div>
        <w:div w:id="878199074">
          <w:marLeft w:val="547"/>
          <w:marRight w:val="0"/>
          <w:marTop w:val="0"/>
          <w:marBottom w:val="0"/>
          <w:divBdr>
            <w:top w:val="none" w:sz="0" w:space="0" w:color="auto"/>
            <w:left w:val="none" w:sz="0" w:space="0" w:color="auto"/>
            <w:bottom w:val="none" w:sz="0" w:space="0" w:color="auto"/>
            <w:right w:val="none" w:sz="0" w:space="0" w:color="auto"/>
          </w:divBdr>
        </w:div>
        <w:div w:id="1032730516">
          <w:marLeft w:val="547"/>
          <w:marRight w:val="0"/>
          <w:marTop w:val="0"/>
          <w:marBottom w:val="0"/>
          <w:divBdr>
            <w:top w:val="none" w:sz="0" w:space="0" w:color="auto"/>
            <w:left w:val="none" w:sz="0" w:space="0" w:color="auto"/>
            <w:bottom w:val="none" w:sz="0" w:space="0" w:color="auto"/>
            <w:right w:val="none" w:sz="0" w:space="0" w:color="auto"/>
          </w:divBdr>
        </w:div>
        <w:div w:id="1017583485">
          <w:marLeft w:val="547"/>
          <w:marRight w:val="0"/>
          <w:marTop w:val="0"/>
          <w:marBottom w:val="0"/>
          <w:divBdr>
            <w:top w:val="none" w:sz="0" w:space="0" w:color="auto"/>
            <w:left w:val="none" w:sz="0" w:space="0" w:color="auto"/>
            <w:bottom w:val="none" w:sz="0" w:space="0" w:color="auto"/>
            <w:right w:val="none" w:sz="0" w:space="0" w:color="auto"/>
          </w:divBdr>
        </w:div>
      </w:divsChild>
    </w:div>
    <w:div w:id="363797347">
      <w:bodyDiv w:val="1"/>
      <w:marLeft w:val="0"/>
      <w:marRight w:val="0"/>
      <w:marTop w:val="0"/>
      <w:marBottom w:val="0"/>
      <w:divBdr>
        <w:top w:val="none" w:sz="0" w:space="0" w:color="auto"/>
        <w:left w:val="none" w:sz="0" w:space="0" w:color="auto"/>
        <w:bottom w:val="none" w:sz="0" w:space="0" w:color="auto"/>
        <w:right w:val="none" w:sz="0" w:space="0" w:color="auto"/>
      </w:divBdr>
      <w:divsChild>
        <w:div w:id="1975287148">
          <w:marLeft w:val="0"/>
          <w:marRight w:val="0"/>
          <w:marTop w:val="0"/>
          <w:marBottom w:val="0"/>
          <w:divBdr>
            <w:top w:val="none" w:sz="0" w:space="0" w:color="auto"/>
            <w:left w:val="none" w:sz="0" w:space="0" w:color="auto"/>
            <w:bottom w:val="none" w:sz="0" w:space="0" w:color="auto"/>
            <w:right w:val="none" w:sz="0" w:space="0" w:color="auto"/>
          </w:divBdr>
        </w:div>
        <w:div w:id="1428497391">
          <w:marLeft w:val="0"/>
          <w:marRight w:val="0"/>
          <w:marTop w:val="0"/>
          <w:marBottom w:val="0"/>
          <w:divBdr>
            <w:top w:val="none" w:sz="0" w:space="0" w:color="auto"/>
            <w:left w:val="none" w:sz="0" w:space="0" w:color="auto"/>
            <w:bottom w:val="none" w:sz="0" w:space="0" w:color="auto"/>
            <w:right w:val="none" w:sz="0" w:space="0" w:color="auto"/>
          </w:divBdr>
        </w:div>
      </w:divsChild>
    </w:div>
    <w:div w:id="427165393">
      <w:bodyDiv w:val="1"/>
      <w:marLeft w:val="0"/>
      <w:marRight w:val="0"/>
      <w:marTop w:val="0"/>
      <w:marBottom w:val="0"/>
      <w:divBdr>
        <w:top w:val="none" w:sz="0" w:space="0" w:color="auto"/>
        <w:left w:val="none" w:sz="0" w:space="0" w:color="auto"/>
        <w:bottom w:val="none" w:sz="0" w:space="0" w:color="auto"/>
        <w:right w:val="none" w:sz="0" w:space="0" w:color="auto"/>
      </w:divBdr>
    </w:div>
    <w:div w:id="430013024">
      <w:bodyDiv w:val="1"/>
      <w:marLeft w:val="0"/>
      <w:marRight w:val="0"/>
      <w:marTop w:val="0"/>
      <w:marBottom w:val="0"/>
      <w:divBdr>
        <w:top w:val="none" w:sz="0" w:space="0" w:color="auto"/>
        <w:left w:val="none" w:sz="0" w:space="0" w:color="auto"/>
        <w:bottom w:val="none" w:sz="0" w:space="0" w:color="auto"/>
        <w:right w:val="none" w:sz="0" w:space="0" w:color="auto"/>
      </w:divBdr>
    </w:div>
    <w:div w:id="448088182">
      <w:bodyDiv w:val="1"/>
      <w:marLeft w:val="0"/>
      <w:marRight w:val="0"/>
      <w:marTop w:val="0"/>
      <w:marBottom w:val="0"/>
      <w:divBdr>
        <w:top w:val="none" w:sz="0" w:space="0" w:color="auto"/>
        <w:left w:val="none" w:sz="0" w:space="0" w:color="auto"/>
        <w:bottom w:val="none" w:sz="0" w:space="0" w:color="auto"/>
        <w:right w:val="none" w:sz="0" w:space="0" w:color="auto"/>
      </w:divBdr>
      <w:divsChild>
        <w:div w:id="338043830">
          <w:marLeft w:val="0"/>
          <w:marRight w:val="0"/>
          <w:marTop w:val="0"/>
          <w:marBottom w:val="0"/>
          <w:divBdr>
            <w:top w:val="none" w:sz="0" w:space="0" w:color="auto"/>
            <w:left w:val="none" w:sz="0" w:space="0" w:color="auto"/>
            <w:bottom w:val="none" w:sz="0" w:space="0" w:color="auto"/>
            <w:right w:val="none" w:sz="0" w:space="0" w:color="auto"/>
          </w:divBdr>
        </w:div>
        <w:div w:id="2088842396">
          <w:marLeft w:val="0"/>
          <w:marRight w:val="0"/>
          <w:marTop w:val="0"/>
          <w:marBottom w:val="0"/>
          <w:divBdr>
            <w:top w:val="none" w:sz="0" w:space="0" w:color="auto"/>
            <w:left w:val="none" w:sz="0" w:space="0" w:color="auto"/>
            <w:bottom w:val="none" w:sz="0" w:space="0" w:color="auto"/>
            <w:right w:val="none" w:sz="0" w:space="0" w:color="auto"/>
          </w:divBdr>
        </w:div>
        <w:div w:id="1725593740">
          <w:marLeft w:val="0"/>
          <w:marRight w:val="0"/>
          <w:marTop w:val="0"/>
          <w:marBottom w:val="0"/>
          <w:divBdr>
            <w:top w:val="none" w:sz="0" w:space="0" w:color="auto"/>
            <w:left w:val="none" w:sz="0" w:space="0" w:color="auto"/>
            <w:bottom w:val="none" w:sz="0" w:space="0" w:color="auto"/>
            <w:right w:val="none" w:sz="0" w:space="0" w:color="auto"/>
          </w:divBdr>
        </w:div>
        <w:div w:id="955646696">
          <w:marLeft w:val="0"/>
          <w:marRight w:val="0"/>
          <w:marTop w:val="0"/>
          <w:marBottom w:val="0"/>
          <w:divBdr>
            <w:top w:val="none" w:sz="0" w:space="0" w:color="auto"/>
            <w:left w:val="none" w:sz="0" w:space="0" w:color="auto"/>
            <w:bottom w:val="none" w:sz="0" w:space="0" w:color="auto"/>
            <w:right w:val="none" w:sz="0" w:space="0" w:color="auto"/>
          </w:divBdr>
        </w:div>
        <w:div w:id="103812373">
          <w:marLeft w:val="0"/>
          <w:marRight w:val="0"/>
          <w:marTop w:val="0"/>
          <w:marBottom w:val="0"/>
          <w:divBdr>
            <w:top w:val="none" w:sz="0" w:space="0" w:color="auto"/>
            <w:left w:val="none" w:sz="0" w:space="0" w:color="auto"/>
            <w:bottom w:val="none" w:sz="0" w:space="0" w:color="auto"/>
            <w:right w:val="none" w:sz="0" w:space="0" w:color="auto"/>
          </w:divBdr>
        </w:div>
        <w:div w:id="2044206295">
          <w:marLeft w:val="0"/>
          <w:marRight w:val="0"/>
          <w:marTop w:val="0"/>
          <w:marBottom w:val="0"/>
          <w:divBdr>
            <w:top w:val="none" w:sz="0" w:space="0" w:color="auto"/>
            <w:left w:val="none" w:sz="0" w:space="0" w:color="auto"/>
            <w:bottom w:val="none" w:sz="0" w:space="0" w:color="auto"/>
            <w:right w:val="none" w:sz="0" w:space="0" w:color="auto"/>
          </w:divBdr>
        </w:div>
        <w:div w:id="100221578">
          <w:marLeft w:val="0"/>
          <w:marRight w:val="0"/>
          <w:marTop w:val="0"/>
          <w:marBottom w:val="0"/>
          <w:divBdr>
            <w:top w:val="none" w:sz="0" w:space="0" w:color="auto"/>
            <w:left w:val="none" w:sz="0" w:space="0" w:color="auto"/>
            <w:bottom w:val="none" w:sz="0" w:space="0" w:color="auto"/>
            <w:right w:val="none" w:sz="0" w:space="0" w:color="auto"/>
          </w:divBdr>
        </w:div>
        <w:div w:id="953173414">
          <w:marLeft w:val="0"/>
          <w:marRight w:val="0"/>
          <w:marTop w:val="0"/>
          <w:marBottom w:val="0"/>
          <w:divBdr>
            <w:top w:val="none" w:sz="0" w:space="0" w:color="auto"/>
            <w:left w:val="none" w:sz="0" w:space="0" w:color="auto"/>
            <w:bottom w:val="none" w:sz="0" w:space="0" w:color="auto"/>
            <w:right w:val="none" w:sz="0" w:space="0" w:color="auto"/>
          </w:divBdr>
        </w:div>
      </w:divsChild>
    </w:div>
    <w:div w:id="485588023">
      <w:bodyDiv w:val="1"/>
      <w:marLeft w:val="0"/>
      <w:marRight w:val="0"/>
      <w:marTop w:val="0"/>
      <w:marBottom w:val="0"/>
      <w:divBdr>
        <w:top w:val="none" w:sz="0" w:space="0" w:color="auto"/>
        <w:left w:val="none" w:sz="0" w:space="0" w:color="auto"/>
        <w:bottom w:val="none" w:sz="0" w:space="0" w:color="auto"/>
        <w:right w:val="none" w:sz="0" w:space="0" w:color="auto"/>
      </w:divBdr>
    </w:div>
    <w:div w:id="541407067">
      <w:bodyDiv w:val="1"/>
      <w:marLeft w:val="0"/>
      <w:marRight w:val="0"/>
      <w:marTop w:val="0"/>
      <w:marBottom w:val="0"/>
      <w:divBdr>
        <w:top w:val="none" w:sz="0" w:space="0" w:color="auto"/>
        <w:left w:val="none" w:sz="0" w:space="0" w:color="auto"/>
        <w:bottom w:val="none" w:sz="0" w:space="0" w:color="auto"/>
        <w:right w:val="none" w:sz="0" w:space="0" w:color="auto"/>
      </w:divBdr>
    </w:div>
    <w:div w:id="562374087">
      <w:bodyDiv w:val="1"/>
      <w:marLeft w:val="0"/>
      <w:marRight w:val="0"/>
      <w:marTop w:val="0"/>
      <w:marBottom w:val="0"/>
      <w:divBdr>
        <w:top w:val="none" w:sz="0" w:space="0" w:color="auto"/>
        <w:left w:val="none" w:sz="0" w:space="0" w:color="auto"/>
        <w:bottom w:val="none" w:sz="0" w:space="0" w:color="auto"/>
        <w:right w:val="none" w:sz="0" w:space="0" w:color="auto"/>
      </w:divBdr>
    </w:div>
    <w:div w:id="566306667">
      <w:bodyDiv w:val="1"/>
      <w:marLeft w:val="0"/>
      <w:marRight w:val="0"/>
      <w:marTop w:val="0"/>
      <w:marBottom w:val="0"/>
      <w:divBdr>
        <w:top w:val="none" w:sz="0" w:space="0" w:color="auto"/>
        <w:left w:val="none" w:sz="0" w:space="0" w:color="auto"/>
        <w:bottom w:val="none" w:sz="0" w:space="0" w:color="auto"/>
        <w:right w:val="none" w:sz="0" w:space="0" w:color="auto"/>
      </w:divBdr>
    </w:div>
    <w:div w:id="610091038">
      <w:bodyDiv w:val="1"/>
      <w:marLeft w:val="0"/>
      <w:marRight w:val="0"/>
      <w:marTop w:val="0"/>
      <w:marBottom w:val="0"/>
      <w:divBdr>
        <w:top w:val="none" w:sz="0" w:space="0" w:color="auto"/>
        <w:left w:val="none" w:sz="0" w:space="0" w:color="auto"/>
        <w:bottom w:val="none" w:sz="0" w:space="0" w:color="auto"/>
        <w:right w:val="none" w:sz="0" w:space="0" w:color="auto"/>
      </w:divBdr>
    </w:div>
    <w:div w:id="659773762">
      <w:bodyDiv w:val="1"/>
      <w:marLeft w:val="0"/>
      <w:marRight w:val="0"/>
      <w:marTop w:val="0"/>
      <w:marBottom w:val="0"/>
      <w:divBdr>
        <w:top w:val="none" w:sz="0" w:space="0" w:color="auto"/>
        <w:left w:val="none" w:sz="0" w:space="0" w:color="auto"/>
        <w:bottom w:val="none" w:sz="0" w:space="0" w:color="auto"/>
        <w:right w:val="none" w:sz="0" w:space="0" w:color="auto"/>
      </w:divBdr>
    </w:div>
    <w:div w:id="694623359">
      <w:bodyDiv w:val="1"/>
      <w:marLeft w:val="0"/>
      <w:marRight w:val="0"/>
      <w:marTop w:val="0"/>
      <w:marBottom w:val="0"/>
      <w:divBdr>
        <w:top w:val="none" w:sz="0" w:space="0" w:color="auto"/>
        <w:left w:val="none" w:sz="0" w:space="0" w:color="auto"/>
        <w:bottom w:val="none" w:sz="0" w:space="0" w:color="auto"/>
        <w:right w:val="none" w:sz="0" w:space="0" w:color="auto"/>
      </w:divBdr>
    </w:div>
    <w:div w:id="714230790">
      <w:bodyDiv w:val="1"/>
      <w:marLeft w:val="0"/>
      <w:marRight w:val="0"/>
      <w:marTop w:val="0"/>
      <w:marBottom w:val="0"/>
      <w:divBdr>
        <w:top w:val="none" w:sz="0" w:space="0" w:color="auto"/>
        <w:left w:val="none" w:sz="0" w:space="0" w:color="auto"/>
        <w:bottom w:val="none" w:sz="0" w:space="0" w:color="auto"/>
        <w:right w:val="none" w:sz="0" w:space="0" w:color="auto"/>
      </w:divBdr>
      <w:divsChild>
        <w:div w:id="875507980">
          <w:marLeft w:val="547"/>
          <w:marRight w:val="0"/>
          <w:marTop w:val="0"/>
          <w:marBottom w:val="0"/>
          <w:divBdr>
            <w:top w:val="none" w:sz="0" w:space="0" w:color="auto"/>
            <w:left w:val="none" w:sz="0" w:space="0" w:color="auto"/>
            <w:bottom w:val="none" w:sz="0" w:space="0" w:color="auto"/>
            <w:right w:val="none" w:sz="0" w:space="0" w:color="auto"/>
          </w:divBdr>
        </w:div>
      </w:divsChild>
    </w:div>
    <w:div w:id="717169342">
      <w:bodyDiv w:val="1"/>
      <w:marLeft w:val="0"/>
      <w:marRight w:val="0"/>
      <w:marTop w:val="0"/>
      <w:marBottom w:val="0"/>
      <w:divBdr>
        <w:top w:val="none" w:sz="0" w:space="0" w:color="auto"/>
        <w:left w:val="none" w:sz="0" w:space="0" w:color="auto"/>
        <w:bottom w:val="none" w:sz="0" w:space="0" w:color="auto"/>
        <w:right w:val="none" w:sz="0" w:space="0" w:color="auto"/>
      </w:divBdr>
      <w:divsChild>
        <w:div w:id="100301840">
          <w:marLeft w:val="0"/>
          <w:marRight w:val="0"/>
          <w:marTop w:val="0"/>
          <w:marBottom w:val="0"/>
          <w:divBdr>
            <w:top w:val="none" w:sz="0" w:space="0" w:color="auto"/>
            <w:left w:val="none" w:sz="0" w:space="0" w:color="auto"/>
            <w:bottom w:val="none" w:sz="0" w:space="0" w:color="auto"/>
            <w:right w:val="none" w:sz="0" w:space="0" w:color="auto"/>
          </w:divBdr>
        </w:div>
        <w:div w:id="709181796">
          <w:marLeft w:val="0"/>
          <w:marRight w:val="0"/>
          <w:marTop w:val="0"/>
          <w:marBottom w:val="0"/>
          <w:divBdr>
            <w:top w:val="none" w:sz="0" w:space="0" w:color="auto"/>
            <w:left w:val="none" w:sz="0" w:space="0" w:color="auto"/>
            <w:bottom w:val="none" w:sz="0" w:space="0" w:color="auto"/>
            <w:right w:val="none" w:sz="0" w:space="0" w:color="auto"/>
          </w:divBdr>
        </w:div>
        <w:div w:id="1103064489">
          <w:marLeft w:val="0"/>
          <w:marRight w:val="0"/>
          <w:marTop w:val="0"/>
          <w:marBottom w:val="0"/>
          <w:divBdr>
            <w:top w:val="none" w:sz="0" w:space="0" w:color="auto"/>
            <w:left w:val="none" w:sz="0" w:space="0" w:color="auto"/>
            <w:bottom w:val="none" w:sz="0" w:space="0" w:color="auto"/>
            <w:right w:val="none" w:sz="0" w:space="0" w:color="auto"/>
          </w:divBdr>
        </w:div>
        <w:div w:id="370769693">
          <w:marLeft w:val="0"/>
          <w:marRight w:val="0"/>
          <w:marTop w:val="0"/>
          <w:marBottom w:val="0"/>
          <w:divBdr>
            <w:top w:val="none" w:sz="0" w:space="0" w:color="auto"/>
            <w:left w:val="none" w:sz="0" w:space="0" w:color="auto"/>
            <w:bottom w:val="none" w:sz="0" w:space="0" w:color="auto"/>
            <w:right w:val="none" w:sz="0" w:space="0" w:color="auto"/>
          </w:divBdr>
        </w:div>
      </w:divsChild>
    </w:div>
    <w:div w:id="727345635">
      <w:bodyDiv w:val="1"/>
      <w:marLeft w:val="0"/>
      <w:marRight w:val="0"/>
      <w:marTop w:val="0"/>
      <w:marBottom w:val="0"/>
      <w:divBdr>
        <w:top w:val="none" w:sz="0" w:space="0" w:color="auto"/>
        <w:left w:val="none" w:sz="0" w:space="0" w:color="auto"/>
        <w:bottom w:val="none" w:sz="0" w:space="0" w:color="auto"/>
        <w:right w:val="none" w:sz="0" w:space="0" w:color="auto"/>
      </w:divBdr>
      <w:divsChild>
        <w:div w:id="463697649">
          <w:marLeft w:val="0"/>
          <w:marRight w:val="0"/>
          <w:marTop w:val="0"/>
          <w:marBottom w:val="0"/>
          <w:divBdr>
            <w:top w:val="none" w:sz="0" w:space="0" w:color="auto"/>
            <w:left w:val="none" w:sz="0" w:space="0" w:color="auto"/>
            <w:bottom w:val="none" w:sz="0" w:space="0" w:color="auto"/>
            <w:right w:val="none" w:sz="0" w:space="0" w:color="auto"/>
          </w:divBdr>
          <w:divsChild>
            <w:div w:id="31669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001465">
      <w:bodyDiv w:val="1"/>
      <w:marLeft w:val="0"/>
      <w:marRight w:val="0"/>
      <w:marTop w:val="0"/>
      <w:marBottom w:val="0"/>
      <w:divBdr>
        <w:top w:val="none" w:sz="0" w:space="0" w:color="auto"/>
        <w:left w:val="none" w:sz="0" w:space="0" w:color="auto"/>
        <w:bottom w:val="none" w:sz="0" w:space="0" w:color="auto"/>
        <w:right w:val="none" w:sz="0" w:space="0" w:color="auto"/>
      </w:divBdr>
    </w:div>
    <w:div w:id="789516732">
      <w:bodyDiv w:val="1"/>
      <w:marLeft w:val="0"/>
      <w:marRight w:val="0"/>
      <w:marTop w:val="0"/>
      <w:marBottom w:val="0"/>
      <w:divBdr>
        <w:top w:val="none" w:sz="0" w:space="0" w:color="auto"/>
        <w:left w:val="none" w:sz="0" w:space="0" w:color="auto"/>
        <w:bottom w:val="none" w:sz="0" w:space="0" w:color="auto"/>
        <w:right w:val="none" w:sz="0" w:space="0" w:color="auto"/>
      </w:divBdr>
    </w:div>
    <w:div w:id="791822223">
      <w:bodyDiv w:val="1"/>
      <w:marLeft w:val="0"/>
      <w:marRight w:val="0"/>
      <w:marTop w:val="0"/>
      <w:marBottom w:val="0"/>
      <w:divBdr>
        <w:top w:val="none" w:sz="0" w:space="0" w:color="auto"/>
        <w:left w:val="none" w:sz="0" w:space="0" w:color="auto"/>
        <w:bottom w:val="none" w:sz="0" w:space="0" w:color="auto"/>
        <w:right w:val="none" w:sz="0" w:space="0" w:color="auto"/>
      </w:divBdr>
    </w:div>
    <w:div w:id="843588888">
      <w:bodyDiv w:val="1"/>
      <w:marLeft w:val="0"/>
      <w:marRight w:val="0"/>
      <w:marTop w:val="0"/>
      <w:marBottom w:val="0"/>
      <w:divBdr>
        <w:top w:val="none" w:sz="0" w:space="0" w:color="auto"/>
        <w:left w:val="none" w:sz="0" w:space="0" w:color="auto"/>
        <w:bottom w:val="none" w:sz="0" w:space="0" w:color="auto"/>
        <w:right w:val="none" w:sz="0" w:space="0" w:color="auto"/>
      </w:divBdr>
    </w:div>
    <w:div w:id="848181158">
      <w:bodyDiv w:val="1"/>
      <w:marLeft w:val="0"/>
      <w:marRight w:val="0"/>
      <w:marTop w:val="0"/>
      <w:marBottom w:val="0"/>
      <w:divBdr>
        <w:top w:val="none" w:sz="0" w:space="0" w:color="auto"/>
        <w:left w:val="none" w:sz="0" w:space="0" w:color="auto"/>
        <w:bottom w:val="none" w:sz="0" w:space="0" w:color="auto"/>
        <w:right w:val="none" w:sz="0" w:space="0" w:color="auto"/>
      </w:divBdr>
      <w:divsChild>
        <w:div w:id="196546926">
          <w:marLeft w:val="547"/>
          <w:marRight w:val="0"/>
          <w:marTop w:val="0"/>
          <w:marBottom w:val="0"/>
          <w:divBdr>
            <w:top w:val="none" w:sz="0" w:space="0" w:color="auto"/>
            <w:left w:val="none" w:sz="0" w:space="0" w:color="auto"/>
            <w:bottom w:val="none" w:sz="0" w:space="0" w:color="auto"/>
            <w:right w:val="none" w:sz="0" w:space="0" w:color="auto"/>
          </w:divBdr>
        </w:div>
      </w:divsChild>
    </w:div>
    <w:div w:id="1034112940">
      <w:bodyDiv w:val="1"/>
      <w:marLeft w:val="0"/>
      <w:marRight w:val="0"/>
      <w:marTop w:val="0"/>
      <w:marBottom w:val="0"/>
      <w:divBdr>
        <w:top w:val="none" w:sz="0" w:space="0" w:color="auto"/>
        <w:left w:val="none" w:sz="0" w:space="0" w:color="auto"/>
        <w:bottom w:val="none" w:sz="0" w:space="0" w:color="auto"/>
        <w:right w:val="none" w:sz="0" w:space="0" w:color="auto"/>
      </w:divBdr>
    </w:div>
    <w:div w:id="1053189190">
      <w:bodyDiv w:val="1"/>
      <w:marLeft w:val="0"/>
      <w:marRight w:val="0"/>
      <w:marTop w:val="0"/>
      <w:marBottom w:val="0"/>
      <w:divBdr>
        <w:top w:val="none" w:sz="0" w:space="0" w:color="auto"/>
        <w:left w:val="none" w:sz="0" w:space="0" w:color="auto"/>
        <w:bottom w:val="none" w:sz="0" w:space="0" w:color="auto"/>
        <w:right w:val="none" w:sz="0" w:space="0" w:color="auto"/>
      </w:divBdr>
    </w:div>
    <w:div w:id="1121918985">
      <w:bodyDiv w:val="1"/>
      <w:marLeft w:val="0"/>
      <w:marRight w:val="0"/>
      <w:marTop w:val="0"/>
      <w:marBottom w:val="0"/>
      <w:divBdr>
        <w:top w:val="none" w:sz="0" w:space="0" w:color="auto"/>
        <w:left w:val="none" w:sz="0" w:space="0" w:color="auto"/>
        <w:bottom w:val="none" w:sz="0" w:space="0" w:color="auto"/>
        <w:right w:val="none" w:sz="0" w:space="0" w:color="auto"/>
      </w:divBdr>
      <w:divsChild>
        <w:div w:id="472254318">
          <w:marLeft w:val="0"/>
          <w:marRight w:val="0"/>
          <w:marTop w:val="0"/>
          <w:marBottom w:val="0"/>
          <w:divBdr>
            <w:top w:val="none" w:sz="0" w:space="0" w:color="auto"/>
            <w:left w:val="none" w:sz="0" w:space="0" w:color="auto"/>
            <w:bottom w:val="none" w:sz="0" w:space="0" w:color="auto"/>
            <w:right w:val="none" w:sz="0" w:space="0" w:color="auto"/>
          </w:divBdr>
        </w:div>
        <w:div w:id="855849116">
          <w:marLeft w:val="0"/>
          <w:marRight w:val="0"/>
          <w:marTop w:val="0"/>
          <w:marBottom w:val="0"/>
          <w:divBdr>
            <w:top w:val="none" w:sz="0" w:space="0" w:color="auto"/>
            <w:left w:val="none" w:sz="0" w:space="0" w:color="auto"/>
            <w:bottom w:val="none" w:sz="0" w:space="0" w:color="auto"/>
            <w:right w:val="none" w:sz="0" w:space="0" w:color="auto"/>
          </w:divBdr>
          <w:divsChild>
            <w:div w:id="1139375491">
              <w:marLeft w:val="0"/>
              <w:marRight w:val="0"/>
              <w:marTop w:val="0"/>
              <w:marBottom w:val="0"/>
              <w:divBdr>
                <w:top w:val="none" w:sz="0" w:space="0" w:color="auto"/>
                <w:left w:val="none" w:sz="0" w:space="0" w:color="auto"/>
                <w:bottom w:val="none" w:sz="0" w:space="0" w:color="auto"/>
                <w:right w:val="none" w:sz="0" w:space="0" w:color="auto"/>
              </w:divBdr>
              <w:divsChild>
                <w:div w:id="12616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525934">
      <w:bodyDiv w:val="1"/>
      <w:marLeft w:val="0"/>
      <w:marRight w:val="0"/>
      <w:marTop w:val="0"/>
      <w:marBottom w:val="0"/>
      <w:divBdr>
        <w:top w:val="none" w:sz="0" w:space="0" w:color="auto"/>
        <w:left w:val="none" w:sz="0" w:space="0" w:color="auto"/>
        <w:bottom w:val="none" w:sz="0" w:space="0" w:color="auto"/>
        <w:right w:val="none" w:sz="0" w:space="0" w:color="auto"/>
      </w:divBdr>
    </w:div>
    <w:div w:id="1195853039">
      <w:bodyDiv w:val="1"/>
      <w:marLeft w:val="0"/>
      <w:marRight w:val="0"/>
      <w:marTop w:val="0"/>
      <w:marBottom w:val="0"/>
      <w:divBdr>
        <w:top w:val="none" w:sz="0" w:space="0" w:color="auto"/>
        <w:left w:val="none" w:sz="0" w:space="0" w:color="auto"/>
        <w:bottom w:val="none" w:sz="0" w:space="0" w:color="auto"/>
        <w:right w:val="none" w:sz="0" w:space="0" w:color="auto"/>
      </w:divBdr>
    </w:div>
    <w:div w:id="1411737531">
      <w:bodyDiv w:val="1"/>
      <w:marLeft w:val="0"/>
      <w:marRight w:val="0"/>
      <w:marTop w:val="0"/>
      <w:marBottom w:val="0"/>
      <w:divBdr>
        <w:top w:val="none" w:sz="0" w:space="0" w:color="auto"/>
        <w:left w:val="none" w:sz="0" w:space="0" w:color="auto"/>
        <w:bottom w:val="none" w:sz="0" w:space="0" w:color="auto"/>
        <w:right w:val="none" w:sz="0" w:space="0" w:color="auto"/>
      </w:divBdr>
      <w:divsChild>
        <w:div w:id="709304878">
          <w:marLeft w:val="0"/>
          <w:marRight w:val="0"/>
          <w:marTop w:val="0"/>
          <w:marBottom w:val="0"/>
          <w:divBdr>
            <w:top w:val="none" w:sz="0" w:space="0" w:color="auto"/>
            <w:left w:val="none" w:sz="0" w:space="0" w:color="auto"/>
            <w:bottom w:val="none" w:sz="0" w:space="0" w:color="auto"/>
            <w:right w:val="none" w:sz="0" w:space="0" w:color="auto"/>
          </w:divBdr>
        </w:div>
      </w:divsChild>
    </w:div>
    <w:div w:id="1520194705">
      <w:bodyDiv w:val="1"/>
      <w:marLeft w:val="0"/>
      <w:marRight w:val="0"/>
      <w:marTop w:val="0"/>
      <w:marBottom w:val="0"/>
      <w:divBdr>
        <w:top w:val="none" w:sz="0" w:space="0" w:color="auto"/>
        <w:left w:val="none" w:sz="0" w:space="0" w:color="auto"/>
        <w:bottom w:val="none" w:sz="0" w:space="0" w:color="auto"/>
        <w:right w:val="none" w:sz="0" w:space="0" w:color="auto"/>
      </w:divBdr>
    </w:div>
    <w:div w:id="1590194937">
      <w:bodyDiv w:val="1"/>
      <w:marLeft w:val="0"/>
      <w:marRight w:val="0"/>
      <w:marTop w:val="0"/>
      <w:marBottom w:val="0"/>
      <w:divBdr>
        <w:top w:val="none" w:sz="0" w:space="0" w:color="auto"/>
        <w:left w:val="none" w:sz="0" w:space="0" w:color="auto"/>
        <w:bottom w:val="none" w:sz="0" w:space="0" w:color="auto"/>
        <w:right w:val="none" w:sz="0" w:space="0" w:color="auto"/>
      </w:divBdr>
      <w:divsChild>
        <w:div w:id="1712655406">
          <w:marLeft w:val="0"/>
          <w:marRight w:val="0"/>
          <w:marTop w:val="0"/>
          <w:marBottom w:val="0"/>
          <w:divBdr>
            <w:top w:val="none" w:sz="0" w:space="0" w:color="auto"/>
            <w:left w:val="none" w:sz="0" w:space="0" w:color="auto"/>
            <w:bottom w:val="none" w:sz="0" w:space="0" w:color="auto"/>
            <w:right w:val="none" w:sz="0" w:space="0" w:color="auto"/>
          </w:divBdr>
        </w:div>
        <w:div w:id="1282105556">
          <w:marLeft w:val="0"/>
          <w:marRight w:val="0"/>
          <w:marTop w:val="0"/>
          <w:marBottom w:val="0"/>
          <w:divBdr>
            <w:top w:val="none" w:sz="0" w:space="0" w:color="auto"/>
            <w:left w:val="none" w:sz="0" w:space="0" w:color="auto"/>
            <w:bottom w:val="none" w:sz="0" w:space="0" w:color="auto"/>
            <w:right w:val="none" w:sz="0" w:space="0" w:color="auto"/>
          </w:divBdr>
        </w:div>
        <w:div w:id="1455754228">
          <w:marLeft w:val="0"/>
          <w:marRight w:val="0"/>
          <w:marTop w:val="0"/>
          <w:marBottom w:val="0"/>
          <w:divBdr>
            <w:top w:val="none" w:sz="0" w:space="0" w:color="auto"/>
            <w:left w:val="none" w:sz="0" w:space="0" w:color="auto"/>
            <w:bottom w:val="none" w:sz="0" w:space="0" w:color="auto"/>
            <w:right w:val="none" w:sz="0" w:space="0" w:color="auto"/>
          </w:divBdr>
        </w:div>
        <w:div w:id="451362799">
          <w:marLeft w:val="0"/>
          <w:marRight w:val="0"/>
          <w:marTop w:val="0"/>
          <w:marBottom w:val="0"/>
          <w:divBdr>
            <w:top w:val="none" w:sz="0" w:space="0" w:color="auto"/>
            <w:left w:val="none" w:sz="0" w:space="0" w:color="auto"/>
            <w:bottom w:val="none" w:sz="0" w:space="0" w:color="auto"/>
            <w:right w:val="none" w:sz="0" w:space="0" w:color="auto"/>
          </w:divBdr>
        </w:div>
        <w:div w:id="1575971411">
          <w:marLeft w:val="0"/>
          <w:marRight w:val="0"/>
          <w:marTop w:val="0"/>
          <w:marBottom w:val="0"/>
          <w:divBdr>
            <w:top w:val="none" w:sz="0" w:space="0" w:color="auto"/>
            <w:left w:val="none" w:sz="0" w:space="0" w:color="auto"/>
            <w:bottom w:val="none" w:sz="0" w:space="0" w:color="auto"/>
            <w:right w:val="none" w:sz="0" w:space="0" w:color="auto"/>
          </w:divBdr>
        </w:div>
        <w:div w:id="540823396">
          <w:marLeft w:val="0"/>
          <w:marRight w:val="0"/>
          <w:marTop w:val="0"/>
          <w:marBottom w:val="0"/>
          <w:divBdr>
            <w:top w:val="none" w:sz="0" w:space="0" w:color="auto"/>
            <w:left w:val="none" w:sz="0" w:space="0" w:color="auto"/>
            <w:bottom w:val="none" w:sz="0" w:space="0" w:color="auto"/>
            <w:right w:val="none" w:sz="0" w:space="0" w:color="auto"/>
          </w:divBdr>
        </w:div>
        <w:div w:id="1440560944">
          <w:marLeft w:val="0"/>
          <w:marRight w:val="0"/>
          <w:marTop w:val="0"/>
          <w:marBottom w:val="0"/>
          <w:divBdr>
            <w:top w:val="none" w:sz="0" w:space="0" w:color="auto"/>
            <w:left w:val="none" w:sz="0" w:space="0" w:color="auto"/>
            <w:bottom w:val="none" w:sz="0" w:space="0" w:color="auto"/>
            <w:right w:val="none" w:sz="0" w:space="0" w:color="auto"/>
          </w:divBdr>
        </w:div>
        <w:div w:id="1449424536">
          <w:marLeft w:val="0"/>
          <w:marRight w:val="0"/>
          <w:marTop w:val="0"/>
          <w:marBottom w:val="0"/>
          <w:divBdr>
            <w:top w:val="none" w:sz="0" w:space="0" w:color="auto"/>
            <w:left w:val="none" w:sz="0" w:space="0" w:color="auto"/>
            <w:bottom w:val="none" w:sz="0" w:space="0" w:color="auto"/>
            <w:right w:val="none" w:sz="0" w:space="0" w:color="auto"/>
          </w:divBdr>
        </w:div>
        <w:div w:id="1526362089">
          <w:marLeft w:val="0"/>
          <w:marRight w:val="0"/>
          <w:marTop w:val="0"/>
          <w:marBottom w:val="0"/>
          <w:divBdr>
            <w:top w:val="none" w:sz="0" w:space="0" w:color="auto"/>
            <w:left w:val="none" w:sz="0" w:space="0" w:color="auto"/>
            <w:bottom w:val="none" w:sz="0" w:space="0" w:color="auto"/>
            <w:right w:val="none" w:sz="0" w:space="0" w:color="auto"/>
          </w:divBdr>
        </w:div>
        <w:div w:id="1489206119">
          <w:marLeft w:val="0"/>
          <w:marRight w:val="0"/>
          <w:marTop w:val="0"/>
          <w:marBottom w:val="0"/>
          <w:divBdr>
            <w:top w:val="none" w:sz="0" w:space="0" w:color="auto"/>
            <w:left w:val="none" w:sz="0" w:space="0" w:color="auto"/>
            <w:bottom w:val="none" w:sz="0" w:space="0" w:color="auto"/>
            <w:right w:val="none" w:sz="0" w:space="0" w:color="auto"/>
          </w:divBdr>
        </w:div>
        <w:div w:id="1130781966">
          <w:marLeft w:val="0"/>
          <w:marRight w:val="0"/>
          <w:marTop w:val="0"/>
          <w:marBottom w:val="0"/>
          <w:divBdr>
            <w:top w:val="none" w:sz="0" w:space="0" w:color="auto"/>
            <w:left w:val="none" w:sz="0" w:space="0" w:color="auto"/>
            <w:bottom w:val="none" w:sz="0" w:space="0" w:color="auto"/>
            <w:right w:val="none" w:sz="0" w:space="0" w:color="auto"/>
          </w:divBdr>
        </w:div>
        <w:div w:id="100607514">
          <w:marLeft w:val="0"/>
          <w:marRight w:val="0"/>
          <w:marTop w:val="0"/>
          <w:marBottom w:val="0"/>
          <w:divBdr>
            <w:top w:val="none" w:sz="0" w:space="0" w:color="auto"/>
            <w:left w:val="none" w:sz="0" w:space="0" w:color="auto"/>
            <w:bottom w:val="none" w:sz="0" w:space="0" w:color="auto"/>
            <w:right w:val="none" w:sz="0" w:space="0" w:color="auto"/>
          </w:divBdr>
        </w:div>
        <w:div w:id="1334187129">
          <w:marLeft w:val="0"/>
          <w:marRight w:val="0"/>
          <w:marTop w:val="0"/>
          <w:marBottom w:val="0"/>
          <w:divBdr>
            <w:top w:val="none" w:sz="0" w:space="0" w:color="auto"/>
            <w:left w:val="none" w:sz="0" w:space="0" w:color="auto"/>
            <w:bottom w:val="none" w:sz="0" w:space="0" w:color="auto"/>
            <w:right w:val="none" w:sz="0" w:space="0" w:color="auto"/>
          </w:divBdr>
        </w:div>
        <w:div w:id="1722360270">
          <w:marLeft w:val="0"/>
          <w:marRight w:val="0"/>
          <w:marTop w:val="0"/>
          <w:marBottom w:val="0"/>
          <w:divBdr>
            <w:top w:val="none" w:sz="0" w:space="0" w:color="auto"/>
            <w:left w:val="none" w:sz="0" w:space="0" w:color="auto"/>
            <w:bottom w:val="none" w:sz="0" w:space="0" w:color="auto"/>
            <w:right w:val="none" w:sz="0" w:space="0" w:color="auto"/>
          </w:divBdr>
        </w:div>
        <w:div w:id="1605529747">
          <w:marLeft w:val="0"/>
          <w:marRight w:val="0"/>
          <w:marTop w:val="0"/>
          <w:marBottom w:val="0"/>
          <w:divBdr>
            <w:top w:val="none" w:sz="0" w:space="0" w:color="auto"/>
            <w:left w:val="none" w:sz="0" w:space="0" w:color="auto"/>
            <w:bottom w:val="none" w:sz="0" w:space="0" w:color="auto"/>
            <w:right w:val="none" w:sz="0" w:space="0" w:color="auto"/>
          </w:divBdr>
        </w:div>
        <w:div w:id="1717117133">
          <w:marLeft w:val="0"/>
          <w:marRight w:val="0"/>
          <w:marTop w:val="0"/>
          <w:marBottom w:val="0"/>
          <w:divBdr>
            <w:top w:val="none" w:sz="0" w:space="0" w:color="auto"/>
            <w:left w:val="none" w:sz="0" w:space="0" w:color="auto"/>
            <w:bottom w:val="none" w:sz="0" w:space="0" w:color="auto"/>
            <w:right w:val="none" w:sz="0" w:space="0" w:color="auto"/>
          </w:divBdr>
        </w:div>
        <w:div w:id="1771313846">
          <w:marLeft w:val="0"/>
          <w:marRight w:val="0"/>
          <w:marTop w:val="0"/>
          <w:marBottom w:val="0"/>
          <w:divBdr>
            <w:top w:val="none" w:sz="0" w:space="0" w:color="auto"/>
            <w:left w:val="none" w:sz="0" w:space="0" w:color="auto"/>
            <w:bottom w:val="none" w:sz="0" w:space="0" w:color="auto"/>
            <w:right w:val="none" w:sz="0" w:space="0" w:color="auto"/>
          </w:divBdr>
        </w:div>
        <w:div w:id="1139228017">
          <w:marLeft w:val="0"/>
          <w:marRight w:val="0"/>
          <w:marTop w:val="0"/>
          <w:marBottom w:val="0"/>
          <w:divBdr>
            <w:top w:val="none" w:sz="0" w:space="0" w:color="auto"/>
            <w:left w:val="none" w:sz="0" w:space="0" w:color="auto"/>
            <w:bottom w:val="none" w:sz="0" w:space="0" w:color="auto"/>
            <w:right w:val="none" w:sz="0" w:space="0" w:color="auto"/>
          </w:divBdr>
        </w:div>
        <w:div w:id="942104894">
          <w:marLeft w:val="0"/>
          <w:marRight w:val="0"/>
          <w:marTop w:val="0"/>
          <w:marBottom w:val="0"/>
          <w:divBdr>
            <w:top w:val="none" w:sz="0" w:space="0" w:color="auto"/>
            <w:left w:val="none" w:sz="0" w:space="0" w:color="auto"/>
            <w:bottom w:val="none" w:sz="0" w:space="0" w:color="auto"/>
            <w:right w:val="none" w:sz="0" w:space="0" w:color="auto"/>
          </w:divBdr>
        </w:div>
        <w:div w:id="602612225">
          <w:marLeft w:val="0"/>
          <w:marRight w:val="0"/>
          <w:marTop w:val="0"/>
          <w:marBottom w:val="0"/>
          <w:divBdr>
            <w:top w:val="none" w:sz="0" w:space="0" w:color="auto"/>
            <w:left w:val="none" w:sz="0" w:space="0" w:color="auto"/>
            <w:bottom w:val="none" w:sz="0" w:space="0" w:color="auto"/>
            <w:right w:val="none" w:sz="0" w:space="0" w:color="auto"/>
          </w:divBdr>
        </w:div>
        <w:div w:id="227959681">
          <w:marLeft w:val="0"/>
          <w:marRight w:val="0"/>
          <w:marTop w:val="0"/>
          <w:marBottom w:val="0"/>
          <w:divBdr>
            <w:top w:val="none" w:sz="0" w:space="0" w:color="auto"/>
            <w:left w:val="none" w:sz="0" w:space="0" w:color="auto"/>
            <w:bottom w:val="none" w:sz="0" w:space="0" w:color="auto"/>
            <w:right w:val="none" w:sz="0" w:space="0" w:color="auto"/>
          </w:divBdr>
        </w:div>
        <w:div w:id="1931348998">
          <w:marLeft w:val="0"/>
          <w:marRight w:val="0"/>
          <w:marTop w:val="0"/>
          <w:marBottom w:val="0"/>
          <w:divBdr>
            <w:top w:val="none" w:sz="0" w:space="0" w:color="auto"/>
            <w:left w:val="none" w:sz="0" w:space="0" w:color="auto"/>
            <w:bottom w:val="none" w:sz="0" w:space="0" w:color="auto"/>
            <w:right w:val="none" w:sz="0" w:space="0" w:color="auto"/>
          </w:divBdr>
        </w:div>
      </w:divsChild>
    </w:div>
    <w:div w:id="1607998009">
      <w:bodyDiv w:val="1"/>
      <w:marLeft w:val="0"/>
      <w:marRight w:val="0"/>
      <w:marTop w:val="0"/>
      <w:marBottom w:val="0"/>
      <w:divBdr>
        <w:top w:val="none" w:sz="0" w:space="0" w:color="auto"/>
        <w:left w:val="none" w:sz="0" w:space="0" w:color="auto"/>
        <w:bottom w:val="none" w:sz="0" w:space="0" w:color="auto"/>
        <w:right w:val="none" w:sz="0" w:space="0" w:color="auto"/>
      </w:divBdr>
    </w:div>
    <w:div w:id="1636063034">
      <w:bodyDiv w:val="1"/>
      <w:marLeft w:val="0"/>
      <w:marRight w:val="0"/>
      <w:marTop w:val="0"/>
      <w:marBottom w:val="0"/>
      <w:divBdr>
        <w:top w:val="none" w:sz="0" w:space="0" w:color="auto"/>
        <w:left w:val="none" w:sz="0" w:space="0" w:color="auto"/>
        <w:bottom w:val="none" w:sz="0" w:space="0" w:color="auto"/>
        <w:right w:val="none" w:sz="0" w:space="0" w:color="auto"/>
      </w:divBdr>
    </w:div>
    <w:div w:id="1654138586">
      <w:bodyDiv w:val="1"/>
      <w:marLeft w:val="0"/>
      <w:marRight w:val="0"/>
      <w:marTop w:val="0"/>
      <w:marBottom w:val="0"/>
      <w:divBdr>
        <w:top w:val="none" w:sz="0" w:space="0" w:color="auto"/>
        <w:left w:val="none" w:sz="0" w:space="0" w:color="auto"/>
        <w:bottom w:val="none" w:sz="0" w:space="0" w:color="auto"/>
        <w:right w:val="none" w:sz="0" w:space="0" w:color="auto"/>
      </w:divBdr>
    </w:div>
    <w:div w:id="1702978830">
      <w:bodyDiv w:val="1"/>
      <w:marLeft w:val="0"/>
      <w:marRight w:val="0"/>
      <w:marTop w:val="0"/>
      <w:marBottom w:val="0"/>
      <w:divBdr>
        <w:top w:val="none" w:sz="0" w:space="0" w:color="auto"/>
        <w:left w:val="none" w:sz="0" w:space="0" w:color="auto"/>
        <w:bottom w:val="none" w:sz="0" w:space="0" w:color="auto"/>
        <w:right w:val="none" w:sz="0" w:space="0" w:color="auto"/>
      </w:divBdr>
      <w:divsChild>
        <w:div w:id="1541361364">
          <w:marLeft w:val="547"/>
          <w:marRight w:val="0"/>
          <w:marTop w:val="0"/>
          <w:marBottom w:val="0"/>
          <w:divBdr>
            <w:top w:val="none" w:sz="0" w:space="0" w:color="auto"/>
            <w:left w:val="none" w:sz="0" w:space="0" w:color="auto"/>
            <w:bottom w:val="none" w:sz="0" w:space="0" w:color="auto"/>
            <w:right w:val="none" w:sz="0" w:space="0" w:color="auto"/>
          </w:divBdr>
        </w:div>
        <w:div w:id="1180123674">
          <w:marLeft w:val="547"/>
          <w:marRight w:val="0"/>
          <w:marTop w:val="0"/>
          <w:marBottom w:val="0"/>
          <w:divBdr>
            <w:top w:val="none" w:sz="0" w:space="0" w:color="auto"/>
            <w:left w:val="none" w:sz="0" w:space="0" w:color="auto"/>
            <w:bottom w:val="none" w:sz="0" w:space="0" w:color="auto"/>
            <w:right w:val="none" w:sz="0" w:space="0" w:color="auto"/>
          </w:divBdr>
        </w:div>
        <w:div w:id="217672862">
          <w:marLeft w:val="547"/>
          <w:marRight w:val="0"/>
          <w:marTop w:val="0"/>
          <w:marBottom w:val="0"/>
          <w:divBdr>
            <w:top w:val="none" w:sz="0" w:space="0" w:color="auto"/>
            <w:left w:val="none" w:sz="0" w:space="0" w:color="auto"/>
            <w:bottom w:val="none" w:sz="0" w:space="0" w:color="auto"/>
            <w:right w:val="none" w:sz="0" w:space="0" w:color="auto"/>
          </w:divBdr>
        </w:div>
        <w:div w:id="226183058">
          <w:marLeft w:val="547"/>
          <w:marRight w:val="0"/>
          <w:marTop w:val="0"/>
          <w:marBottom w:val="0"/>
          <w:divBdr>
            <w:top w:val="none" w:sz="0" w:space="0" w:color="auto"/>
            <w:left w:val="none" w:sz="0" w:space="0" w:color="auto"/>
            <w:bottom w:val="none" w:sz="0" w:space="0" w:color="auto"/>
            <w:right w:val="none" w:sz="0" w:space="0" w:color="auto"/>
          </w:divBdr>
        </w:div>
        <w:div w:id="1124664668">
          <w:marLeft w:val="547"/>
          <w:marRight w:val="0"/>
          <w:marTop w:val="0"/>
          <w:marBottom w:val="0"/>
          <w:divBdr>
            <w:top w:val="none" w:sz="0" w:space="0" w:color="auto"/>
            <w:left w:val="none" w:sz="0" w:space="0" w:color="auto"/>
            <w:bottom w:val="none" w:sz="0" w:space="0" w:color="auto"/>
            <w:right w:val="none" w:sz="0" w:space="0" w:color="auto"/>
          </w:divBdr>
        </w:div>
        <w:div w:id="710376142">
          <w:marLeft w:val="547"/>
          <w:marRight w:val="0"/>
          <w:marTop w:val="0"/>
          <w:marBottom w:val="0"/>
          <w:divBdr>
            <w:top w:val="none" w:sz="0" w:space="0" w:color="auto"/>
            <w:left w:val="none" w:sz="0" w:space="0" w:color="auto"/>
            <w:bottom w:val="none" w:sz="0" w:space="0" w:color="auto"/>
            <w:right w:val="none" w:sz="0" w:space="0" w:color="auto"/>
          </w:divBdr>
        </w:div>
      </w:divsChild>
    </w:div>
    <w:div w:id="1786578834">
      <w:bodyDiv w:val="1"/>
      <w:marLeft w:val="0"/>
      <w:marRight w:val="0"/>
      <w:marTop w:val="0"/>
      <w:marBottom w:val="0"/>
      <w:divBdr>
        <w:top w:val="none" w:sz="0" w:space="0" w:color="auto"/>
        <w:left w:val="none" w:sz="0" w:space="0" w:color="auto"/>
        <w:bottom w:val="none" w:sz="0" w:space="0" w:color="auto"/>
        <w:right w:val="none" w:sz="0" w:space="0" w:color="auto"/>
      </w:divBdr>
    </w:div>
    <w:div w:id="1847868529">
      <w:bodyDiv w:val="1"/>
      <w:marLeft w:val="0"/>
      <w:marRight w:val="0"/>
      <w:marTop w:val="0"/>
      <w:marBottom w:val="0"/>
      <w:divBdr>
        <w:top w:val="none" w:sz="0" w:space="0" w:color="auto"/>
        <w:left w:val="none" w:sz="0" w:space="0" w:color="auto"/>
        <w:bottom w:val="none" w:sz="0" w:space="0" w:color="auto"/>
        <w:right w:val="none" w:sz="0" w:space="0" w:color="auto"/>
      </w:divBdr>
    </w:div>
    <w:div w:id="1858496480">
      <w:bodyDiv w:val="1"/>
      <w:marLeft w:val="0"/>
      <w:marRight w:val="0"/>
      <w:marTop w:val="0"/>
      <w:marBottom w:val="0"/>
      <w:divBdr>
        <w:top w:val="none" w:sz="0" w:space="0" w:color="auto"/>
        <w:left w:val="none" w:sz="0" w:space="0" w:color="auto"/>
        <w:bottom w:val="none" w:sz="0" w:space="0" w:color="auto"/>
        <w:right w:val="none" w:sz="0" w:space="0" w:color="auto"/>
      </w:divBdr>
    </w:div>
    <w:div w:id="1943998784">
      <w:bodyDiv w:val="1"/>
      <w:marLeft w:val="0"/>
      <w:marRight w:val="0"/>
      <w:marTop w:val="0"/>
      <w:marBottom w:val="0"/>
      <w:divBdr>
        <w:top w:val="none" w:sz="0" w:space="0" w:color="auto"/>
        <w:left w:val="none" w:sz="0" w:space="0" w:color="auto"/>
        <w:bottom w:val="none" w:sz="0" w:space="0" w:color="auto"/>
        <w:right w:val="none" w:sz="0" w:space="0" w:color="auto"/>
      </w:divBdr>
    </w:div>
    <w:div w:id="1968663721">
      <w:bodyDiv w:val="1"/>
      <w:marLeft w:val="0"/>
      <w:marRight w:val="0"/>
      <w:marTop w:val="0"/>
      <w:marBottom w:val="0"/>
      <w:divBdr>
        <w:top w:val="none" w:sz="0" w:space="0" w:color="auto"/>
        <w:left w:val="none" w:sz="0" w:space="0" w:color="auto"/>
        <w:bottom w:val="none" w:sz="0" w:space="0" w:color="auto"/>
        <w:right w:val="none" w:sz="0" w:space="0" w:color="auto"/>
      </w:divBdr>
    </w:div>
    <w:div w:id="1981617076">
      <w:bodyDiv w:val="1"/>
      <w:marLeft w:val="0"/>
      <w:marRight w:val="0"/>
      <w:marTop w:val="0"/>
      <w:marBottom w:val="0"/>
      <w:divBdr>
        <w:top w:val="none" w:sz="0" w:space="0" w:color="auto"/>
        <w:left w:val="none" w:sz="0" w:space="0" w:color="auto"/>
        <w:bottom w:val="none" w:sz="0" w:space="0" w:color="auto"/>
        <w:right w:val="none" w:sz="0" w:space="0" w:color="auto"/>
      </w:divBdr>
    </w:div>
    <w:div w:id="1986277150">
      <w:bodyDiv w:val="1"/>
      <w:marLeft w:val="0"/>
      <w:marRight w:val="0"/>
      <w:marTop w:val="0"/>
      <w:marBottom w:val="0"/>
      <w:divBdr>
        <w:top w:val="none" w:sz="0" w:space="0" w:color="auto"/>
        <w:left w:val="none" w:sz="0" w:space="0" w:color="auto"/>
        <w:bottom w:val="none" w:sz="0" w:space="0" w:color="auto"/>
        <w:right w:val="none" w:sz="0" w:space="0" w:color="auto"/>
      </w:divBdr>
    </w:div>
    <w:div w:id="2119635813">
      <w:bodyDiv w:val="1"/>
      <w:marLeft w:val="0"/>
      <w:marRight w:val="0"/>
      <w:marTop w:val="0"/>
      <w:marBottom w:val="0"/>
      <w:divBdr>
        <w:top w:val="none" w:sz="0" w:space="0" w:color="auto"/>
        <w:left w:val="none" w:sz="0" w:space="0" w:color="auto"/>
        <w:bottom w:val="none" w:sz="0" w:space="0" w:color="auto"/>
        <w:right w:val="none" w:sz="0" w:space="0" w:color="auto"/>
      </w:divBdr>
      <w:divsChild>
        <w:div w:id="877545951">
          <w:marLeft w:val="0"/>
          <w:marRight w:val="0"/>
          <w:marTop w:val="0"/>
          <w:marBottom w:val="0"/>
          <w:divBdr>
            <w:top w:val="none" w:sz="0" w:space="0" w:color="auto"/>
            <w:left w:val="none" w:sz="0" w:space="0" w:color="auto"/>
            <w:bottom w:val="none" w:sz="0" w:space="0" w:color="auto"/>
            <w:right w:val="none" w:sz="0" w:space="0" w:color="auto"/>
          </w:divBdr>
          <w:divsChild>
            <w:div w:id="1344477864">
              <w:marLeft w:val="0"/>
              <w:marRight w:val="0"/>
              <w:marTop w:val="0"/>
              <w:marBottom w:val="0"/>
              <w:divBdr>
                <w:top w:val="none" w:sz="0" w:space="0" w:color="auto"/>
                <w:left w:val="none" w:sz="0" w:space="0" w:color="auto"/>
                <w:bottom w:val="none" w:sz="0" w:space="0" w:color="auto"/>
                <w:right w:val="none" w:sz="0" w:space="0" w:color="auto"/>
              </w:divBdr>
              <w:divsChild>
                <w:div w:id="908199645">
                  <w:marLeft w:val="0"/>
                  <w:marRight w:val="0"/>
                  <w:marTop w:val="0"/>
                  <w:marBottom w:val="0"/>
                  <w:divBdr>
                    <w:top w:val="none" w:sz="0" w:space="0" w:color="auto"/>
                    <w:left w:val="none" w:sz="0" w:space="0" w:color="auto"/>
                    <w:bottom w:val="none" w:sz="0" w:space="0" w:color="auto"/>
                    <w:right w:val="none" w:sz="0" w:space="0" w:color="auto"/>
                  </w:divBdr>
                  <w:divsChild>
                    <w:div w:id="706417084">
                      <w:marLeft w:val="0"/>
                      <w:marRight w:val="0"/>
                      <w:marTop w:val="0"/>
                      <w:marBottom w:val="0"/>
                      <w:divBdr>
                        <w:top w:val="none" w:sz="0" w:space="0" w:color="auto"/>
                        <w:left w:val="none" w:sz="0" w:space="0" w:color="auto"/>
                        <w:bottom w:val="none" w:sz="0" w:space="0" w:color="auto"/>
                        <w:right w:val="none" w:sz="0" w:space="0" w:color="auto"/>
                      </w:divBdr>
                      <w:divsChild>
                        <w:div w:id="1673946077">
                          <w:marLeft w:val="0"/>
                          <w:marRight w:val="0"/>
                          <w:marTop w:val="0"/>
                          <w:marBottom w:val="0"/>
                          <w:divBdr>
                            <w:top w:val="none" w:sz="0" w:space="0" w:color="auto"/>
                            <w:left w:val="none" w:sz="0" w:space="0" w:color="auto"/>
                            <w:bottom w:val="none" w:sz="0" w:space="0" w:color="auto"/>
                            <w:right w:val="none" w:sz="0" w:space="0" w:color="auto"/>
                          </w:divBdr>
                          <w:divsChild>
                            <w:div w:id="579565941">
                              <w:marLeft w:val="0"/>
                              <w:marRight w:val="0"/>
                              <w:marTop w:val="0"/>
                              <w:marBottom w:val="0"/>
                              <w:divBdr>
                                <w:top w:val="none" w:sz="0" w:space="0" w:color="auto"/>
                                <w:left w:val="none" w:sz="0" w:space="0" w:color="auto"/>
                                <w:bottom w:val="none" w:sz="0" w:space="0" w:color="auto"/>
                                <w:right w:val="none" w:sz="0" w:space="0" w:color="auto"/>
                              </w:divBdr>
                              <w:divsChild>
                                <w:div w:id="233971396">
                                  <w:marLeft w:val="0"/>
                                  <w:marRight w:val="0"/>
                                  <w:marTop w:val="0"/>
                                  <w:marBottom w:val="0"/>
                                  <w:divBdr>
                                    <w:top w:val="none" w:sz="0" w:space="0" w:color="auto"/>
                                    <w:left w:val="none" w:sz="0" w:space="0" w:color="auto"/>
                                    <w:bottom w:val="none" w:sz="0" w:space="0" w:color="auto"/>
                                    <w:right w:val="none" w:sz="0" w:space="0" w:color="auto"/>
                                  </w:divBdr>
                                </w:div>
                                <w:div w:id="1302541753">
                                  <w:marLeft w:val="0"/>
                                  <w:marRight w:val="0"/>
                                  <w:marTop w:val="0"/>
                                  <w:marBottom w:val="0"/>
                                  <w:divBdr>
                                    <w:top w:val="none" w:sz="0" w:space="0" w:color="auto"/>
                                    <w:left w:val="none" w:sz="0" w:space="0" w:color="auto"/>
                                    <w:bottom w:val="none" w:sz="0" w:space="0" w:color="auto"/>
                                    <w:right w:val="none" w:sz="0" w:space="0" w:color="auto"/>
                                  </w:divBdr>
                                </w:div>
                              </w:divsChild>
                            </w:div>
                            <w:div w:id="388891974">
                              <w:marLeft w:val="0"/>
                              <w:marRight w:val="0"/>
                              <w:marTop w:val="0"/>
                              <w:marBottom w:val="0"/>
                              <w:divBdr>
                                <w:top w:val="none" w:sz="0" w:space="0" w:color="auto"/>
                                <w:left w:val="none" w:sz="0" w:space="0" w:color="auto"/>
                                <w:bottom w:val="none" w:sz="0" w:space="0" w:color="auto"/>
                                <w:right w:val="none" w:sz="0" w:space="0" w:color="auto"/>
                              </w:divBdr>
                              <w:divsChild>
                                <w:div w:id="820582922">
                                  <w:marLeft w:val="0"/>
                                  <w:marRight w:val="0"/>
                                  <w:marTop w:val="0"/>
                                  <w:marBottom w:val="0"/>
                                  <w:divBdr>
                                    <w:top w:val="none" w:sz="0" w:space="0" w:color="auto"/>
                                    <w:left w:val="none" w:sz="0" w:space="0" w:color="auto"/>
                                    <w:bottom w:val="none" w:sz="0" w:space="0" w:color="auto"/>
                                    <w:right w:val="none" w:sz="0" w:space="0" w:color="auto"/>
                                  </w:divBdr>
                                  <w:divsChild>
                                    <w:div w:id="1430854325">
                                      <w:marLeft w:val="0"/>
                                      <w:marRight w:val="0"/>
                                      <w:marTop w:val="0"/>
                                      <w:marBottom w:val="0"/>
                                      <w:divBdr>
                                        <w:top w:val="none" w:sz="0" w:space="0" w:color="auto"/>
                                        <w:left w:val="none" w:sz="0" w:space="0" w:color="auto"/>
                                        <w:bottom w:val="none" w:sz="0" w:space="0" w:color="auto"/>
                                        <w:right w:val="none" w:sz="0" w:space="0" w:color="auto"/>
                                      </w:divBdr>
                                      <w:divsChild>
                                        <w:div w:id="1421296977">
                                          <w:marLeft w:val="0"/>
                                          <w:marRight w:val="0"/>
                                          <w:marTop w:val="0"/>
                                          <w:marBottom w:val="0"/>
                                          <w:divBdr>
                                            <w:top w:val="none" w:sz="0" w:space="0" w:color="auto"/>
                                            <w:left w:val="none" w:sz="0" w:space="0" w:color="auto"/>
                                            <w:bottom w:val="none" w:sz="0" w:space="0" w:color="auto"/>
                                            <w:right w:val="none" w:sz="0" w:space="0" w:color="auto"/>
                                          </w:divBdr>
                                          <w:divsChild>
                                            <w:div w:id="474565189">
                                              <w:marLeft w:val="0"/>
                                              <w:marRight w:val="0"/>
                                              <w:marTop w:val="0"/>
                                              <w:marBottom w:val="0"/>
                                              <w:divBdr>
                                                <w:top w:val="none" w:sz="0" w:space="0" w:color="auto"/>
                                                <w:left w:val="none" w:sz="0" w:space="0" w:color="auto"/>
                                                <w:bottom w:val="none" w:sz="0" w:space="0" w:color="auto"/>
                                                <w:right w:val="none" w:sz="0" w:space="0" w:color="auto"/>
                                              </w:divBdr>
                                            </w:div>
                                            <w:div w:id="137666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063627">
                                  <w:marLeft w:val="0"/>
                                  <w:marRight w:val="0"/>
                                  <w:marTop w:val="0"/>
                                  <w:marBottom w:val="0"/>
                                  <w:divBdr>
                                    <w:top w:val="none" w:sz="0" w:space="0" w:color="auto"/>
                                    <w:left w:val="none" w:sz="0" w:space="0" w:color="auto"/>
                                    <w:bottom w:val="none" w:sz="0" w:space="0" w:color="auto"/>
                                    <w:right w:val="none" w:sz="0" w:space="0" w:color="auto"/>
                                  </w:divBdr>
                                  <w:divsChild>
                                    <w:div w:id="52391102">
                                      <w:marLeft w:val="0"/>
                                      <w:marRight w:val="0"/>
                                      <w:marTop w:val="0"/>
                                      <w:marBottom w:val="0"/>
                                      <w:divBdr>
                                        <w:top w:val="none" w:sz="0" w:space="0" w:color="auto"/>
                                        <w:left w:val="none" w:sz="0" w:space="0" w:color="auto"/>
                                        <w:bottom w:val="none" w:sz="0" w:space="0" w:color="auto"/>
                                        <w:right w:val="none" w:sz="0" w:space="0" w:color="auto"/>
                                      </w:divBdr>
                                      <w:divsChild>
                                        <w:div w:id="263461866">
                                          <w:marLeft w:val="0"/>
                                          <w:marRight w:val="0"/>
                                          <w:marTop w:val="0"/>
                                          <w:marBottom w:val="0"/>
                                          <w:divBdr>
                                            <w:top w:val="none" w:sz="0" w:space="0" w:color="auto"/>
                                            <w:left w:val="none" w:sz="0" w:space="0" w:color="auto"/>
                                            <w:bottom w:val="none" w:sz="0" w:space="0" w:color="auto"/>
                                            <w:right w:val="none" w:sz="0" w:space="0" w:color="auto"/>
                                          </w:divBdr>
                                          <w:divsChild>
                                            <w:div w:id="104465265">
                                              <w:marLeft w:val="0"/>
                                              <w:marRight w:val="0"/>
                                              <w:marTop w:val="0"/>
                                              <w:marBottom w:val="0"/>
                                              <w:divBdr>
                                                <w:top w:val="none" w:sz="0" w:space="0" w:color="auto"/>
                                                <w:left w:val="none" w:sz="0" w:space="0" w:color="auto"/>
                                                <w:bottom w:val="none" w:sz="0" w:space="0" w:color="auto"/>
                                                <w:right w:val="none" w:sz="0" w:space="0" w:color="auto"/>
                                              </w:divBdr>
                                            </w:div>
                                            <w:div w:id="48381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112935">
                                  <w:marLeft w:val="0"/>
                                  <w:marRight w:val="0"/>
                                  <w:marTop w:val="0"/>
                                  <w:marBottom w:val="0"/>
                                  <w:divBdr>
                                    <w:top w:val="none" w:sz="0" w:space="0" w:color="auto"/>
                                    <w:left w:val="none" w:sz="0" w:space="0" w:color="auto"/>
                                    <w:bottom w:val="none" w:sz="0" w:space="0" w:color="auto"/>
                                    <w:right w:val="none" w:sz="0" w:space="0" w:color="auto"/>
                                  </w:divBdr>
                                  <w:divsChild>
                                    <w:div w:id="2034380323">
                                      <w:marLeft w:val="0"/>
                                      <w:marRight w:val="0"/>
                                      <w:marTop w:val="0"/>
                                      <w:marBottom w:val="0"/>
                                      <w:divBdr>
                                        <w:top w:val="none" w:sz="0" w:space="0" w:color="auto"/>
                                        <w:left w:val="none" w:sz="0" w:space="0" w:color="auto"/>
                                        <w:bottom w:val="none" w:sz="0" w:space="0" w:color="auto"/>
                                        <w:right w:val="none" w:sz="0" w:space="0" w:color="auto"/>
                                      </w:divBdr>
                                      <w:divsChild>
                                        <w:div w:id="228275547">
                                          <w:marLeft w:val="0"/>
                                          <w:marRight w:val="0"/>
                                          <w:marTop w:val="0"/>
                                          <w:marBottom w:val="0"/>
                                          <w:divBdr>
                                            <w:top w:val="none" w:sz="0" w:space="0" w:color="auto"/>
                                            <w:left w:val="none" w:sz="0" w:space="0" w:color="auto"/>
                                            <w:bottom w:val="none" w:sz="0" w:space="0" w:color="auto"/>
                                            <w:right w:val="none" w:sz="0" w:space="0" w:color="auto"/>
                                          </w:divBdr>
                                          <w:divsChild>
                                            <w:div w:id="81031632">
                                              <w:marLeft w:val="0"/>
                                              <w:marRight w:val="0"/>
                                              <w:marTop w:val="0"/>
                                              <w:marBottom w:val="0"/>
                                              <w:divBdr>
                                                <w:top w:val="none" w:sz="0" w:space="0" w:color="auto"/>
                                                <w:left w:val="none" w:sz="0" w:space="0" w:color="auto"/>
                                                <w:bottom w:val="none" w:sz="0" w:space="0" w:color="auto"/>
                                                <w:right w:val="none" w:sz="0" w:space="0" w:color="auto"/>
                                              </w:divBdr>
                                            </w:div>
                                            <w:div w:id="167680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138052">
                                  <w:marLeft w:val="0"/>
                                  <w:marRight w:val="0"/>
                                  <w:marTop w:val="0"/>
                                  <w:marBottom w:val="0"/>
                                  <w:divBdr>
                                    <w:top w:val="none" w:sz="0" w:space="0" w:color="auto"/>
                                    <w:left w:val="none" w:sz="0" w:space="0" w:color="auto"/>
                                    <w:bottom w:val="none" w:sz="0" w:space="0" w:color="auto"/>
                                    <w:right w:val="none" w:sz="0" w:space="0" w:color="auto"/>
                                  </w:divBdr>
                                  <w:divsChild>
                                    <w:div w:id="1530147109">
                                      <w:marLeft w:val="0"/>
                                      <w:marRight w:val="0"/>
                                      <w:marTop w:val="0"/>
                                      <w:marBottom w:val="0"/>
                                      <w:divBdr>
                                        <w:top w:val="none" w:sz="0" w:space="0" w:color="auto"/>
                                        <w:left w:val="none" w:sz="0" w:space="0" w:color="auto"/>
                                        <w:bottom w:val="none" w:sz="0" w:space="0" w:color="auto"/>
                                        <w:right w:val="none" w:sz="0" w:space="0" w:color="auto"/>
                                      </w:divBdr>
                                      <w:divsChild>
                                        <w:div w:id="1854761123">
                                          <w:marLeft w:val="0"/>
                                          <w:marRight w:val="0"/>
                                          <w:marTop w:val="0"/>
                                          <w:marBottom w:val="0"/>
                                          <w:divBdr>
                                            <w:top w:val="none" w:sz="0" w:space="0" w:color="auto"/>
                                            <w:left w:val="none" w:sz="0" w:space="0" w:color="auto"/>
                                            <w:bottom w:val="none" w:sz="0" w:space="0" w:color="auto"/>
                                            <w:right w:val="none" w:sz="0" w:space="0" w:color="auto"/>
                                          </w:divBdr>
                                          <w:divsChild>
                                            <w:div w:id="1431316527">
                                              <w:marLeft w:val="0"/>
                                              <w:marRight w:val="0"/>
                                              <w:marTop w:val="0"/>
                                              <w:marBottom w:val="0"/>
                                              <w:divBdr>
                                                <w:top w:val="none" w:sz="0" w:space="0" w:color="auto"/>
                                                <w:left w:val="none" w:sz="0" w:space="0" w:color="auto"/>
                                                <w:bottom w:val="none" w:sz="0" w:space="0" w:color="auto"/>
                                                <w:right w:val="none" w:sz="0" w:space="0" w:color="auto"/>
                                              </w:divBdr>
                                            </w:div>
                                            <w:div w:id="44893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257110">
                                  <w:marLeft w:val="0"/>
                                  <w:marRight w:val="0"/>
                                  <w:marTop w:val="0"/>
                                  <w:marBottom w:val="0"/>
                                  <w:divBdr>
                                    <w:top w:val="none" w:sz="0" w:space="0" w:color="auto"/>
                                    <w:left w:val="none" w:sz="0" w:space="0" w:color="auto"/>
                                    <w:bottom w:val="none" w:sz="0" w:space="0" w:color="auto"/>
                                    <w:right w:val="none" w:sz="0" w:space="0" w:color="auto"/>
                                  </w:divBdr>
                                  <w:divsChild>
                                    <w:div w:id="828063676">
                                      <w:marLeft w:val="0"/>
                                      <w:marRight w:val="0"/>
                                      <w:marTop w:val="0"/>
                                      <w:marBottom w:val="0"/>
                                      <w:divBdr>
                                        <w:top w:val="none" w:sz="0" w:space="0" w:color="auto"/>
                                        <w:left w:val="none" w:sz="0" w:space="0" w:color="auto"/>
                                        <w:bottom w:val="none" w:sz="0" w:space="0" w:color="auto"/>
                                        <w:right w:val="none" w:sz="0" w:space="0" w:color="auto"/>
                                      </w:divBdr>
                                      <w:divsChild>
                                        <w:div w:id="1243291461">
                                          <w:marLeft w:val="0"/>
                                          <w:marRight w:val="0"/>
                                          <w:marTop w:val="0"/>
                                          <w:marBottom w:val="0"/>
                                          <w:divBdr>
                                            <w:top w:val="none" w:sz="0" w:space="0" w:color="auto"/>
                                            <w:left w:val="none" w:sz="0" w:space="0" w:color="auto"/>
                                            <w:bottom w:val="none" w:sz="0" w:space="0" w:color="auto"/>
                                            <w:right w:val="none" w:sz="0" w:space="0" w:color="auto"/>
                                          </w:divBdr>
                                          <w:divsChild>
                                            <w:div w:id="605238222">
                                              <w:marLeft w:val="0"/>
                                              <w:marRight w:val="0"/>
                                              <w:marTop w:val="0"/>
                                              <w:marBottom w:val="0"/>
                                              <w:divBdr>
                                                <w:top w:val="none" w:sz="0" w:space="0" w:color="auto"/>
                                                <w:left w:val="none" w:sz="0" w:space="0" w:color="auto"/>
                                                <w:bottom w:val="none" w:sz="0" w:space="0" w:color="auto"/>
                                                <w:right w:val="none" w:sz="0" w:space="0" w:color="auto"/>
                                              </w:divBdr>
                                            </w:div>
                                            <w:div w:id="11248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251985">
                                  <w:marLeft w:val="0"/>
                                  <w:marRight w:val="0"/>
                                  <w:marTop w:val="0"/>
                                  <w:marBottom w:val="0"/>
                                  <w:divBdr>
                                    <w:top w:val="none" w:sz="0" w:space="0" w:color="auto"/>
                                    <w:left w:val="none" w:sz="0" w:space="0" w:color="auto"/>
                                    <w:bottom w:val="none" w:sz="0" w:space="0" w:color="auto"/>
                                    <w:right w:val="none" w:sz="0" w:space="0" w:color="auto"/>
                                  </w:divBdr>
                                  <w:divsChild>
                                    <w:div w:id="1641305129">
                                      <w:marLeft w:val="0"/>
                                      <w:marRight w:val="0"/>
                                      <w:marTop w:val="0"/>
                                      <w:marBottom w:val="0"/>
                                      <w:divBdr>
                                        <w:top w:val="none" w:sz="0" w:space="0" w:color="auto"/>
                                        <w:left w:val="none" w:sz="0" w:space="0" w:color="auto"/>
                                        <w:bottom w:val="none" w:sz="0" w:space="0" w:color="auto"/>
                                        <w:right w:val="none" w:sz="0" w:space="0" w:color="auto"/>
                                      </w:divBdr>
                                      <w:divsChild>
                                        <w:div w:id="2088260079">
                                          <w:marLeft w:val="0"/>
                                          <w:marRight w:val="0"/>
                                          <w:marTop w:val="0"/>
                                          <w:marBottom w:val="0"/>
                                          <w:divBdr>
                                            <w:top w:val="none" w:sz="0" w:space="0" w:color="auto"/>
                                            <w:left w:val="none" w:sz="0" w:space="0" w:color="auto"/>
                                            <w:bottom w:val="none" w:sz="0" w:space="0" w:color="auto"/>
                                            <w:right w:val="none" w:sz="0" w:space="0" w:color="auto"/>
                                          </w:divBdr>
                                          <w:divsChild>
                                            <w:div w:id="815486007">
                                              <w:marLeft w:val="0"/>
                                              <w:marRight w:val="0"/>
                                              <w:marTop w:val="0"/>
                                              <w:marBottom w:val="0"/>
                                              <w:divBdr>
                                                <w:top w:val="none" w:sz="0" w:space="0" w:color="auto"/>
                                                <w:left w:val="none" w:sz="0" w:space="0" w:color="auto"/>
                                                <w:bottom w:val="none" w:sz="0" w:space="0" w:color="auto"/>
                                                <w:right w:val="none" w:sz="0" w:space="0" w:color="auto"/>
                                              </w:divBdr>
                                            </w:div>
                                            <w:div w:id="194360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1846491">
                      <w:marLeft w:val="0"/>
                      <w:marRight w:val="0"/>
                      <w:marTop w:val="0"/>
                      <w:marBottom w:val="0"/>
                      <w:divBdr>
                        <w:top w:val="none" w:sz="0" w:space="0" w:color="auto"/>
                        <w:left w:val="none" w:sz="0" w:space="0" w:color="auto"/>
                        <w:bottom w:val="none" w:sz="0" w:space="0" w:color="auto"/>
                        <w:right w:val="none" w:sz="0" w:space="0" w:color="auto"/>
                      </w:divBdr>
                      <w:divsChild>
                        <w:div w:id="2032337512">
                          <w:marLeft w:val="0"/>
                          <w:marRight w:val="0"/>
                          <w:marTop w:val="0"/>
                          <w:marBottom w:val="0"/>
                          <w:divBdr>
                            <w:top w:val="none" w:sz="0" w:space="0" w:color="auto"/>
                            <w:left w:val="none" w:sz="0" w:space="0" w:color="auto"/>
                            <w:bottom w:val="none" w:sz="0" w:space="0" w:color="auto"/>
                            <w:right w:val="none" w:sz="0" w:space="0" w:color="auto"/>
                          </w:divBdr>
                          <w:divsChild>
                            <w:div w:id="263537533">
                              <w:marLeft w:val="0"/>
                              <w:marRight w:val="0"/>
                              <w:marTop w:val="0"/>
                              <w:marBottom w:val="0"/>
                              <w:divBdr>
                                <w:top w:val="none" w:sz="0" w:space="0" w:color="auto"/>
                                <w:left w:val="none" w:sz="0" w:space="0" w:color="auto"/>
                                <w:bottom w:val="none" w:sz="0" w:space="0" w:color="auto"/>
                                <w:right w:val="none" w:sz="0" w:space="0" w:color="auto"/>
                              </w:divBdr>
                              <w:divsChild>
                                <w:div w:id="1782332549">
                                  <w:marLeft w:val="0"/>
                                  <w:marRight w:val="0"/>
                                  <w:marTop w:val="0"/>
                                  <w:marBottom w:val="0"/>
                                  <w:divBdr>
                                    <w:top w:val="none" w:sz="0" w:space="0" w:color="auto"/>
                                    <w:left w:val="none" w:sz="0" w:space="0" w:color="auto"/>
                                    <w:bottom w:val="none" w:sz="0" w:space="0" w:color="auto"/>
                                    <w:right w:val="none" w:sz="0" w:space="0" w:color="auto"/>
                                  </w:divBdr>
                                </w:div>
                                <w:div w:id="1721631201">
                                  <w:marLeft w:val="0"/>
                                  <w:marRight w:val="0"/>
                                  <w:marTop w:val="0"/>
                                  <w:marBottom w:val="0"/>
                                  <w:divBdr>
                                    <w:top w:val="none" w:sz="0" w:space="0" w:color="auto"/>
                                    <w:left w:val="none" w:sz="0" w:space="0" w:color="auto"/>
                                    <w:bottom w:val="none" w:sz="0" w:space="0" w:color="auto"/>
                                    <w:right w:val="none" w:sz="0" w:space="0" w:color="auto"/>
                                  </w:divBdr>
                                </w:div>
                              </w:divsChild>
                            </w:div>
                            <w:div w:id="1901163258">
                              <w:marLeft w:val="0"/>
                              <w:marRight w:val="0"/>
                              <w:marTop w:val="0"/>
                              <w:marBottom w:val="0"/>
                              <w:divBdr>
                                <w:top w:val="none" w:sz="0" w:space="0" w:color="auto"/>
                                <w:left w:val="none" w:sz="0" w:space="0" w:color="auto"/>
                                <w:bottom w:val="none" w:sz="0" w:space="0" w:color="auto"/>
                                <w:right w:val="none" w:sz="0" w:space="0" w:color="auto"/>
                              </w:divBdr>
                              <w:divsChild>
                                <w:div w:id="1588225538">
                                  <w:marLeft w:val="0"/>
                                  <w:marRight w:val="0"/>
                                  <w:marTop w:val="0"/>
                                  <w:marBottom w:val="0"/>
                                  <w:divBdr>
                                    <w:top w:val="none" w:sz="0" w:space="0" w:color="auto"/>
                                    <w:left w:val="none" w:sz="0" w:space="0" w:color="auto"/>
                                    <w:bottom w:val="none" w:sz="0" w:space="0" w:color="auto"/>
                                    <w:right w:val="none" w:sz="0" w:space="0" w:color="auto"/>
                                  </w:divBdr>
                                  <w:divsChild>
                                    <w:div w:id="2005353279">
                                      <w:marLeft w:val="0"/>
                                      <w:marRight w:val="0"/>
                                      <w:marTop w:val="0"/>
                                      <w:marBottom w:val="0"/>
                                      <w:divBdr>
                                        <w:top w:val="none" w:sz="0" w:space="0" w:color="auto"/>
                                        <w:left w:val="none" w:sz="0" w:space="0" w:color="auto"/>
                                        <w:bottom w:val="none" w:sz="0" w:space="0" w:color="auto"/>
                                        <w:right w:val="none" w:sz="0" w:space="0" w:color="auto"/>
                                      </w:divBdr>
                                      <w:divsChild>
                                        <w:div w:id="43919272">
                                          <w:marLeft w:val="0"/>
                                          <w:marRight w:val="0"/>
                                          <w:marTop w:val="0"/>
                                          <w:marBottom w:val="0"/>
                                          <w:divBdr>
                                            <w:top w:val="none" w:sz="0" w:space="0" w:color="auto"/>
                                            <w:left w:val="none" w:sz="0" w:space="0" w:color="auto"/>
                                            <w:bottom w:val="none" w:sz="0" w:space="0" w:color="auto"/>
                                            <w:right w:val="none" w:sz="0" w:space="0" w:color="auto"/>
                                          </w:divBdr>
                                          <w:divsChild>
                                            <w:div w:id="1075974067">
                                              <w:marLeft w:val="0"/>
                                              <w:marRight w:val="0"/>
                                              <w:marTop w:val="0"/>
                                              <w:marBottom w:val="0"/>
                                              <w:divBdr>
                                                <w:top w:val="none" w:sz="0" w:space="0" w:color="auto"/>
                                                <w:left w:val="none" w:sz="0" w:space="0" w:color="auto"/>
                                                <w:bottom w:val="none" w:sz="0" w:space="0" w:color="auto"/>
                                                <w:right w:val="none" w:sz="0" w:space="0" w:color="auto"/>
                                              </w:divBdr>
                                            </w:div>
                                            <w:div w:id="144024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855923">
                                  <w:marLeft w:val="0"/>
                                  <w:marRight w:val="0"/>
                                  <w:marTop w:val="0"/>
                                  <w:marBottom w:val="0"/>
                                  <w:divBdr>
                                    <w:top w:val="none" w:sz="0" w:space="0" w:color="auto"/>
                                    <w:left w:val="none" w:sz="0" w:space="0" w:color="auto"/>
                                    <w:bottom w:val="none" w:sz="0" w:space="0" w:color="auto"/>
                                    <w:right w:val="none" w:sz="0" w:space="0" w:color="auto"/>
                                  </w:divBdr>
                                  <w:divsChild>
                                    <w:div w:id="208493623">
                                      <w:marLeft w:val="0"/>
                                      <w:marRight w:val="0"/>
                                      <w:marTop w:val="0"/>
                                      <w:marBottom w:val="0"/>
                                      <w:divBdr>
                                        <w:top w:val="none" w:sz="0" w:space="0" w:color="auto"/>
                                        <w:left w:val="none" w:sz="0" w:space="0" w:color="auto"/>
                                        <w:bottom w:val="none" w:sz="0" w:space="0" w:color="auto"/>
                                        <w:right w:val="none" w:sz="0" w:space="0" w:color="auto"/>
                                      </w:divBdr>
                                      <w:divsChild>
                                        <w:div w:id="675226944">
                                          <w:marLeft w:val="0"/>
                                          <w:marRight w:val="0"/>
                                          <w:marTop w:val="0"/>
                                          <w:marBottom w:val="0"/>
                                          <w:divBdr>
                                            <w:top w:val="none" w:sz="0" w:space="0" w:color="auto"/>
                                            <w:left w:val="none" w:sz="0" w:space="0" w:color="auto"/>
                                            <w:bottom w:val="none" w:sz="0" w:space="0" w:color="auto"/>
                                            <w:right w:val="none" w:sz="0" w:space="0" w:color="auto"/>
                                          </w:divBdr>
                                          <w:divsChild>
                                            <w:div w:id="91166724">
                                              <w:marLeft w:val="0"/>
                                              <w:marRight w:val="0"/>
                                              <w:marTop w:val="0"/>
                                              <w:marBottom w:val="0"/>
                                              <w:divBdr>
                                                <w:top w:val="none" w:sz="0" w:space="0" w:color="auto"/>
                                                <w:left w:val="none" w:sz="0" w:space="0" w:color="auto"/>
                                                <w:bottom w:val="none" w:sz="0" w:space="0" w:color="auto"/>
                                                <w:right w:val="none" w:sz="0" w:space="0" w:color="auto"/>
                                              </w:divBdr>
                                            </w:div>
                                            <w:div w:id="158861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9925514">
                                  <w:marLeft w:val="0"/>
                                  <w:marRight w:val="0"/>
                                  <w:marTop w:val="0"/>
                                  <w:marBottom w:val="0"/>
                                  <w:divBdr>
                                    <w:top w:val="none" w:sz="0" w:space="0" w:color="auto"/>
                                    <w:left w:val="none" w:sz="0" w:space="0" w:color="auto"/>
                                    <w:bottom w:val="none" w:sz="0" w:space="0" w:color="auto"/>
                                    <w:right w:val="none" w:sz="0" w:space="0" w:color="auto"/>
                                  </w:divBdr>
                                  <w:divsChild>
                                    <w:div w:id="2056391202">
                                      <w:marLeft w:val="0"/>
                                      <w:marRight w:val="0"/>
                                      <w:marTop w:val="0"/>
                                      <w:marBottom w:val="0"/>
                                      <w:divBdr>
                                        <w:top w:val="none" w:sz="0" w:space="0" w:color="auto"/>
                                        <w:left w:val="none" w:sz="0" w:space="0" w:color="auto"/>
                                        <w:bottom w:val="none" w:sz="0" w:space="0" w:color="auto"/>
                                        <w:right w:val="none" w:sz="0" w:space="0" w:color="auto"/>
                                      </w:divBdr>
                                      <w:divsChild>
                                        <w:div w:id="653607126">
                                          <w:marLeft w:val="0"/>
                                          <w:marRight w:val="0"/>
                                          <w:marTop w:val="0"/>
                                          <w:marBottom w:val="0"/>
                                          <w:divBdr>
                                            <w:top w:val="none" w:sz="0" w:space="0" w:color="auto"/>
                                            <w:left w:val="none" w:sz="0" w:space="0" w:color="auto"/>
                                            <w:bottom w:val="none" w:sz="0" w:space="0" w:color="auto"/>
                                            <w:right w:val="none" w:sz="0" w:space="0" w:color="auto"/>
                                          </w:divBdr>
                                          <w:divsChild>
                                            <w:div w:id="1332176662">
                                              <w:marLeft w:val="0"/>
                                              <w:marRight w:val="0"/>
                                              <w:marTop w:val="0"/>
                                              <w:marBottom w:val="0"/>
                                              <w:divBdr>
                                                <w:top w:val="none" w:sz="0" w:space="0" w:color="auto"/>
                                                <w:left w:val="none" w:sz="0" w:space="0" w:color="auto"/>
                                                <w:bottom w:val="none" w:sz="0" w:space="0" w:color="auto"/>
                                                <w:right w:val="none" w:sz="0" w:space="0" w:color="auto"/>
                                              </w:divBdr>
                                            </w:div>
                                            <w:div w:id="133897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747010">
                                  <w:marLeft w:val="0"/>
                                  <w:marRight w:val="0"/>
                                  <w:marTop w:val="0"/>
                                  <w:marBottom w:val="0"/>
                                  <w:divBdr>
                                    <w:top w:val="none" w:sz="0" w:space="0" w:color="auto"/>
                                    <w:left w:val="none" w:sz="0" w:space="0" w:color="auto"/>
                                    <w:bottom w:val="none" w:sz="0" w:space="0" w:color="auto"/>
                                    <w:right w:val="none" w:sz="0" w:space="0" w:color="auto"/>
                                  </w:divBdr>
                                  <w:divsChild>
                                    <w:div w:id="1253314323">
                                      <w:marLeft w:val="0"/>
                                      <w:marRight w:val="0"/>
                                      <w:marTop w:val="0"/>
                                      <w:marBottom w:val="0"/>
                                      <w:divBdr>
                                        <w:top w:val="none" w:sz="0" w:space="0" w:color="auto"/>
                                        <w:left w:val="none" w:sz="0" w:space="0" w:color="auto"/>
                                        <w:bottom w:val="none" w:sz="0" w:space="0" w:color="auto"/>
                                        <w:right w:val="none" w:sz="0" w:space="0" w:color="auto"/>
                                      </w:divBdr>
                                      <w:divsChild>
                                        <w:div w:id="1401294511">
                                          <w:marLeft w:val="0"/>
                                          <w:marRight w:val="0"/>
                                          <w:marTop w:val="0"/>
                                          <w:marBottom w:val="0"/>
                                          <w:divBdr>
                                            <w:top w:val="none" w:sz="0" w:space="0" w:color="auto"/>
                                            <w:left w:val="none" w:sz="0" w:space="0" w:color="auto"/>
                                            <w:bottom w:val="none" w:sz="0" w:space="0" w:color="auto"/>
                                            <w:right w:val="none" w:sz="0" w:space="0" w:color="auto"/>
                                          </w:divBdr>
                                          <w:divsChild>
                                            <w:div w:id="245921064">
                                              <w:marLeft w:val="0"/>
                                              <w:marRight w:val="0"/>
                                              <w:marTop w:val="0"/>
                                              <w:marBottom w:val="0"/>
                                              <w:divBdr>
                                                <w:top w:val="none" w:sz="0" w:space="0" w:color="auto"/>
                                                <w:left w:val="none" w:sz="0" w:space="0" w:color="auto"/>
                                                <w:bottom w:val="none" w:sz="0" w:space="0" w:color="auto"/>
                                                <w:right w:val="none" w:sz="0" w:space="0" w:color="auto"/>
                                              </w:divBdr>
                                            </w:div>
                                            <w:div w:id="80111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128640">
                                  <w:marLeft w:val="0"/>
                                  <w:marRight w:val="0"/>
                                  <w:marTop w:val="0"/>
                                  <w:marBottom w:val="0"/>
                                  <w:divBdr>
                                    <w:top w:val="none" w:sz="0" w:space="0" w:color="auto"/>
                                    <w:left w:val="none" w:sz="0" w:space="0" w:color="auto"/>
                                    <w:bottom w:val="none" w:sz="0" w:space="0" w:color="auto"/>
                                    <w:right w:val="none" w:sz="0" w:space="0" w:color="auto"/>
                                  </w:divBdr>
                                  <w:divsChild>
                                    <w:div w:id="1043211194">
                                      <w:marLeft w:val="0"/>
                                      <w:marRight w:val="0"/>
                                      <w:marTop w:val="0"/>
                                      <w:marBottom w:val="0"/>
                                      <w:divBdr>
                                        <w:top w:val="none" w:sz="0" w:space="0" w:color="auto"/>
                                        <w:left w:val="none" w:sz="0" w:space="0" w:color="auto"/>
                                        <w:bottom w:val="none" w:sz="0" w:space="0" w:color="auto"/>
                                        <w:right w:val="none" w:sz="0" w:space="0" w:color="auto"/>
                                      </w:divBdr>
                                      <w:divsChild>
                                        <w:div w:id="1952081565">
                                          <w:marLeft w:val="0"/>
                                          <w:marRight w:val="0"/>
                                          <w:marTop w:val="0"/>
                                          <w:marBottom w:val="0"/>
                                          <w:divBdr>
                                            <w:top w:val="none" w:sz="0" w:space="0" w:color="auto"/>
                                            <w:left w:val="none" w:sz="0" w:space="0" w:color="auto"/>
                                            <w:bottom w:val="none" w:sz="0" w:space="0" w:color="auto"/>
                                            <w:right w:val="none" w:sz="0" w:space="0" w:color="auto"/>
                                          </w:divBdr>
                                          <w:divsChild>
                                            <w:div w:id="1940985958">
                                              <w:marLeft w:val="0"/>
                                              <w:marRight w:val="0"/>
                                              <w:marTop w:val="0"/>
                                              <w:marBottom w:val="0"/>
                                              <w:divBdr>
                                                <w:top w:val="none" w:sz="0" w:space="0" w:color="auto"/>
                                                <w:left w:val="none" w:sz="0" w:space="0" w:color="auto"/>
                                                <w:bottom w:val="none" w:sz="0" w:space="0" w:color="auto"/>
                                                <w:right w:val="none" w:sz="0" w:space="0" w:color="auto"/>
                                              </w:divBdr>
                                            </w:div>
                                            <w:div w:id="19165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162828">
                                  <w:marLeft w:val="0"/>
                                  <w:marRight w:val="0"/>
                                  <w:marTop w:val="0"/>
                                  <w:marBottom w:val="0"/>
                                  <w:divBdr>
                                    <w:top w:val="none" w:sz="0" w:space="0" w:color="auto"/>
                                    <w:left w:val="none" w:sz="0" w:space="0" w:color="auto"/>
                                    <w:bottom w:val="none" w:sz="0" w:space="0" w:color="auto"/>
                                    <w:right w:val="none" w:sz="0" w:space="0" w:color="auto"/>
                                  </w:divBdr>
                                  <w:divsChild>
                                    <w:div w:id="192425735">
                                      <w:marLeft w:val="0"/>
                                      <w:marRight w:val="0"/>
                                      <w:marTop w:val="0"/>
                                      <w:marBottom w:val="0"/>
                                      <w:divBdr>
                                        <w:top w:val="none" w:sz="0" w:space="0" w:color="auto"/>
                                        <w:left w:val="none" w:sz="0" w:space="0" w:color="auto"/>
                                        <w:bottom w:val="none" w:sz="0" w:space="0" w:color="auto"/>
                                        <w:right w:val="none" w:sz="0" w:space="0" w:color="auto"/>
                                      </w:divBdr>
                                      <w:divsChild>
                                        <w:div w:id="455485446">
                                          <w:marLeft w:val="0"/>
                                          <w:marRight w:val="0"/>
                                          <w:marTop w:val="0"/>
                                          <w:marBottom w:val="0"/>
                                          <w:divBdr>
                                            <w:top w:val="none" w:sz="0" w:space="0" w:color="auto"/>
                                            <w:left w:val="none" w:sz="0" w:space="0" w:color="auto"/>
                                            <w:bottom w:val="none" w:sz="0" w:space="0" w:color="auto"/>
                                            <w:right w:val="none" w:sz="0" w:space="0" w:color="auto"/>
                                          </w:divBdr>
                                          <w:divsChild>
                                            <w:div w:id="935988112">
                                              <w:marLeft w:val="0"/>
                                              <w:marRight w:val="0"/>
                                              <w:marTop w:val="0"/>
                                              <w:marBottom w:val="0"/>
                                              <w:divBdr>
                                                <w:top w:val="none" w:sz="0" w:space="0" w:color="auto"/>
                                                <w:left w:val="none" w:sz="0" w:space="0" w:color="auto"/>
                                                <w:bottom w:val="none" w:sz="0" w:space="0" w:color="auto"/>
                                                <w:right w:val="none" w:sz="0" w:space="0" w:color="auto"/>
                                              </w:divBdr>
                                            </w:div>
                                            <w:div w:id="52101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31976168">
      <w:bodyDiv w:val="1"/>
      <w:marLeft w:val="0"/>
      <w:marRight w:val="0"/>
      <w:marTop w:val="0"/>
      <w:marBottom w:val="0"/>
      <w:divBdr>
        <w:top w:val="none" w:sz="0" w:space="0" w:color="auto"/>
        <w:left w:val="none" w:sz="0" w:space="0" w:color="auto"/>
        <w:bottom w:val="none" w:sz="0" w:space="0" w:color="auto"/>
        <w:right w:val="none" w:sz="0" w:space="0" w:color="auto"/>
      </w:divBdr>
      <w:divsChild>
        <w:div w:id="1849252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diagramQuickStyle" Target="diagrams/quickStyle2.xml"/><Relationship Id="rId21" Type="http://schemas.openxmlformats.org/officeDocument/2006/relationships/diagramLayout" Target="diagrams/layout1.xml"/><Relationship Id="rId34" Type="http://schemas.openxmlformats.org/officeDocument/2006/relationships/image" Target="media/image12.jpeg"/><Relationship Id="rId42" Type="http://schemas.openxmlformats.org/officeDocument/2006/relationships/image" Target="media/image19.jpeg"/><Relationship Id="rId47" Type="http://schemas.openxmlformats.org/officeDocument/2006/relationships/image" Target="media/image24.emf"/><Relationship Id="rId50" Type="http://schemas.openxmlformats.org/officeDocument/2006/relationships/image" Target="media/image27.jpeg"/><Relationship Id="rId55" Type="http://schemas.openxmlformats.org/officeDocument/2006/relationships/image" Target="media/image32.jpeg"/><Relationship Id="rId63" Type="http://schemas.openxmlformats.org/officeDocument/2006/relationships/diagramQuickStyle" Target="diagrams/quickStyle5.xml"/><Relationship Id="rId68" Type="http://schemas.openxmlformats.org/officeDocument/2006/relationships/diagramColors" Target="diagrams/colors6.xml"/><Relationship Id="rId76" Type="http://schemas.openxmlformats.org/officeDocument/2006/relationships/diagramQuickStyle" Target="diagrams/quickStyle8.xml"/><Relationship Id="rId84" Type="http://schemas.openxmlformats.org/officeDocument/2006/relationships/diagramQuickStyle" Target="diagrams/quickStyle10.xml"/><Relationship Id="rId89" Type="http://schemas.openxmlformats.org/officeDocument/2006/relationships/diagramLayout" Target="diagrams/layout11.xml"/><Relationship Id="rId97" Type="http://schemas.openxmlformats.org/officeDocument/2006/relationships/chart" Target="charts/chart3.xml"/><Relationship Id="rId7" Type="http://schemas.openxmlformats.org/officeDocument/2006/relationships/footnotes" Target="footnotes.xml"/><Relationship Id="rId71" Type="http://schemas.openxmlformats.org/officeDocument/2006/relationships/diagramLayout" Target="diagrams/layout7.xml"/><Relationship Id="rId92" Type="http://schemas.openxmlformats.org/officeDocument/2006/relationships/diagramData" Target="diagrams/data12.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diagramLayout" Target="diagrams/layout3.xml"/><Relationship Id="rId11" Type="http://schemas.openxmlformats.org/officeDocument/2006/relationships/image" Target="media/image3.jpeg"/><Relationship Id="rId24" Type="http://schemas.openxmlformats.org/officeDocument/2006/relationships/diagramData" Target="diagrams/data2.xml"/><Relationship Id="rId32" Type="http://schemas.openxmlformats.org/officeDocument/2006/relationships/image" Target="media/image10.jpeg"/><Relationship Id="rId37" Type="http://schemas.openxmlformats.org/officeDocument/2006/relationships/image" Target="media/image15.jpeg"/><Relationship Id="rId40" Type="http://schemas.openxmlformats.org/officeDocument/2006/relationships/image" Target="media/image17.jpeg"/><Relationship Id="rId45" Type="http://schemas.openxmlformats.org/officeDocument/2006/relationships/image" Target="media/image22.jpeg"/><Relationship Id="rId53" Type="http://schemas.openxmlformats.org/officeDocument/2006/relationships/image" Target="media/image30.jpeg"/><Relationship Id="rId58" Type="http://schemas.openxmlformats.org/officeDocument/2006/relationships/diagramLayout" Target="diagrams/layout4.xml"/><Relationship Id="rId66" Type="http://schemas.openxmlformats.org/officeDocument/2006/relationships/diagramLayout" Target="diagrams/layout6.xml"/><Relationship Id="rId74" Type="http://schemas.openxmlformats.org/officeDocument/2006/relationships/diagramData" Target="diagrams/data8.xml"/><Relationship Id="rId79" Type="http://schemas.openxmlformats.org/officeDocument/2006/relationships/diagramLayout" Target="diagrams/layout9.xml"/><Relationship Id="rId87" Type="http://schemas.openxmlformats.org/officeDocument/2006/relationships/image" Target="media/image36.jpeg"/><Relationship Id="rId5" Type="http://schemas.openxmlformats.org/officeDocument/2006/relationships/settings" Target="settings.xml"/><Relationship Id="rId61" Type="http://schemas.openxmlformats.org/officeDocument/2006/relationships/diagramData" Target="diagrams/data5.xml"/><Relationship Id="rId82" Type="http://schemas.openxmlformats.org/officeDocument/2006/relationships/diagramData" Target="diagrams/data10.xml"/><Relationship Id="rId90" Type="http://schemas.openxmlformats.org/officeDocument/2006/relationships/diagramQuickStyle" Target="diagrams/quickStyle11.xml"/><Relationship Id="rId95" Type="http://schemas.openxmlformats.org/officeDocument/2006/relationships/diagramColors" Target="diagrams/colors12.xml"/><Relationship Id="rId19" Type="http://schemas.openxmlformats.org/officeDocument/2006/relationships/footer" Target="footer1.xml"/><Relationship Id="rId14" Type="http://schemas.openxmlformats.org/officeDocument/2006/relationships/image" Target="media/image6.jpeg"/><Relationship Id="rId22" Type="http://schemas.openxmlformats.org/officeDocument/2006/relationships/diagramQuickStyle" Target="diagrams/quickStyle1.xml"/><Relationship Id="rId27" Type="http://schemas.openxmlformats.org/officeDocument/2006/relationships/diagramColors" Target="diagrams/colors2.xml"/><Relationship Id="rId30" Type="http://schemas.openxmlformats.org/officeDocument/2006/relationships/diagramQuickStyle" Target="diagrams/quickStyle3.xml"/><Relationship Id="rId35" Type="http://schemas.openxmlformats.org/officeDocument/2006/relationships/image" Target="media/image13.jpeg"/><Relationship Id="rId43" Type="http://schemas.openxmlformats.org/officeDocument/2006/relationships/image" Target="media/image20.jpeg"/><Relationship Id="rId48" Type="http://schemas.openxmlformats.org/officeDocument/2006/relationships/image" Target="media/image25.jpeg"/><Relationship Id="rId56" Type="http://schemas.openxmlformats.org/officeDocument/2006/relationships/image" Target="media/image33.emf"/><Relationship Id="rId64" Type="http://schemas.openxmlformats.org/officeDocument/2006/relationships/diagramColors" Target="diagrams/colors5.xml"/><Relationship Id="rId69" Type="http://schemas.openxmlformats.org/officeDocument/2006/relationships/image" Target="media/image34.jpeg"/><Relationship Id="rId77" Type="http://schemas.openxmlformats.org/officeDocument/2006/relationships/diagramColors" Target="diagrams/colors8.xml"/><Relationship Id="rId100"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28.jpeg"/><Relationship Id="rId72" Type="http://schemas.openxmlformats.org/officeDocument/2006/relationships/diagramQuickStyle" Target="diagrams/quickStyle7.xml"/><Relationship Id="rId80" Type="http://schemas.openxmlformats.org/officeDocument/2006/relationships/diagramQuickStyle" Target="diagrams/quickStyle9.xml"/><Relationship Id="rId85" Type="http://schemas.openxmlformats.org/officeDocument/2006/relationships/diagramColors" Target="diagrams/colors10.xml"/><Relationship Id="rId93" Type="http://schemas.openxmlformats.org/officeDocument/2006/relationships/diagramLayout" Target="diagrams/layout12.xml"/><Relationship Id="rId98" Type="http://schemas.openxmlformats.org/officeDocument/2006/relationships/chart" Target="charts/chart4.xml"/><Relationship Id="rId3" Type="http://schemas.openxmlformats.org/officeDocument/2006/relationships/numbering" Target="numbering.xml"/><Relationship Id="rId12" Type="http://schemas.openxmlformats.org/officeDocument/2006/relationships/image" Target="media/image4.jpeg"/><Relationship Id="rId17" Type="http://schemas.openxmlformats.org/officeDocument/2006/relationships/oleObject" Target="embeddings/oleObject1.bin"/><Relationship Id="rId25" Type="http://schemas.openxmlformats.org/officeDocument/2006/relationships/diagramLayout" Target="diagrams/layout2.xml"/><Relationship Id="rId33" Type="http://schemas.openxmlformats.org/officeDocument/2006/relationships/image" Target="media/image11.jpeg"/><Relationship Id="rId38" Type="http://schemas.openxmlformats.org/officeDocument/2006/relationships/image" Target="media/image16.jpeg"/><Relationship Id="rId46" Type="http://schemas.openxmlformats.org/officeDocument/2006/relationships/image" Target="media/image23.jpeg"/><Relationship Id="rId59" Type="http://schemas.openxmlformats.org/officeDocument/2006/relationships/diagramQuickStyle" Target="diagrams/quickStyle4.xml"/><Relationship Id="rId67" Type="http://schemas.openxmlformats.org/officeDocument/2006/relationships/diagramQuickStyle" Target="diagrams/quickStyle6.xml"/><Relationship Id="rId20" Type="http://schemas.openxmlformats.org/officeDocument/2006/relationships/diagramData" Target="diagrams/data1.xml"/><Relationship Id="rId41" Type="http://schemas.openxmlformats.org/officeDocument/2006/relationships/image" Target="media/image18.jpeg"/><Relationship Id="rId54" Type="http://schemas.openxmlformats.org/officeDocument/2006/relationships/image" Target="media/image31.jpeg"/><Relationship Id="rId62" Type="http://schemas.openxmlformats.org/officeDocument/2006/relationships/diagramLayout" Target="diagrams/layout5.xml"/><Relationship Id="rId70" Type="http://schemas.openxmlformats.org/officeDocument/2006/relationships/diagramData" Target="diagrams/data7.xml"/><Relationship Id="rId75" Type="http://schemas.openxmlformats.org/officeDocument/2006/relationships/diagramLayout" Target="diagrams/layout8.xml"/><Relationship Id="rId83" Type="http://schemas.openxmlformats.org/officeDocument/2006/relationships/diagramLayout" Target="diagrams/layout10.xml"/><Relationship Id="rId88" Type="http://schemas.openxmlformats.org/officeDocument/2006/relationships/diagramData" Target="diagrams/data11.xml"/><Relationship Id="rId91" Type="http://schemas.openxmlformats.org/officeDocument/2006/relationships/diagramColors" Target="diagrams/colors11.xml"/><Relationship Id="rId96"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diagramColors" Target="diagrams/colors1.xml"/><Relationship Id="rId28" Type="http://schemas.openxmlformats.org/officeDocument/2006/relationships/diagramData" Target="diagrams/data3.xml"/><Relationship Id="rId36" Type="http://schemas.openxmlformats.org/officeDocument/2006/relationships/image" Target="media/image14.jpeg"/><Relationship Id="rId49" Type="http://schemas.openxmlformats.org/officeDocument/2006/relationships/image" Target="media/image26.jpeg"/><Relationship Id="rId57" Type="http://schemas.openxmlformats.org/officeDocument/2006/relationships/diagramData" Target="diagrams/data4.xml"/><Relationship Id="rId10" Type="http://schemas.openxmlformats.org/officeDocument/2006/relationships/image" Target="media/image2.jpeg"/><Relationship Id="rId31" Type="http://schemas.openxmlformats.org/officeDocument/2006/relationships/diagramColors" Target="diagrams/colors3.xml"/><Relationship Id="rId44" Type="http://schemas.openxmlformats.org/officeDocument/2006/relationships/image" Target="media/image21.jpeg"/><Relationship Id="rId52" Type="http://schemas.openxmlformats.org/officeDocument/2006/relationships/image" Target="media/image29.jpeg"/><Relationship Id="rId60" Type="http://schemas.openxmlformats.org/officeDocument/2006/relationships/diagramColors" Target="diagrams/colors4.xml"/><Relationship Id="rId65" Type="http://schemas.openxmlformats.org/officeDocument/2006/relationships/diagramData" Target="diagrams/data6.xml"/><Relationship Id="rId73" Type="http://schemas.openxmlformats.org/officeDocument/2006/relationships/diagramColors" Target="diagrams/colors7.xml"/><Relationship Id="rId78" Type="http://schemas.openxmlformats.org/officeDocument/2006/relationships/diagramData" Target="diagrams/data9.xml"/><Relationship Id="rId81" Type="http://schemas.openxmlformats.org/officeDocument/2006/relationships/diagramColors" Target="diagrams/colors9.xml"/><Relationship Id="rId86" Type="http://schemas.openxmlformats.org/officeDocument/2006/relationships/image" Target="media/image35.jpeg"/><Relationship Id="rId94" Type="http://schemas.openxmlformats.org/officeDocument/2006/relationships/diagramQuickStyle" Target="diagrams/quickStyle12.xml"/><Relationship Id="rId9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header" Target="header1.xml"/><Relationship Id="rId39" Type="http://schemas.openxmlformats.org/officeDocument/2006/relationships/chart" Target="charts/chart1.xml"/></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plotArea>
      <c:layout/>
      <c:pieChart>
        <c:varyColors val="1"/>
        <c:ser>
          <c:idx val="0"/>
          <c:order val="0"/>
          <c:tx>
            <c:strRef>
              <c:f>Sheet1!$B$1</c:f>
              <c:strCache>
                <c:ptCount val="1"/>
                <c:pt idx="0">
                  <c:v>Market Share </c:v>
                </c:pt>
              </c:strCache>
            </c:strRef>
          </c:tx>
          <c:dLbls>
            <c:dLbl>
              <c:idx val="0"/>
              <c:showVal val="1"/>
            </c:dLbl>
            <c:dLbl>
              <c:idx val="1"/>
              <c:showVal val="1"/>
            </c:dLbl>
            <c:dLbl>
              <c:idx val="2"/>
              <c:showVal val="1"/>
            </c:dLbl>
            <c:dLbl>
              <c:idx val="3"/>
              <c:showVal val="1"/>
            </c:dLbl>
            <c:dLbl>
              <c:idx val="4"/>
              <c:showVal val="1"/>
            </c:dLbl>
            <c:dLbl>
              <c:idx val="5"/>
              <c:showVal val="1"/>
            </c:dLbl>
            <c:delete val="1"/>
          </c:dLbls>
          <c:cat>
            <c:strRef>
              <c:f>Sheet1!$A$2:$A$7</c:f>
              <c:strCache>
                <c:ptCount val="6"/>
                <c:pt idx="0">
                  <c:v>1.  BRB Cables Industries Ltd</c:v>
                </c:pt>
                <c:pt idx="1">
                  <c:v>2.  BBS Cables  Ltd</c:v>
                </c:pt>
                <c:pt idx="2">
                  <c:v>3. B&amp;T Cables Ltd</c:v>
                </c:pt>
                <c:pt idx="3">
                  <c:v>4. SQ Wire &amp; Cables Ltd</c:v>
                </c:pt>
                <c:pt idx="4">
                  <c:v>5. Supersign Industries (Electrical) Ltd.</c:v>
                </c:pt>
                <c:pt idx="5">
                  <c:v>6.Poly Cables  Ltd</c:v>
                </c:pt>
              </c:strCache>
            </c:strRef>
          </c:cat>
          <c:val>
            <c:numRef>
              <c:f>Sheet1!$B$2:$B$7</c:f>
              <c:numCache>
                <c:formatCode>General</c:formatCode>
                <c:ptCount val="6"/>
                <c:pt idx="0">
                  <c:v>33</c:v>
                </c:pt>
                <c:pt idx="1">
                  <c:v>27</c:v>
                </c:pt>
                <c:pt idx="2">
                  <c:v>23</c:v>
                </c:pt>
                <c:pt idx="3">
                  <c:v>9</c:v>
                </c:pt>
                <c:pt idx="4">
                  <c:v>6</c:v>
                </c:pt>
                <c:pt idx="5">
                  <c:v>2</c:v>
                </c:pt>
              </c:numCache>
            </c:numRef>
          </c:val>
        </c:ser>
        <c:firstSliceAng val="0"/>
      </c:pieChart>
    </c:plotArea>
    <c:legend>
      <c:legendPos val="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view3D>
      <c:rAngAx val="1"/>
    </c:view3D>
    <c:plotArea>
      <c:layout>
        <c:manualLayout>
          <c:layoutTarget val="inner"/>
          <c:xMode val="edge"/>
          <c:yMode val="edge"/>
          <c:x val="0.24359406668699446"/>
          <c:y val="0.14360384745797097"/>
          <c:w val="0.7358736279716066"/>
          <c:h val="0.69808724258861365"/>
        </c:manualLayout>
      </c:layout>
      <c:bar3DChart>
        <c:barDir val="col"/>
        <c:grouping val="clustered"/>
        <c:ser>
          <c:idx val="0"/>
          <c:order val="0"/>
          <c:tx>
            <c:strRef>
              <c:f>Sheet1!$B$1</c:f>
              <c:strCache>
                <c:ptCount val="1"/>
                <c:pt idx="0">
                  <c:v>Series 1</c:v>
                </c:pt>
              </c:strCache>
            </c:strRef>
          </c:tx>
          <c:cat>
            <c:numRef>
              <c:f>Sheet1!$A$2:$A$4</c:f>
              <c:numCache>
                <c:formatCode>General</c:formatCode>
                <c:ptCount val="3"/>
                <c:pt idx="0">
                  <c:v>2017</c:v>
                </c:pt>
                <c:pt idx="1">
                  <c:v>2016</c:v>
                </c:pt>
                <c:pt idx="2">
                  <c:v>2015</c:v>
                </c:pt>
              </c:numCache>
            </c:numRef>
          </c:cat>
          <c:val>
            <c:numRef>
              <c:f>Sheet1!$B$2:$B$4</c:f>
              <c:numCache>
                <c:formatCode>0.00</c:formatCode>
                <c:ptCount val="3"/>
                <c:pt idx="0">
                  <c:v>2395965408</c:v>
                </c:pt>
                <c:pt idx="1">
                  <c:v>1318796020</c:v>
                </c:pt>
                <c:pt idx="2">
                  <c:v>1857455087</c:v>
                </c:pt>
              </c:numCache>
            </c:numRef>
          </c:val>
        </c:ser>
        <c:shape val="cylinder"/>
        <c:axId val="161075968"/>
        <c:axId val="161077504"/>
        <c:axId val="0"/>
      </c:bar3DChart>
      <c:catAx>
        <c:axId val="161075968"/>
        <c:scaling>
          <c:orientation val="minMax"/>
        </c:scaling>
        <c:axPos val="b"/>
        <c:numFmt formatCode="General" sourceLinked="1"/>
        <c:majorTickMark val="none"/>
        <c:tickLblPos val="nextTo"/>
        <c:crossAx val="161077504"/>
        <c:crosses val="autoZero"/>
        <c:auto val="1"/>
        <c:lblAlgn val="ctr"/>
        <c:lblOffset val="100"/>
      </c:catAx>
      <c:valAx>
        <c:axId val="161077504"/>
        <c:scaling>
          <c:orientation val="minMax"/>
        </c:scaling>
        <c:axPos val="l"/>
        <c:majorGridlines/>
        <c:title/>
        <c:numFmt formatCode="0.00" sourceLinked="1"/>
        <c:majorTickMark val="none"/>
        <c:tickLblPos val="nextTo"/>
        <c:crossAx val="161075968"/>
        <c:crosses val="autoZero"/>
        <c:crossBetween val="between"/>
      </c:valAx>
      <c:dTable>
        <c:showHorzBorder val="1"/>
        <c:showVertBorder val="1"/>
        <c:showOutline val="1"/>
        <c:showKeys val="1"/>
      </c:dTable>
    </c:plotArea>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view3D>
      <c:rAngAx val="1"/>
    </c:view3D>
    <c:plotArea>
      <c:layout>
        <c:manualLayout>
          <c:layoutTarget val="inner"/>
          <c:xMode val="edge"/>
          <c:yMode val="edge"/>
          <c:x val="0.2092430900579359"/>
          <c:y val="0.11026070212839116"/>
          <c:w val="0.73605602651241864"/>
          <c:h val="0.69808724258861365"/>
        </c:manualLayout>
      </c:layout>
      <c:bar3DChart>
        <c:barDir val="col"/>
        <c:grouping val="clustered"/>
        <c:ser>
          <c:idx val="0"/>
          <c:order val="0"/>
          <c:tx>
            <c:strRef>
              <c:f>Sheet1!$B$1</c:f>
              <c:strCache>
                <c:ptCount val="1"/>
                <c:pt idx="0">
                  <c:v>Series 1</c:v>
                </c:pt>
              </c:strCache>
            </c:strRef>
          </c:tx>
          <c:cat>
            <c:numRef>
              <c:f>Sheet1!$A$2:$A$4</c:f>
              <c:numCache>
                <c:formatCode>General</c:formatCode>
                <c:ptCount val="3"/>
                <c:pt idx="0">
                  <c:v>2017</c:v>
                </c:pt>
                <c:pt idx="1">
                  <c:v>2016</c:v>
                </c:pt>
                <c:pt idx="2">
                  <c:v>2015</c:v>
                </c:pt>
              </c:numCache>
            </c:numRef>
          </c:cat>
          <c:val>
            <c:numRef>
              <c:f>Sheet1!$B$2:$B$4</c:f>
              <c:numCache>
                <c:formatCode>#,##0.00</c:formatCode>
                <c:ptCount val="3"/>
                <c:pt idx="0">
                  <c:v>883193526</c:v>
                </c:pt>
                <c:pt idx="1">
                  <c:v>673221671</c:v>
                </c:pt>
                <c:pt idx="2">
                  <c:v>482014484</c:v>
                </c:pt>
              </c:numCache>
            </c:numRef>
          </c:val>
        </c:ser>
        <c:shape val="cylinder"/>
        <c:axId val="291126656"/>
        <c:axId val="208057472"/>
        <c:axId val="0"/>
      </c:bar3DChart>
      <c:catAx>
        <c:axId val="291126656"/>
        <c:scaling>
          <c:orientation val="minMax"/>
        </c:scaling>
        <c:axPos val="b"/>
        <c:numFmt formatCode="General" sourceLinked="1"/>
        <c:majorTickMark val="none"/>
        <c:tickLblPos val="nextTo"/>
        <c:crossAx val="208057472"/>
        <c:crosses val="autoZero"/>
        <c:auto val="1"/>
        <c:lblAlgn val="ctr"/>
        <c:lblOffset val="100"/>
      </c:catAx>
      <c:valAx>
        <c:axId val="208057472"/>
        <c:scaling>
          <c:orientation val="minMax"/>
        </c:scaling>
        <c:axPos val="l"/>
        <c:majorGridlines/>
        <c:title/>
        <c:numFmt formatCode="#,##0.00" sourceLinked="1"/>
        <c:majorTickMark val="none"/>
        <c:tickLblPos val="nextTo"/>
        <c:crossAx val="291126656"/>
        <c:crosses val="autoZero"/>
        <c:crossBetween val="between"/>
      </c:valAx>
      <c:dTable>
        <c:showHorzBorder val="1"/>
        <c:showVertBorder val="1"/>
        <c:showOutline val="1"/>
        <c:showKeys val="1"/>
      </c:dTable>
    </c:plotArea>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title/>
    <c:view3D>
      <c:rAngAx val="1"/>
    </c:view3D>
    <c:plotArea>
      <c:layout>
        <c:manualLayout>
          <c:layoutTarget val="inner"/>
          <c:xMode val="edge"/>
          <c:yMode val="edge"/>
          <c:x val="0.25044648146751836"/>
          <c:y val="9.9586462137249449E-2"/>
          <c:w val="0.7358736279716066"/>
          <c:h val="0.73118764714911433"/>
        </c:manualLayout>
      </c:layout>
      <c:bar3DChart>
        <c:barDir val="col"/>
        <c:grouping val="clustered"/>
        <c:ser>
          <c:idx val="0"/>
          <c:order val="0"/>
          <c:tx>
            <c:strRef>
              <c:f>Sheet1!$B$1</c:f>
              <c:strCache>
                <c:ptCount val="1"/>
                <c:pt idx="0">
                  <c:v>Series 1</c:v>
                </c:pt>
              </c:strCache>
            </c:strRef>
          </c:tx>
          <c:cat>
            <c:numRef>
              <c:f>Sheet1!$A$2:$A$6</c:f>
              <c:numCache>
                <c:formatCode>General</c:formatCode>
                <c:ptCount val="5"/>
                <c:pt idx="0">
                  <c:v>2017</c:v>
                </c:pt>
                <c:pt idx="1">
                  <c:v>2016</c:v>
                </c:pt>
                <c:pt idx="2">
                  <c:v>2015</c:v>
                </c:pt>
                <c:pt idx="3">
                  <c:v>2014</c:v>
                </c:pt>
                <c:pt idx="4">
                  <c:v>2013</c:v>
                </c:pt>
              </c:numCache>
            </c:numRef>
          </c:cat>
          <c:val>
            <c:numRef>
              <c:f>Sheet1!$B$2:$B$6</c:f>
              <c:numCache>
                <c:formatCode>0.00</c:formatCode>
                <c:ptCount val="5"/>
                <c:pt idx="0">
                  <c:v>1608186891</c:v>
                </c:pt>
                <c:pt idx="1">
                  <c:v>1335252203</c:v>
                </c:pt>
                <c:pt idx="2">
                  <c:v>1163287354</c:v>
                </c:pt>
                <c:pt idx="3">
                  <c:v>693709350</c:v>
                </c:pt>
                <c:pt idx="4">
                  <c:v>773456535</c:v>
                </c:pt>
              </c:numCache>
            </c:numRef>
          </c:val>
        </c:ser>
        <c:shape val="cylinder"/>
        <c:axId val="292256384"/>
        <c:axId val="292270464"/>
        <c:axId val="0"/>
      </c:bar3DChart>
      <c:catAx>
        <c:axId val="292256384"/>
        <c:scaling>
          <c:orientation val="minMax"/>
        </c:scaling>
        <c:axPos val="b"/>
        <c:numFmt formatCode="General" sourceLinked="1"/>
        <c:majorTickMark val="none"/>
        <c:tickLblPos val="nextTo"/>
        <c:crossAx val="292270464"/>
        <c:crosses val="autoZero"/>
        <c:auto val="1"/>
        <c:lblAlgn val="ctr"/>
        <c:lblOffset val="100"/>
      </c:catAx>
      <c:valAx>
        <c:axId val="292270464"/>
        <c:scaling>
          <c:orientation val="minMax"/>
        </c:scaling>
        <c:axPos val="l"/>
        <c:majorGridlines/>
        <c:title/>
        <c:numFmt formatCode="0.00" sourceLinked="1"/>
        <c:majorTickMark val="none"/>
        <c:tickLblPos val="nextTo"/>
        <c:crossAx val="292256384"/>
        <c:crosses val="autoZero"/>
        <c:crossBetween val="between"/>
      </c:valAx>
      <c:dTable>
        <c:showHorzBorder val="1"/>
        <c:showVertBorder val="1"/>
        <c:showOutline val="1"/>
        <c:showKeys val="1"/>
      </c:dTable>
    </c:plotArea>
    <c:plotVisOnly val="1"/>
  </c:chart>
  <c:externalData r:id="rId1"/>
</c:chartSpace>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2134314-9C21-4381-A198-3531515CF923}" type="doc">
      <dgm:prSet loTypeId="urn:microsoft.com/office/officeart/2005/8/layout/venn3" loCatId="relationship" qsTypeId="urn:microsoft.com/office/officeart/2005/8/quickstyle/simple1" qsCatId="simple" csTypeId="urn:microsoft.com/office/officeart/2005/8/colors/colorful1" csCatId="colorful" phldr="1"/>
      <dgm:spPr/>
      <dgm:t>
        <a:bodyPr/>
        <a:lstStyle/>
        <a:p>
          <a:endParaRPr lang="en-US"/>
        </a:p>
      </dgm:t>
    </dgm:pt>
    <dgm:pt modelId="{45E3A826-A28E-4E85-A251-74D9728E41B9}">
      <dgm:prSet phldrT="[Text]"/>
      <dgm:spPr/>
      <dgm:t>
        <a:bodyPr/>
        <a:lstStyle/>
        <a:p>
          <a:r>
            <a:rPr lang="en-US"/>
            <a:t>CCL</a:t>
          </a:r>
        </a:p>
      </dgm:t>
    </dgm:pt>
    <dgm:pt modelId="{0D7A6C58-E06C-40A4-AFCD-A93BAED775D9}" type="parTrans" cxnId="{EE2A2A42-3EDA-44D5-9FFA-E511EB543CD1}">
      <dgm:prSet/>
      <dgm:spPr/>
      <dgm:t>
        <a:bodyPr/>
        <a:lstStyle/>
        <a:p>
          <a:endParaRPr lang="en-US"/>
        </a:p>
      </dgm:t>
    </dgm:pt>
    <dgm:pt modelId="{E4293D66-9BFF-40F9-823A-6A7F6D33ECD2}" type="sibTrans" cxnId="{EE2A2A42-3EDA-44D5-9FFA-E511EB543CD1}">
      <dgm:prSet/>
      <dgm:spPr/>
      <dgm:t>
        <a:bodyPr/>
        <a:lstStyle/>
        <a:p>
          <a:endParaRPr lang="en-US"/>
        </a:p>
      </dgm:t>
    </dgm:pt>
    <dgm:pt modelId="{EA19A123-02C8-4A59-8BD8-6EC894B28E7F}">
      <dgm:prSet phldrT="[Text]"/>
      <dgm:spPr/>
      <dgm:t>
        <a:bodyPr/>
        <a:lstStyle/>
        <a:p>
          <a:r>
            <a:rPr lang="en-US"/>
            <a:t>PPL</a:t>
          </a:r>
        </a:p>
      </dgm:t>
    </dgm:pt>
    <dgm:pt modelId="{7694E331-56A3-4BE5-8F86-FA7FAB6B484A}" type="parTrans" cxnId="{38AC3768-D1EF-45E0-97FE-15E39D6E5978}">
      <dgm:prSet/>
      <dgm:spPr/>
      <dgm:t>
        <a:bodyPr/>
        <a:lstStyle/>
        <a:p>
          <a:endParaRPr lang="en-US"/>
        </a:p>
      </dgm:t>
    </dgm:pt>
    <dgm:pt modelId="{A81040E1-68DB-4F98-87E5-1F302952EC2B}" type="sibTrans" cxnId="{38AC3768-D1EF-45E0-97FE-15E39D6E5978}">
      <dgm:prSet/>
      <dgm:spPr/>
      <dgm:t>
        <a:bodyPr/>
        <a:lstStyle/>
        <a:p>
          <a:endParaRPr lang="en-US"/>
        </a:p>
      </dgm:t>
    </dgm:pt>
    <dgm:pt modelId="{85E21250-0158-4488-A9D5-B4399C9CAAA1}">
      <dgm:prSet phldrT="[Text]"/>
      <dgm:spPr/>
      <dgm:t>
        <a:bodyPr/>
        <a:lstStyle/>
        <a:p>
          <a:r>
            <a:rPr lang="en-US"/>
            <a:t>B&amp;T Cables</a:t>
          </a:r>
        </a:p>
      </dgm:t>
    </dgm:pt>
    <dgm:pt modelId="{954FCEB1-26C2-41E2-810F-FBB9CCBAE143}" type="parTrans" cxnId="{F4BFF6CA-4F0E-465F-A225-33ABA1EA75EF}">
      <dgm:prSet/>
      <dgm:spPr/>
      <dgm:t>
        <a:bodyPr/>
        <a:lstStyle/>
        <a:p>
          <a:endParaRPr lang="en-US"/>
        </a:p>
      </dgm:t>
    </dgm:pt>
    <dgm:pt modelId="{198D03C2-901A-495D-A9A4-817E8C698121}" type="sibTrans" cxnId="{F4BFF6CA-4F0E-465F-A225-33ABA1EA75EF}">
      <dgm:prSet/>
      <dgm:spPr/>
      <dgm:t>
        <a:bodyPr/>
        <a:lstStyle/>
        <a:p>
          <a:endParaRPr lang="en-US"/>
        </a:p>
      </dgm:t>
    </dgm:pt>
    <dgm:pt modelId="{FC64343E-4522-4B2D-92C4-D005D6B856D9}">
      <dgm:prSet phldrT="[Text]"/>
      <dgm:spPr/>
      <dgm:t>
        <a:bodyPr/>
        <a:lstStyle/>
        <a:p>
          <a:r>
            <a:rPr lang="en-US"/>
            <a:t>B&amp;T Meter</a:t>
          </a:r>
        </a:p>
      </dgm:t>
    </dgm:pt>
    <dgm:pt modelId="{6C15FD85-2F26-4D78-86DC-3C7FC20985F8}" type="parTrans" cxnId="{17587C16-84E1-4056-917A-61A07FD71F96}">
      <dgm:prSet/>
      <dgm:spPr/>
      <dgm:t>
        <a:bodyPr/>
        <a:lstStyle/>
        <a:p>
          <a:endParaRPr lang="en-US"/>
        </a:p>
      </dgm:t>
    </dgm:pt>
    <dgm:pt modelId="{E6C3460F-AC23-4FCA-9476-98F07F43EA48}" type="sibTrans" cxnId="{17587C16-84E1-4056-917A-61A07FD71F96}">
      <dgm:prSet/>
      <dgm:spPr/>
      <dgm:t>
        <a:bodyPr/>
        <a:lstStyle/>
        <a:p>
          <a:endParaRPr lang="en-US"/>
        </a:p>
      </dgm:t>
    </dgm:pt>
    <dgm:pt modelId="{61B8BBEF-A5F3-4E45-AF60-442253B9C723}">
      <dgm:prSet/>
      <dgm:spPr/>
      <dgm:t>
        <a:bodyPr/>
        <a:lstStyle/>
        <a:p>
          <a:r>
            <a:rPr lang="en-US"/>
            <a:t>B&amp;T Poles</a:t>
          </a:r>
        </a:p>
      </dgm:t>
    </dgm:pt>
    <dgm:pt modelId="{41E98531-D23A-4E52-B6EF-D078FB9BDB7E}" type="parTrans" cxnId="{32E7C50A-888E-410A-AA34-6F074E824B04}">
      <dgm:prSet/>
      <dgm:spPr/>
      <dgm:t>
        <a:bodyPr/>
        <a:lstStyle/>
        <a:p>
          <a:endParaRPr lang="en-US"/>
        </a:p>
      </dgm:t>
    </dgm:pt>
    <dgm:pt modelId="{41F70A9E-53CC-4E2A-8423-98DABB0289A5}" type="sibTrans" cxnId="{32E7C50A-888E-410A-AA34-6F074E824B04}">
      <dgm:prSet/>
      <dgm:spPr/>
      <dgm:t>
        <a:bodyPr/>
        <a:lstStyle/>
        <a:p>
          <a:endParaRPr lang="en-US"/>
        </a:p>
      </dgm:t>
    </dgm:pt>
    <dgm:pt modelId="{02B4ADD3-57B0-42DD-A7A3-EDC82166E2ED}">
      <dgm:prSet/>
      <dgm:spPr/>
      <dgm:t>
        <a:bodyPr/>
        <a:lstStyle/>
        <a:p>
          <a:r>
            <a:rPr lang="en-US"/>
            <a:t>B&amp;T Transformer</a:t>
          </a:r>
        </a:p>
      </dgm:t>
    </dgm:pt>
    <dgm:pt modelId="{293FBA85-8508-4090-86DE-FE1B6A7A456E}" type="parTrans" cxnId="{7D038195-9506-4B5D-916B-85AE680CA902}">
      <dgm:prSet/>
      <dgm:spPr/>
      <dgm:t>
        <a:bodyPr/>
        <a:lstStyle/>
        <a:p>
          <a:endParaRPr lang="en-US"/>
        </a:p>
      </dgm:t>
    </dgm:pt>
    <dgm:pt modelId="{65DFD07E-D1C5-41A7-9CD2-CB96771DAB2D}" type="sibTrans" cxnId="{7D038195-9506-4B5D-916B-85AE680CA902}">
      <dgm:prSet/>
      <dgm:spPr/>
      <dgm:t>
        <a:bodyPr/>
        <a:lstStyle/>
        <a:p>
          <a:endParaRPr lang="en-US"/>
        </a:p>
      </dgm:t>
    </dgm:pt>
    <dgm:pt modelId="{7605BCC5-B518-426E-AB6C-148C50EAA054}">
      <dgm:prSet/>
      <dgm:spPr/>
      <dgm:t>
        <a:bodyPr/>
        <a:lstStyle/>
        <a:p>
          <a:r>
            <a:rPr lang="en-US"/>
            <a:t>B&amp;T Coldstorage</a:t>
          </a:r>
        </a:p>
      </dgm:t>
    </dgm:pt>
    <dgm:pt modelId="{FF194E00-9846-4D2B-B358-A0A2BD834228}" type="parTrans" cxnId="{0A19940F-9B42-4905-8969-7D84BE5EEC16}">
      <dgm:prSet/>
      <dgm:spPr/>
      <dgm:t>
        <a:bodyPr/>
        <a:lstStyle/>
        <a:p>
          <a:endParaRPr lang="en-US"/>
        </a:p>
      </dgm:t>
    </dgm:pt>
    <dgm:pt modelId="{F0C035D4-1098-4EC0-A3DC-24229B111C71}" type="sibTrans" cxnId="{0A19940F-9B42-4905-8969-7D84BE5EEC16}">
      <dgm:prSet/>
      <dgm:spPr/>
      <dgm:t>
        <a:bodyPr/>
        <a:lstStyle/>
        <a:p>
          <a:endParaRPr lang="en-US"/>
        </a:p>
      </dgm:t>
    </dgm:pt>
    <dgm:pt modelId="{321065AB-B13D-4EEE-878F-B3EDB702174A}">
      <dgm:prSet/>
      <dgm:spPr/>
      <dgm:t>
        <a:bodyPr/>
        <a:lstStyle/>
        <a:p>
          <a:r>
            <a:rPr lang="en-US" b="1"/>
            <a:t>Tushar Knittex</a:t>
          </a:r>
          <a:endParaRPr lang="en-US"/>
        </a:p>
      </dgm:t>
    </dgm:pt>
    <dgm:pt modelId="{7AF482BA-C45A-4D7A-8412-3031B3249C33}" type="parTrans" cxnId="{75384A2A-ABEE-4BB8-8E0A-1F525F35C499}">
      <dgm:prSet/>
      <dgm:spPr/>
      <dgm:t>
        <a:bodyPr/>
        <a:lstStyle/>
        <a:p>
          <a:endParaRPr lang="en-US"/>
        </a:p>
      </dgm:t>
    </dgm:pt>
    <dgm:pt modelId="{4B6DD2C4-42C4-4761-B978-63583AE15893}" type="sibTrans" cxnId="{75384A2A-ABEE-4BB8-8E0A-1F525F35C499}">
      <dgm:prSet/>
      <dgm:spPr/>
      <dgm:t>
        <a:bodyPr/>
        <a:lstStyle/>
        <a:p>
          <a:endParaRPr lang="en-US"/>
        </a:p>
      </dgm:t>
    </dgm:pt>
    <dgm:pt modelId="{E1DCAC6A-82D7-405B-BEEE-10401490F7E6}" type="pres">
      <dgm:prSet presAssocID="{62134314-9C21-4381-A198-3531515CF923}" presName="Name0" presStyleCnt="0">
        <dgm:presLayoutVars>
          <dgm:dir/>
          <dgm:resizeHandles val="exact"/>
        </dgm:presLayoutVars>
      </dgm:prSet>
      <dgm:spPr/>
      <dgm:t>
        <a:bodyPr/>
        <a:lstStyle/>
        <a:p>
          <a:endParaRPr lang="en-US"/>
        </a:p>
      </dgm:t>
    </dgm:pt>
    <dgm:pt modelId="{8FDDB450-C4CC-4503-89A4-45DA2CEB4BA5}" type="pres">
      <dgm:prSet presAssocID="{45E3A826-A28E-4E85-A251-74D9728E41B9}" presName="Name5" presStyleLbl="vennNode1" presStyleIdx="0" presStyleCnt="8">
        <dgm:presLayoutVars>
          <dgm:bulletEnabled val="1"/>
        </dgm:presLayoutVars>
      </dgm:prSet>
      <dgm:spPr/>
      <dgm:t>
        <a:bodyPr/>
        <a:lstStyle/>
        <a:p>
          <a:endParaRPr lang="en-US"/>
        </a:p>
      </dgm:t>
    </dgm:pt>
    <dgm:pt modelId="{DE7AB460-79F1-4FE1-8CE9-9364829D5FE8}" type="pres">
      <dgm:prSet presAssocID="{E4293D66-9BFF-40F9-823A-6A7F6D33ECD2}" presName="space" presStyleCnt="0"/>
      <dgm:spPr/>
    </dgm:pt>
    <dgm:pt modelId="{FBC148C8-3C1F-423B-B2F1-DE254E834EB7}" type="pres">
      <dgm:prSet presAssocID="{EA19A123-02C8-4A59-8BD8-6EC894B28E7F}" presName="Name5" presStyleLbl="vennNode1" presStyleIdx="1" presStyleCnt="8">
        <dgm:presLayoutVars>
          <dgm:bulletEnabled val="1"/>
        </dgm:presLayoutVars>
      </dgm:prSet>
      <dgm:spPr/>
      <dgm:t>
        <a:bodyPr/>
        <a:lstStyle/>
        <a:p>
          <a:endParaRPr lang="en-US"/>
        </a:p>
      </dgm:t>
    </dgm:pt>
    <dgm:pt modelId="{E451D687-F7EB-4D16-A129-959401AC0589}" type="pres">
      <dgm:prSet presAssocID="{A81040E1-68DB-4F98-87E5-1F302952EC2B}" presName="space" presStyleCnt="0"/>
      <dgm:spPr/>
    </dgm:pt>
    <dgm:pt modelId="{25679F0F-FC28-445C-8BA5-ECACA7E12644}" type="pres">
      <dgm:prSet presAssocID="{85E21250-0158-4488-A9D5-B4399C9CAAA1}" presName="Name5" presStyleLbl="vennNode1" presStyleIdx="2" presStyleCnt="8">
        <dgm:presLayoutVars>
          <dgm:bulletEnabled val="1"/>
        </dgm:presLayoutVars>
      </dgm:prSet>
      <dgm:spPr/>
      <dgm:t>
        <a:bodyPr/>
        <a:lstStyle/>
        <a:p>
          <a:endParaRPr lang="en-US"/>
        </a:p>
      </dgm:t>
    </dgm:pt>
    <dgm:pt modelId="{5439CAAD-80D2-4E23-9D72-23EB6C62BED0}" type="pres">
      <dgm:prSet presAssocID="{198D03C2-901A-495D-A9A4-817E8C698121}" presName="space" presStyleCnt="0"/>
      <dgm:spPr/>
    </dgm:pt>
    <dgm:pt modelId="{356FB135-8615-4FA0-9A3F-D076EA401242}" type="pres">
      <dgm:prSet presAssocID="{FC64343E-4522-4B2D-92C4-D005D6B856D9}" presName="Name5" presStyleLbl="vennNode1" presStyleIdx="3" presStyleCnt="8">
        <dgm:presLayoutVars>
          <dgm:bulletEnabled val="1"/>
        </dgm:presLayoutVars>
      </dgm:prSet>
      <dgm:spPr/>
      <dgm:t>
        <a:bodyPr/>
        <a:lstStyle/>
        <a:p>
          <a:endParaRPr lang="en-US"/>
        </a:p>
      </dgm:t>
    </dgm:pt>
    <dgm:pt modelId="{C31CC7E7-F29B-48BA-B09C-967B23761D1A}" type="pres">
      <dgm:prSet presAssocID="{E6C3460F-AC23-4FCA-9476-98F07F43EA48}" presName="space" presStyleCnt="0"/>
      <dgm:spPr/>
    </dgm:pt>
    <dgm:pt modelId="{FAE93E07-3A64-4158-9468-9D8B8EFD710F}" type="pres">
      <dgm:prSet presAssocID="{61B8BBEF-A5F3-4E45-AF60-442253B9C723}" presName="Name5" presStyleLbl="vennNode1" presStyleIdx="4" presStyleCnt="8" custLinFactNeighborX="14657" custLinFactNeighborY="-49">
        <dgm:presLayoutVars>
          <dgm:bulletEnabled val="1"/>
        </dgm:presLayoutVars>
      </dgm:prSet>
      <dgm:spPr/>
      <dgm:t>
        <a:bodyPr/>
        <a:lstStyle/>
        <a:p>
          <a:endParaRPr lang="en-US"/>
        </a:p>
      </dgm:t>
    </dgm:pt>
    <dgm:pt modelId="{7D5B5308-B544-4D42-99EE-F7AF83AC1E7F}" type="pres">
      <dgm:prSet presAssocID="{41F70A9E-53CC-4E2A-8423-98DABB0289A5}" presName="space" presStyleCnt="0"/>
      <dgm:spPr/>
    </dgm:pt>
    <dgm:pt modelId="{4B87F315-ADD3-43E6-8665-A4E18CC6E4A6}" type="pres">
      <dgm:prSet presAssocID="{02B4ADD3-57B0-42DD-A7A3-EDC82166E2ED}" presName="Name5" presStyleLbl="vennNode1" presStyleIdx="5" presStyleCnt="8">
        <dgm:presLayoutVars>
          <dgm:bulletEnabled val="1"/>
        </dgm:presLayoutVars>
      </dgm:prSet>
      <dgm:spPr/>
      <dgm:t>
        <a:bodyPr/>
        <a:lstStyle/>
        <a:p>
          <a:endParaRPr lang="en-US"/>
        </a:p>
      </dgm:t>
    </dgm:pt>
    <dgm:pt modelId="{BEAC4752-BB58-4763-925D-84E24B9019FC}" type="pres">
      <dgm:prSet presAssocID="{65DFD07E-D1C5-41A7-9CD2-CB96771DAB2D}" presName="space" presStyleCnt="0"/>
      <dgm:spPr/>
    </dgm:pt>
    <dgm:pt modelId="{3273E99C-F7E4-4208-8CA5-923B05E9B89E}" type="pres">
      <dgm:prSet presAssocID="{7605BCC5-B518-426E-AB6C-148C50EAA054}" presName="Name5" presStyleLbl="vennNode1" presStyleIdx="6" presStyleCnt="8">
        <dgm:presLayoutVars>
          <dgm:bulletEnabled val="1"/>
        </dgm:presLayoutVars>
      </dgm:prSet>
      <dgm:spPr/>
      <dgm:t>
        <a:bodyPr/>
        <a:lstStyle/>
        <a:p>
          <a:endParaRPr lang="en-US"/>
        </a:p>
      </dgm:t>
    </dgm:pt>
    <dgm:pt modelId="{05BC3347-5C36-48C4-8BEF-B36BA80BB25A}" type="pres">
      <dgm:prSet presAssocID="{F0C035D4-1098-4EC0-A3DC-24229B111C71}" presName="space" presStyleCnt="0"/>
      <dgm:spPr/>
    </dgm:pt>
    <dgm:pt modelId="{3123C325-F695-466F-8CB7-0A5C05561624}" type="pres">
      <dgm:prSet presAssocID="{321065AB-B13D-4EEE-878F-B3EDB702174A}" presName="Name5" presStyleLbl="vennNode1" presStyleIdx="7" presStyleCnt="8" custLinFactNeighborX="-14659" custLinFactNeighborY="-50">
        <dgm:presLayoutVars>
          <dgm:bulletEnabled val="1"/>
        </dgm:presLayoutVars>
      </dgm:prSet>
      <dgm:spPr/>
      <dgm:t>
        <a:bodyPr/>
        <a:lstStyle/>
        <a:p>
          <a:endParaRPr lang="en-US"/>
        </a:p>
      </dgm:t>
    </dgm:pt>
  </dgm:ptLst>
  <dgm:cxnLst>
    <dgm:cxn modelId="{F4BFF6CA-4F0E-465F-A225-33ABA1EA75EF}" srcId="{62134314-9C21-4381-A198-3531515CF923}" destId="{85E21250-0158-4488-A9D5-B4399C9CAAA1}" srcOrd="2" destOrd="0" parTransId="{954FCEB1-26C2-41E2-810F-FBB9CCBAE143}" sibTransId="{198D03C2-901A-495D-A9A4-817E8C698121}"/>
    <dgm:cxn modelId="{7E26B221-777D-42D1-A9FC-C312AA1984D9}" type="presOf" srcId="{61B8BBEF-A5F3-4E45-AF60-442253B9C723}" destId="{FAE93E07-3A64-4158-9468-9D8B8EFD710F}" srcOrd="0" destOrd="0" presId="urn:microsoft.com/office/officeart/2005/8/layout/venn3"/>
    <dgm:cxn modelId="{EE2A2A42-3EDA-44D5-9FFA-E511EB543CD1}" srcId="{62134314-9C21-4381-A198-3531515CF923}" destId="{45E3A826-A28E-4E85-A251-74D9728E41B9}" srcOrd="0" destOrd="0" parTransId="{0D7A6C58-E06C-40A4-AFCD-A93BAED775D9}" sibTransId="{E4293D66-9BFF-40F9-823A-6A7F6D33ECD2}"/>
    <dgm:cxn modelId="{7D038195-9506-4B5D-916B-85AE680CA902}" srcId="{62134314-9C21-4381-A198-3531515CF923}" destId="{02B4ADD3-57B0-42DD-A7A3-EDC82166E2ED}" srcOrd="5" destOrd="0" parTransId="{293FBA85-8508-4090-86DE-FE1B6A7A456E}" sibTransId="{65DFD07E-D1C5-41A7-9CD2-CB96771DAB2D}"/>
    <dgm:cxn modelId="{4ACE452B-6091-45F1-BA9D-34071C15DD70}" type="presOf" srcId="{62134314-9C21-4381-A198-3531515CF923}" destId="{E1DCAC6A-82D7-405B-BEEE-10401490F7E6}" srcOrd="0" destOrd="0" presId="urn:microsoft.com/office/officeart/2005/8/layout/venn3"/>
    <dgm:cxn modelId="{32E7C50A-888E-410A-AA34-6F074E824B04}" srcId="{62134314-9C21-4381-A198-3531515CF923}" destId="{61B8BBEF-A5F3-4E45-AF60-442253B9C723}" srcOrd="4" destOrd="0" parTransId="{41E98531-D23A-4E52-B6EF-D078FB9BDB7E}" sibTransId="{41F70A9E-53CC-4E2A-8423-98DABB0289A5}"/>
    <dgm:cxn modelId="{38AC3768-D1EF-45E0-97FE-15E39D6E5978}" srcId="{62134314-9C21-4381-A198-3531515CF923}" destId="{EA19A123-02C8-4A59-8BD8-6EC894B28E7F}" srcOrd="1" destOrd="0" parTransId="{7694E331-56A3-4BE5-8F86-FA7FAB6B484A}" sibTransId="{A81040E1-68DB-4F98-87E5-1F302952EC2B}"/>
    <dgm:cxn modelId="{75384A2A-ABEE-4BB8-8E0A-1F525F35C499}" srcId="{62134314-9C21-4381-A198-3531515CF923}" destId="{321065AB-B13D-4EEE-878F-B3EDB702174A}" srcOrd="7" destOrd="0" parTransId="{7AF482BA-C45A-4D7A-8412-3031B3249C33}" sibTransId="{4B6DD2C4-42C4-4761-B978-63583AE15893}"/>
    <dgm:cxn modelId="{0A19940F-9B42-4905-8969-7D84BE5EEC16}" srcId="{62134314-9C21-4381-A198-3531515CF923}" destId="{7605BCC5-B518-426E-AB6C-148C50EAA054}" srcOrd="6" destOrd="0" parTransId="{FF194E00-9846-4D2B-B358-A0A2BD834228}" sibTransId="{F0C035D4-1098-4EC0-A3DC-24229B111C71}"/>
    <dgm:cxn modelId="{17587C16-84E1-4056-917A-61A07FD71F96}" srcId="{62134314-9C21-4381-A198-3531515CF923}" destId="{FC64343E-4522-4B2D-92C4-D005D6B856D9}" srcOrd="3" destOrd="0" parTransId="{6C15FD85-2F26-4D78-86DC-3C7FC20985F8}" sibTransId="{E6C3460F-AC23-4FCA-9476-98F07F43EA48}"/>
    <dgm:cxn modelId="{CCD0DF80-DA44-4FA6-8A22-FB4EAB767F16}" type="presOf" srcId="{EA19A123-02C8-4A59-8BD8-6EC894B28E7F}" destId="{FBC148C8-3C1F-423B-B2F1-DE254E834EB7}" srcOrd="0" destOrd="0" presId="urn:microsoft.com/office/officeart/2005/8/layout/venn3"/>
    <dgm:cxn modelId="{C62FBE0A-E115-41DE-81AD-AB503D297EFE}" type="presOf" srcId="{FC64343E-4522-4B2D-92C4-D005D6B856D9}" destId="{356FB135-8615-4FA0-9A3F-D076EA401242}" srcOrd="0" destOrd="0" presId="urn:microsoft.com/office/officeart/2005/8/layout/venn3"/>
    <dgm:cxn modelId="{8E5D2E2E-2AAD-4753-9017-E0D6F9D53B5D}" type="presOf" srcId="{02B4ADD3-57B0-42DD-A7A3-EDC82166E2ED}" destId="{4B87F315-ADD3-43E6-8665-A4E18CC6E4A6}" srcOrd="0" destOrd="0" presId="urn:microsoft.com/office/officeart/2005/8/layout/venn3"/>
    <dgm:cxn modelId="{B246D3CA-436B-4F01-AF50-4BA562253ACB}" type="presOf" srcId="{7605BCC5-B518-426E-AB6C-148C50EAA054}" destId="{3273E99C-F7E4-4208-8CA5-923B05E9B89E}" srcOrd="0" destOrd="0" presId="urn:microsoft.com/office/officeart/2005/8/layout/venn3"/>
    <dgm:cxn modelId="{2EDE4A2F-FF9C-4FA0-ABD9-9EF5B93EDB34}" type="presOf" srcId="{85E21250-0158-4488-A9D5-B4399C9CAAA1}" destId="{25679F0F-FC28-445C-8BA5-ECACA7E12644}" srcOrd="0" destOrd="0" presId="urn:microsoft.com/office/officeart/2005/8/layout/venn3"/>
    <dgm:cxn modelId="{B990C933-B3CE-49AD-9FEE-53CB7A643B5E}" type="presOf" srcId="{321065AB-B13D-4EEE-878F-B3EDB702174A}" destId="{3123C325-F695-466F-8CB7-0A5C05561624}" srcOrd="0" destOrd="0" presId="urn:microsoft.com/office/officeart/2005/8/layout/venn3"/>
    <dgm:cxn modelId="{B32EE057-9BAE-4E3E-84ED-AE9AC768B070}" type="presOf" srcId="{45E3A826-A28E-4E85-A251-74D9728E41B9}" destId="{8FDDB450-C4CC-4503-89A4-45DA2CEB4BA5}" srcOrd="0" destOrd="0" presId="urn:microsoft.com/office/officeart/2005/8/layout/venn3"/>
    <dgm:cxn modelId="{F1EB8050-91EC-4D79-B8B3-5BC1F552B5FB}" type="presParOf" srcId="{E1DCAC6A-82D7-405B-BEEE-10401490F7E6}" destId="{8FDDB450-C4CC-4503-89A4-45DA2CEB4BA5}" srcOrd="0" destOrd="0" presId="urn:microsoft.com/office/officeart/2005/8/layout/venn3"/>
    <dgm:cxn modelId="{B0F27D00-7AE8-4DEA-8CD4-9901F0B2C8A1}" type="presParOf" srcId="{E1DCAC6A-82D7-405B-BEEE-10401490F7E6}" destId="{DE7AB460-79F1-4FE1-8CE9-9364829D5FE8}" srcOrd="1" destOrd="0" presId="urn:microsoft.com/office/officeart/2005/8/layout/venn3"/>
    <dgm:cxn modelId="{09F47340-AD6D-4AF5-8E7B-AC99FCA41147}" type="presParOf" srcId="{E1DCAC6A-82D7-405B-BEEE-10401490F7E6}" destId="{FBC148C8-3C1F-423B-B2F1-DE254E834EB7}" srcOrd="2" destOrd="0" presId="urn:microsoft.com/office/officeart/2005/8/layout/venn3"/>
    <dgm:cxn modelId="{9815361C-4501-4DD0-AA43-15C6B794534F}" type="presParOf" srcId="{E1DCAC6A-82D7-405B-BEEE-10401490F7E6}" destId="{E451D687-F7EB-4D16-A129-959401AC0589}" srcOrd="3" destOrd="0" presId="urn:microsoft.com/office/officeart/2005/8/layout/venn3"/>
    <dgm:cxn modelId="{3009A550-5BB7-467D-B694-B8390553664E}" type="presParOf" srcId="{E1DCAC6A-82D7-405B-BEEE-10401490F7E6}" destId="{25679F0F-FC28-445C-8BA5-ECACA7E12644}" srcOrd="4" destOrd="0" presId="urn:microsoft.com/office/officeart/2005/8/layout/venn3"/>
    <dgm:cxn modelId="{31A56F85-45E3-41B0-A979-A54CBD91285D}" type="presParOf" srcId="{E1DCAC6A-82D7-405B-BEEE-10401490F7E6}" destId="{5439CAAD-80D2-4E23-9D72-23EB6C62BED0}" srcOrd="5" destOrd="0" presId="urn:microsoft.com/office/officeart/2005/8/layout/venn3"/>
    <dgm:cxn modelId="{A090C5CC-89CD-404A-8393-C89B6A409B3F}" type="presParOf" srcId="{E1DCAC6A-82D7-405B-BEEE-10401490F7E6}" destId="{356FB135-8615-4FA0-9A3F-D076EA401242}" srcOrd="6" destOrd="0" presId="urn:microsoft.com/office/officeart/2005/8/layout/venn3"/>
    <dgm:cxn modelId="{3CD6B48F-9A18-43E4-984B-8AA9722CDD6A}" type="presParOf" srcId="{E1DCAC6A-82D7-405B-BEEE-10401490F7E6}" destId="{C31CC7E7-F29B-48BA-B09C-967B23761D1A}" srcOrd="7" destOrd="0" presId="urn:microsoft.com/office/officeart/2005/8/layout/venn3"/>
    <dgm:cxn modelId="{410312D8-23A4-4018-810A-CC568624F08B}" type="presParOf" srcId="{E1DCAC6A-82D7-405B-BEEE-10401490F7E6}" destId="{FAE93E07-3A64-4158-9468-9D8B8EFD710F}" srcOrd="8" destOrd="0" presId="urn:microsoft.com/office/officeart/2005/8/layout/venn3"/>
    <dgm:cxn modelId="{11B61DE3-1F01-4EF4-A3C2-B1FB2B0843C6}" type="presParOf" srcId="{E1DCAC6A-82D7-405B-BEEE-10401490F7E6}" destId="{7D5B5308-B544-4D42-99EE-F7AF83AC1E7F}" srcOrd="9" destOrd="0" presId="urn:microsoft.com/office/officeart/2005/8/layout/venn3"/>
    <dgm:cxn modelId="{37053D50-8872-4BC7-B4EB-08EBC865A9E0}" type="presParOf" srcId="{E1DCAC6A-82D7-405B-BEEE-10401490F7E6}" destId="{4B87F315-ADD3-43E6-8665-A4E18CC6E4A6}" srcOrd="10" destOrd="0" presId="urn:microsoft.com/office/officeart/2005/8/layout/venn3"/>
    <dgm:cxn modelId="{D1C4DE92-CB63-4E77-81B1-B984084C6115}" type="presParOf" srcId="{E1DCAC6A-82D7-405B-BEEE-10401490F7E6}" destId="{BEAC4752-BB58-4763-925D-84E24B9019FC}" srcOrd="11" destOrd="0" presId="urn:microsoft.com/office/officeart/2005/8/layout/venn3"/>
    <dgm:cxn modelId="{94A35D20-16A2-46DB-9D2C-B4D62E631951}" type="presParOf" srcId="{E1DCAC6A-82D7-405B-BEEE-10401490F7E6}" destId="{3273E99C-F7E4-4208-8CA5-923B05E9B89E}" srcOrd="12" destOrd="0" presId="urn:microsoft.com/office/officeart/2005/8/layout/venn3"/>
    <dgm:cxn modelId="{23615C4A-3FA0-4B76-8DF4-27209603CA35}" type="presParOf" srcId="{E1DCAC6A-82D7-405B-BEEE-10401490F7E6}" destId="{05BC3347-5C36-48C4-8BEF-B36BA80BB25A}" srcOrd="13" destOrd="0" presId="urn:microsoft.com/office/officeart/2005/8/layout/venn3"/>
    <dgm:cxn modelId="{0AAA7CF2-29DC-49B8-9F93-0E915258313D}" type="presParOf" srcId="{E1DCAC6A-82D7-405B-BEEE-10401490F7E6}" destId="{3123C325-F695-466F-8CB7-0A5C05561624}" srcOrd="14" destOrd="0" presId="urn:microsoft.com/office/officeart/2005/8/layout/venn3"/>
  </dgm:cxnLst>
  <dgm:bg/>
  <dgm:whole/>
</dgm:dataModel>
</file>

<file path=word/diagrams/data2.xml><?xml version="1.0" encoding="utf-8"?>
<dgm:dataModel xmlns:dgm="http://schemas.openxmlformats.org/drawingml/2006/diagram" xmlns:a="http://schemas.openxmlformats.org/drawingml/2006/main">
  <dgm:ptLst>
    <dgm:pt modelId="{262B800C-E50A-4378-874D-39CE7EFF4BDB}" type="doc">
      <dgm:prSet loTypeId="urn:microsoft.com/office/officeart/2005/8/layout/orgChart1" loCatId="hierarchy" qsTypeId="urn:microsoft.com/office/officeart/2005/8/quickstyle/simple1" qsCatId="simple" csTypeId="urn:microsoft.com/office/officeart/2005/8/colors/colorful1" csCatId="colorful" phldr="1"/>
      <dgm:spPr/>
      <dgm:t>
        <a:bodyPr/>
        <a:lstStyle/>
        <a:p>
          <a:endParaRPr lang="en-US"/>
        </a:p>
      </dgm:t>
    </dgm:pt>
    <dgm:pt modelId="{E95F48C9-49EB-4137-A90E-50EC15A29D7D}">
      <dgm:prSet phldrT="[Text]" custT="1"/>
      <dgm:spPr/>
      <dgm:t>
        <a:bodyPr/>
        <a:lstStyle/>
        <a:p>
          <a:r>
            <a:rPr lang="en-US" sz="1400"/>
            <a:t>Honorable Chairman</a:t>
          </a:r>
        </a:p>
      </dgm:t>
    </dgm:pt>
    <dgm:pt modelId="{1634FE1C-2C6B-45E9-BA3C-BE41E0D855CC}" type="parTrans" cxnId="{0113BA48-C572-4121-B344-66EBFCD80C49}">
      <dgm:prSet/>
      <dgm:spPr/>
      <dgm:t>
        <a:bodyPr/>
        <a:lstStyle/>
        <a:p>
          <a:endParaRPr lang="en-US"/>
        </a:p>
      </dgm:t>
    </dgm:pt>
    <dgm:pt modelId="{0330D250-7600-4A40-BA69-1EBBFA3EAE63}" type="sibTrans" cxnId="{0113BA48-C572-4121-B344-66EBFCD80C49}">
      <dgm:prSet/>
      <dgm:spPr/>
      <dgm:t>
        <a:bodyPr/>
        <a:lstStyle/>
        <a:p>
          <a:endParaRPr lang="en-US"/>
        </a:p>
      </dgm:t>
    </dgm:pt>
    <dgm:pt modelId="{C9FD03A6-5AC7-4D20-98C7-A623F0E98CA6}" type="asst">
      <dgm:prSet phldrT="[Text]" custT="1"/>
      <dgm:spPr>
        <a:solidFill>
          <a:schemeClr val="accent6"/>
        </a:solidFill>
      </dgm:spPr>
      <dgm:t>
        <a:bodyPr/>
        <a:lstStyle/>
        <a:p>
          <a:r>
            <a:rPr lang="en-US" sz="1200"/>
            <a:t>Vice Chairman</a:t>
          </a:r>
        </a:p>
      </dgm:t>
    </dgm:pt>
    <dgm:pt modelId="{8D0DC2E7-1E0F-447E-B024-5F3E0E8FA7ED}" type="parTrans" cxnId="{EF45BABB-BC46-44A4-A497-4F3126B3FFC6}">
      <dgm:prSet/>
      <dgm:spPr/>
      <dgm:t>
        <a:bodyPr/>
        <a:lstStyle/>
        <a:p>
          <a:endParaRPr lang="en-US"/>
        </a:p>
      </dgm:t>
    </dgm:pt>
    <dgm:pt modelId="{BB8CA456-8EDD-4FEB-B1FF-DB312B97D5F8}" type="sibTrans" cxnId="{EF45BABB-BC46-44A4-A497-4F3126B3FFC6}">
      <dgm:prSet/>
      <dgm:spPr/>
      <dgm:t>
        <a:bodyPr/>
        <a:lstStyle/>
        <a:p>
          <a:endParaRPr lang="en-US"/>
        </a:p>
      </dgm:t>
    </dgm:pt>
    <dgm:pt modelId="{C80D27CF-3A16-4C7C-9845-64687F91011A}">
      <dgm:prSet phldrT="[Text]"/>
      <dgm:spPr/>
      <dgm:t>
        <a:bodyPr/>
        <a:lstStyle/>
        <a:p>
          <a:r>
            <a:rPr lang="en-US"/>
            <a:t>Commercial Department</a:t>
          </a:r>
        </a:p>
      </dgm:t>
    </dgm:pt>
    <dgm:pt modelId="{F93E168C-58C1-4785-9907-246EBD428D90}" type="parTrans" cxnId="{A2AA506D-C591-4DEA-9974-ED5BD01713FC}">
      <dgm:prSet/>
      <dgm:spPr/>
      <dgm:t>
        <a:bodyPr/>
        <a:lstStyle/>
        <a:p>
          <a:endParaRPr lang="en-US"/>
        </a:p>
      </dgm:t>
    </dgm:pt>
    <dgm:pt modelId="{FC8D1C6A-6DA0-436F-AFFE-2051570A24E1}" type="sibTrans" cxnId="{A2AA506D-C591-4DEA-9974-ED5BD01713FC}">
      <dgm:prSet/>
      <dgm:spPr/>
      <dgm:t>
        <a:bodyPr/>
        <a:lstStyle/>
        <a:p>
          <a:endParaRPr lang="en-US"/>
        </a:p>
      </dgm:t>
    </dgm:pt>
    <dgm:pt modelId="{2D1116F7-94AA-4CCA-A2DA-4C1BAA324CE3}">
      <dgm:prSet phldrT="[Text]"/>
      <dgm:spPr/>
      <dgm:t>
        <a:bodyPr/>
        <a:lstStyle/>
        <a:p>
          <a:r>
            <a:rPr lang="en-US"/>
            <a:t>Marketing Department</a:t>
          </a:r>
        </a:p>
      </dgm:t>
    </dgm:pt>
    <dgm:pt modelId="{27A18367-9244-4210-A90E-4A5CC72E2FB4}" type="parTrans" cxnId="{806340BD-2C47-4B3F-9A28-93F29518D588}">
      <dgm:prSet/>
      <dgm:spPr/>
      <dgm:t>
        <a:bodyPr/>
        <a:lstStyle/>
        <a:p>
          <a:endParaRPr lang="en-US"/>
        </a:p>
      </dgm:t>
    </dgm:pt>
    <dgm:pt modelId="{0749B90E-2C6B-41AB-B7FD-84CC996407E2}" type="sibTrans" cxnId="{806340BD-2C47-4B3F-9A28-93F29518D588}">
      <dgm:prSet/>
      <dgm:spPr/>
      <dgm:t>
        <a:bodyPr/>
        <a:lstStyle/>
        <a:p>
          <a:endParaRPr lang="en-US"/>
        </a:p>
      </dgm:t>
    </dgm:pt>
    <dgm:pt modelId="{DE298FB4-BDB8-484F-87F1-CC7BBE76DE0D}">
      <dgm:prSet phldrT="[Text]"/>
      <dgm:spPr/>
      <dgm:t>
        <a:bodyPr/>
        <a:lstStyle/>
        <a:p>
          <a:r>
            <a:rPr lang="en-US"/>
            <a:t>Finance &amp; Accounts</a:t>
          </a:r>
        </a:p>
      </dgm:t>
    </dgm:pt>
    <dgm:pt modelId="{9EC08887-C3C6-422A-92A3-747EDD513B80}" type="parTrans" cxnId="{B507ECCF-5187-400C-AC60-EB9F97CED497}">
      <dgm:prSet/>
      <dgm:spPr/>
      <dgm:t>
        <a:bodyPr/>
        <a:lstStyle/>
        <a:p>
          <a:endParaRPr lang="en-US"/>
        </a:p>
      </dgm:t>
    </dgm:pt>
    <dgm:pt modelId="{CCFF1DB8-087C-4535-9464-91B2B9CB1A90}" type="sibTrans" cxnId="{B507ECCF-5187-400C-AC60-EB9F97CED497}">
      <dgm:prSet/>
      <dgm:spPr/>
      <dgm:t>
        <a:bodyPr/>
        <a:lstStyle/>
        <a:p>
          <a:endParaRPr lang="en-US"/>
        </a:p>
      </dgm:t>
    </dgm:pt>
    <dgm:pt modelId="{F8ABC08C-4875-4E63-A651-029EC1F4D925}" type="asst">
      <dgm:prSet custT="1"/>
      <dgm:spPr>
        <a:solidFill>
          <a:schemeClr val="accent3"/>
        </a:solidFill>
      </dgm:spPr>
      <dgm:t>
        <a:bodyPr/>
        <a:lstStyle/>
        <a:p>
          <a:r>
            <a:rPr lang="en-US" sz="1200"/>
            <a:t>Managing Director</a:t>
          </a:r>
        </a:p>
      </dgm:t>
    </dgm:pt>
    <dgm:pt modelId="{14ECF2AB-22C0-49C6-AA78-8DC5F7A5D45A}" type="parTrans" cxnId="{B05981FA-EF14-41D1-A36A-13E400B4667D}">
      <dgm:prSet/>
      <dgm:spPr/>
      <dgm:t>
        <a:bodyPr/>
        <a:lstStyle/>
        <a:p>
          <a:endParaRPr lang="en-US"/>
        </a:p>
      </dgm:t>
    </dgm:pt>
    <dgm:pt modelId="{055956D6-06FD-4BFC-B4D8-127406D30B33}" type="sibTrans" cxnId="{B05981FA-EF14-41D1-A36A-13E400B4667D}">
      <dgm:prSet/>
      <dgm:spPr/>
      <dgm:t>
        <a:bodyPr/>
        <a:lstStyle/>
        <a:p>
          <a:endParaRPr lang="en-US"/>
        </a:p>
      </dgm:t>
    </dgm:pt>
    <dgm:pt modelId="{4226C50F-7101-48B5-9B41-69F797674C74}" type="asst">
      <dgm:prSet/>
      <dgm:spPr>
        <a:solidFill>
          <a:schemeClr val="accent4"/>
        </a:solidFill>
      </dgm:spPr>
      <dgm:t>
        <a:bodyPr/>
        <a:lstStyle/>
        <a:p>
          <a:r>
            <a:rPr lang="en-US"/>
            <a:t>ExecutiveDirector</a:t>
          </a:r>
        </a:p>
      </dgm:t>
    </dgm:pt>
    <dgm:pt modelId="{0480EC91-2335-406F-A398-2F17B1A01DA4}" type="parTrans" cxnId="{C5298C4B-17F7-4FE2-8F5F-110A503FFCF8}">
      <dgm:prSet/>
      <dgm:spPr/>
      <dgm:t>
        <a:bodyPr/>
        <a:lstStyle/>
        <a:p>
          <a:endParaRPr lang="en-US"/>
        </a:p>
      </dgm:t>
    </dgm:pt>
    <dgm:pt modelId="{F5B71720-1DDC-4E22-B4F1-A5AA5071C6B3}" type="sibTrans" cxnId="{C5298C4B-17F7-4FE2-8F5F-110A503FFCF8}">
      <dgm:prSet/>
      <dgm:spPr/>
      <dgm:t>
        <a:bodyPr/>
        <a:lstStyle/>
        <a:p>
          <a:endParaRPr lang="en-US"/>
        </a:p>
      </dgm:t>
    </dgm:pt>
    <dgm:pt modelId="{29C93709-1063-4C4A-A86A-A87A82CB4AEA}">
      <dgm:prSet/>
      <dgm:spPr/>
      <dgm:t>
        <a:bodyPr/>
        <a:lstStyle/>
        <a:p>
          <a:r>
            <a:rPr lang="en-US"/>
            <a:t>Admin</a:t>
          </a:r>
        </a:p>
      </dgm:t>
    </dgm:pt>
    <dgm:pt modelId="{28BCC7C2-DF6C-48FF-AC60-29EC22F2A9F1}" type="parTrans" cxnId="{B5B3FB1C-90E9-4B47-9979-3406DE273194}">
      <dgm:prSet/>
      <dgm:spPr/>
      <dgm:t>
        <a:bodyPr/>
        <a:lstStyle/>
        <a:p>
          <a:endParaRPr lang="en-US"/>
        </a:p>
      </dgm:t>
    </dgm:pt>
    <dgm:pt modelId="{468A8FE1-90A5-4F65-B1B0-BD8A0190BE18}" type="sibTrans" cxnId="{B5B3FB1C-90E9-4B47-9979-3406DE273194}">
      <dgm:prSet/>
      <dgm:spPr/>
      <dgm:t>
        <a:bodyPr/>
        <a:lstStyle/>
        <a:p>
          <a:endParaRPr lang="en-US"/>
        </a:p>
      </dgm:t>
    </dgm:pt>
    <dgm:pt modelId="{9B74863A-5743-4741-B014-342D1A339254}">
      <dgm:prSet/>
      <dgm:spPr/>
      <dgm:t>
        <a:bodyPr/>
        <a:lstStyle/>
        <a:p>
          <a:r>
            <a:rPr lang="en-US"/>
            <a:t>HRD</a:t>
          </a:r>
        </a:p>
      </dgm:t>
    </dgm:pt>
    <dgm:pt modelId="{A9F27D86-944C-40F5-85F9-6A83D19A1B4C}" type="parTrans" cxnId="{9E8089F8-CC07-48B8-A238-F0D0E36D6071}">
      <dgm:prSet/>
      <dgm:spPr/>
      <dgm:t>
        <a:bodyPr/>
        <a:lstStyle/>
        <a:p>
          <a:endParaRPr lang="en-US"/>
        </a:p>
      </dgm:t>
    </dgm:pt>
    <dgm:pt modelId="{084FE219-5B02-483C-B865-8A76071C6D4B}" type="sibTrans" cxnId="{9E8089F8-CC07-48B8-A238-F0D0E36D6071}">
      <dgm:prSet/>
      <dgm:spPr/>
      <dgm:t>
        <a:bodyPr/>
        <a:lstStyle/>
        <a:p>
          <a:endParaRPr lang="en-US"/>
        </a:p>
      </dgm:t>
    </dgm:pt>
    <dgm:pt modelId="{ADA885E0-6C94-44E8-ADE2-2EA766313F36}">
      <dgm:prSet/>
      <dgm:spPr/>
      <dgm:t>
        <a:bodyPr/>
        <a:lstStyle/>
        <a:p>
          <a:r>
            <a:rPr lang="en-US"/>
            <a:t>Purchase Department</a:t>
          </a:r>
        </a:p>
      </dgm:t>
    </dgm:pt>
    <dgm:pt modelId="{D8A645F6-6342-4C94-9412-2AC4D24BC2BA}" type="parTrans" cxnId="{8DEB7493-F4EE-48C3-8D78-492CDD47722B}">
      <dgm:prSet/>
      <dgm:spPr/>
      <dgm:t>
        <a:bodyPr/>
        <a:lstStyle/>
        <a:p>
          <a:endParaRPr lang="en-US"/>
        </a:p>
      </dgm:t>
    </dgm:pt>
    <dgm:pt modelId="{24D758AF-2B22-4AAD-8B44-234ABBE1075E}" type="sibTrans" cxnId="{8DEB7493-F4EE-48C3-8D78-492CDD47722B}">
      <dgm:prSet/>
      <dgm:spPr/>
      <dgm:t>
        <a:bodyPr/>
        <a:lstStyle/>
        <a:p>
          <a:endParaRPr lang="en-US"/>
        </a:p>
      </dgm:t>
    </dgm:pt>
    <dgm:pt modelId="{5DC7BC94-8E86-4A4C-863E-B4EF59167FBF}" type="pres">
      <dgm:prSet presAssocID="{262B800C-E50A-4378-874D-39CE7EFF4BDB}" presName="hierChild1" presStyleCnt="0">
        <dgm:presLayoutVars>
          <dgm:orgChart val="1"/>
          <dgm:chPref val="1"/>
          <dgm:dir/>
          <dgm:animOne val="branch"/>
          <dgm:animLvl val="lvl"/>
          <dgm:resizeHandles/>
        </dgm:presLayoutVars>
      </dgm:prSet>
      <dgm:spPr/>
      <dgm:t>
        <a:bodyPr/>
        <a:lstStyle/>
        <a:p>
          <a:endParaRPr lang="en-US"/>
        </a:p>
      </dgm:t>
    </dgm:pt>
    <dgm:pt modelId="{8E8B1090-2AF0-4C90-9779-1B030D31498A}" type="pres">
      <dgm:prSet presAssocID="{E95F48C9-49EB-4137-A90E-50EC15A29D7D}" presName="hierRoot1" presStyleCnt="0">
        <dgm:presLayoutVars>
          <dgm:hierBranch val="init"/>
        </dgm:presLayoutVars>
      </dgm:prSet>
      <dgm:spPr/>
    </dgm:pt>
    <dgm:pt modelId="{75F6AB99-AF1F-4AB9-BFA4-7ADBC8935F57}" type="pres">
      <dgm:prSet presAssocID="{E95F48C9-49EB-4137-A90E-50EC15A29D7D}" presName="rootComposite1" presStyleCnt="0"/>
      <dgm:spPr/>
    </dgm:pt>
    <dgm:pt modelId="{089A6128-4083-4407-9E6B-8DF7841A5F24}" type="pres">
      <dgm:prSet presAssocID="{E95F48C9-49EB-4137-A90E-50EC15A29D7D}" presName="rootText1" presStyleLbl="node0" presStyleIdx="0" presStyleCnt="1" custScaleX="244947">
        <dgm:presLayoutVars>
          <dgm:chPref val="3"/>
        </dgm:presLayoutVars>
      </dgm:prSet>
      <dgm:spPr/>
      <dgm:t>
        <a:bodyPr/>
        <a:lstStyle/>
        <a:p>
          <a:endParaRPr lang="en-US"/>
        </a:p>
      </dgm:t>
    </dgm:pt>
    <dgm:pt modelId="{AE45785C-4F46-4BE4-8CA4-DA68879A6B51}" type="pres">
      <dgm:prSet presAssocID="{E95F48C9-49EB-4137-A90E-50EC15A29D7D}" presName="rootConnector1" presStyleLbl="node1" presStyleIdx="0" presStyleCnt="0"/>
      <dgm:spPr/>
      <dgm:t>
        <a:bodyPr/>
        <a:lstStyle/>
        <a:p>
          <a:endParaRPr lang="en-US"/>
        </a:p>
      </dgm:t>
    </dgm:pt>
    <dgm:pt modelId="{6D6AE5DD-D0D5-4EC9-9B63-51936DF6DF61}" type="pres">
      <dgm:prSet presAssocID="{E95F48C9-49EB-4137-A90E-50EC15A29D7D}" presName="hierChild2" presStyleCnt="0"/>
      <dgm:spPr/>
    </dgm:pt>
    <dgm:pt modelId="{B6A9109C-8C00-4F10-85A8-EBF562BBFABA}" type="pres">
      <dgm:prSet presAssocID="{F93E168C-58C1-4785-9907-246EBD428D90}" presName="Name37" presStyleLbl="parChTrans1D2" presStyleIdx="0" presStyleCnt="9"/>
      <dgm:spPr/>
      <dgm:t>
        <a:bodyPr/>
        <a:lstStyle/>
        <a:p>
          <a:endParaRPr lang="en-US"/>
        </a:p>
      </dgm:t>
    </dgm:pt>
    <dgm:pt modelId="{82A1697E-7869-4F8F-9A14-25317DE79D2C}" type="pres">
      <dgm:prSet presAssocID="{C80D27CF-3A16-4C7C-9845-64687F91011A}" presName="hierRoot2" presStyleCnt="0">
        <dgm:presLayoutVars>
          <dgm:hierBranch val="init"/>
        </dgm:presLayoutVars>
      </dgm:prSet>
      <dgm:spPr/>
    </dgm:pt>
    <dgm:pt modelId="{6B39AE4C-07C6-4558-B1FC-3BB64E4F45F5}" type="pres">
      <dgm:prSet presAssocID="{C80D27CF-3A16-4C7C-9845-64687F91011A}" presName="rootComposite" presStyleCnt="0"/>
      <dgm:spPr/>
    </dgm:pt>
    <dgm:pt modelId="{97A3C3DB-3E69-48D4-9763-C354EAFE98B2}" type="pres">
      <dgm:prSet presAssocID="{C80D27CF-3A16-4C7C-9845-64687F91011A}" presName="rootText" presStyleLbl="node2" presStyleIdx="0" presStyleCnt="6">
        <dgm:presLayoutVars>
          <dgm:chPref val="3"/>
        </dgm:presLayoutVars>
      </dgm:prSet>
      <dgm:spPr/>
      <dgm:t>
        <a:bodyPr/>
        <a:lstStyle/>
        <a:p>
          <a:endParaRPr lang="en-US"/>
        </a:p>
      </dgm:t>
    </dgm:pt>
    <dgm:pt modelId="{2D4A3D14-D7D1-490D-8063-4A6E2FD3669E}" type="pres">
      <dgm:prSet presAssocID="{C80D27CF-3A16-4C7C-9845-64687F91011A}" presName="rootConnector" presStyleLbl="node2" presStyleIdx="0" presStyleCnt="6"/>
      <dgm:spPr/>
      <dgm:t>
        <a:bodyPr/>
        <a:lstStyle/>
        <a:p>
          <a:endParaRPr lang="en-US"/>
        </a:p>
      </dgm:t>
    </dgm:pt>
    <dgm:pt modelId="{7F0C0EDA-8EDF-44EB-A1E1-CB96DCAED7A1}" type="pres">
      <dgm:prSet presAssocID="{C80D27CF-3A16-4C7C-9845-64687F91011A}" presName="hierChild4" presStyleCnt="0"/>
      <dgm:spPr/>
    </dgm:pt>
    <dgm:pt modelId="{D78093FE-10A3-4B0A-A6BF-E853B64763CB}" type="pres">
      <dgm:prSet presAssocID="{C80D27CF-3A16-4C7C-9845-64687F91011A}" presName="hierChild5" presStyleCnt="0"/>
      <dgm:spPr/>
    </dgm:pt>
    <dgm:pt modelId="{422B04B8-FA59-4FDE-9887-2D5E9984AA0F}" type="pres">
      <dgm:prSet presAssocID="{27A18367-9244-4210-A90E-4A5CC72E2FB4}" presName="Name37" presStyleLbl="parChTrans1D2" presStyleIdx="1" presStyleCnt="9"/>
      <dgm:spPr/>
      <dgm:t>
        <a:bodyPr/>
        <a:lstStyle/>
        <a:p>
          <a:endParaRPr lang="en-US"/>
        </a:p>
      </dgm:t>
    </dgm:pt>
    <dgm:pt modelId="{7564F53E-C628-44CF-8AF0-8CD8D56CE247}" type="pres">
      <dgm:prSet presAssocID="{2D1116F7-94AA-4CCA-A2DA-4C1BAA324CE3}" presName="hierRoot2" presStyleCnt="0">
        <dgm:presLayoutVars>
          <dgm:hierBranch val="init"/>
        </dgm:presLayoutVars>
      </dgm:prSet>
      <dgm:spPr/>
    </dgm:pt>
    <dgm:pt modelId="{4E60CE35-4B60-48EA-82A3-AD332D3B79B8}" type="pres">
      <dgm:prSet presAssocID="{2D1116F7-94AA-4CCA-A2DA-4C1BAA324CE3}" presName="rootComposite" presStyleCnt="0"/>
      <dgm:spPr/>
    </dgm:pt>
    <dgm:pt modelId="{D5EF1DCC-ECFF-4A73-A098-F3EFF407E355}" type="pres">
      <dgm:prSet presAssocID="{2D1116F7-94AA-4CCA-A2DA-4C1BAA324CE3}" presName="rootText" presStyleLbl="node2" presStyleIdx="1" presStyleCnt="6">
        <dgm:presLayoutVars>
          <dgm:chPref val="3"/>
        </dgm:presLayoutVars>
      </dgm:prSet>
      <dgm:spPr/>
      <dgm:t>
        <a:bodyPr/>
        <a:lstStyle/>
        <a:p>
          <a:endParaRPr lang="en-US"/>
        </a:p>
      </dgm:t>
    </dgm:pt>
    <dgm:pt modelId="{74D4DECA-A8A2-48AC-9152-C17CDF4F24F4}" type="pres">
      <dgm:prSet presAssocID="{2D1116F7-94AA-4CCA-A2DA-4C1BAA324CE3}" presName="rootConnector" presStyleLbl="node2" presStyleIdx="1" presStyleCnt="6"/>
      <dgm:spPr/>
      <dgm:t>
        <a:bodyPr/>
        <a:lstStyle/>
        <a:p>
          <a:endParaRPr lang="en-US"/>
        </a:p>
      </dgm:t>
    </dgm:pt>
    <dgm:pt modelId="{FF6C349A-CD37-4EF4-BEFC-9F0AB6F3214C}" type="pres">
      <dgm:prSet presAssocID="{2D1116F7-94AA-4CCA-A2DA-4C1BAA324CE3}" presName="hierChild4" presStyleCnt="0"/>
      <dgm:spPr/>
    </dgm:pt>
    <dgm:pt modelId="{181294DD-CB5E-45E8-ADF1-F3540DA9CE36}" type="pres">
      <dgm:prSet presAssocID="{2D1116F7-94AA-4CCA-A2DA-4C1BAA324CE3}" presName="hierChild5" presStyleCnt="0"/>
      <dgm:spPr/>
    </dgm:pt>
    <dgm:pt modelId="{52555961-E422-49FC-B79C-446ED1C88C12}" type="pres">
      <dgm:prSet presAssocID="{9EC08887-C3C6-422A-92A3-747EDD513B80}" presName="Name37" presStyleLbl="parChTrans1D2" presStyleIdx="2" presStyleCnt="9"/>
      <dgm:spPr/>
      <dgm:t>
        <a:bodyPr/>
        <a:lstStyle/>
        <a:p>
          <a:endParaRPr lang="en-US"/>
        </a:p>
      </dgm:t>
    </dgm:pt>
    <dgm:pt modelId="{53526296-23D1-48DC-8116-FA78F1F214C9}" type="pres">
      <dgm:prSet presAssocID="{DE298FB4-BDB8-484F-87F1-CC7BBE76DE0D}" presName="hierRoot2" presStyleCnt="0">
        <dgm:presLayoutVars>
          <dgm:hierBranch val="init"/>
        </dgm:presLayoutVars>
      </dgm:prSet>
      <dgm:spPr/>
    </dgm:pt>
    <dgm:pt modelId="{561ED928-E5C7-497E-B60B-348EE6600736}" type="pres">
      <dgm:prSet presAssocID="{DE298FB4-BDB8-484F-87F1-CC7BBE76DE0D}" presName="rootComposite" presStyleCnt="0"/>
      <dgm:spPr/>
    </dgm:pt>
    <dgm:pt modelId="{54D89589-7898-444E-8AAB-75A4CA71E33F}" type="pres">
      <dgm:prSet presAssocID="{DE298FB4-BDB8-484F-87F1-CC7BBE76DE0D}" presName="rootText" presStyleLbl="node2" presStyleIdx="2" presStyleCnt="6">
        <dgm:presLayoutVars>
          <dgm:chPref val="3"/>
        </dgm:presLayoutVars>
      </dgm:prSet>
      <dgm:spPr/>
      <dgm:t>
        <a:bodyPr/>
        <a:lstStyle/>
        <a:p>
          <a:endParaRPr lang="en-US"/>
        </a:p>
      </dgm:t>
    </dgm:pt>
    <dgm:pt modelId="{E948D0C4-067B-4FCE-8CD5-C8C7D0EC7E3A}" type="pres">
      <dgm:prSet presAssocID="{DE298FB4-BDB8-484F-87F1-CC7BBE76DE0D}" presName="rootConnector" presStyleLbl="node2" presStyleIdx="2" presStyleCnt="6"/>
      <dgm:spPr/>
      <dgm:t>
        <a:bodyPr/>
        <a:lstStyle/>
        <a:p>
          <a:endParaRPr lang="en-US"/>
        </a:p>
      </dgm:t>
    </dgm:pt>
    <dgm:pt modelId="{C9C508CF-E516-4D78-B94D-5CEB701CEDE7}" type="pres">
      <dgm:prSet presAssocID="{DE298FB4-BDB8-484F-87F1-CC7BBE76DE0D}" presName="hierChild4" presStyleCnt="0"/>
      <dgm:spPr/>
    </dgm:pt>
    <dgm:pt modelId="{B83F5288-7C23-47EA-A05F-C269039B5C9B}" type="pres">
      <dgm:prSet presAssocID="{DE298FB4-BDB8-484F-87F1-CC7BBE76DE0D}" presName="hierChild5" presStyleCnt="0"/>
      <dgm:spPr/>
    </dgm:pt>
    <dgm:pt modelId="{6DF5ABED-E7E2-4223-8174-6883067F80EB}" type="pres">
      <dgm:prSet presAssocID="{28BCC7C2-DF6C-48FF-AC60-29EC22F2A9F1}" presName="Name37" presStyleLbl="parChTrans1D2" presStyleIdx="3" presStyleCnt="9"/>
      <dgm:spPr/>
      <dgm:t>
        <a:bodyPr/>
        <a:lstStyle/>
        <a:p>
          <a:endParaRPr lang="en-US"/>
        </a:p>
      </dgm:t>
    </dgm:pt>
    <dgm:pt modelId="{DCD95007-2404-4A4F-800D-57F2D58F0094}" type="pres">
      <dgm:prSet presAssocID="{29C93709-1063-4C4A-A86A-A87A82CB4AEA}" presName="hierRoot2" presStyleCnt="0">
        <dgm:presLayoutVars>
          <dgm:hierBranch val="init"/>
        </dgm:presLayoutVars>
      </dgm:prSet>
      <dgm:spPr/>
    </dgm:pt>
    <dgm:pt modelId="{A0C3D101-92F9-444E-A18B-46A37305E2E4}" type="pres">
      <dgm:prSet presAssocID="{29C93709-1063-4C4A-A86A-A87A82CB4AEA}" presName="rootComposite" presStyleCnt="0"/>
      <dgm:spPr/>
    </dgm:pt>
    <dgm:pt modelId="{DF4B6793-3B5F-4B3C-A2E9-34D4DDFCFCB9}" type="pres">
      <dgm:prSet presAssocID="{29C93709-1063-4C4A-A86A-A87A82CB4AEA}" presName="rootText" presStyleLbl="node2" presStyleIdx="3" presStyleCnt="6">
        <dgm:presLayoutVars>
          <dgm:chPref val="3"/>
        </dgm:presLayoutVars>
      </dgm:prSet>
      <dgm:spPr/>
      <dgm:t>
        <a:bodyPr/>
        <a:lstStyle/>
        <a:p>
          <a:endParaRPr lang="en-US"/>
        </a:p>
      </dgm:t>
    </dgm:pt>
    <dgm:pt modelId="{A8E0D2AB-151F-494F-97BE-7064B614C782}" type="pres">
      <dgm:prSet presAssocID="{29C93709-1063-4C4A-A86A-A87A82CB4AEA}" presName="rootConnector" presStyleLbl="node2" presStyleIdx="3" presStyleCnt="6"/>
      <dgm:spPr/>
      <dgm:t>
        <a:bodyPr/>
        <a:lstStyle/>
        <a:p>
          <a:endParaRPr lang="en-US"/>
        </a:p>
      </dgm:t>
    </dgm:pt>
    <dgm:pt modelId="{01C8B702-4F4E-42B5-8AD4-E922B3A3575C}" type="pres">
      <dgm:prSet presAssocID="{29C93709-1063-4C4A-A86A-A87A82CB4AEA}" presName="hierChild4" presStyleCnt="0"/>
      <dgm:spPr/>
    </dgm:pt>
    <dgm:pt modelId="{609B5FFB-4185-4E47-93C4-6245B7882CC3}" type="pres">
      <dgm:prSet presAssocID="{29C93709-1063-4C4A-A86A-A87A82CB4AEA}" presName="hierChild5" presStyleCnt="0"/>
      <dgm:spPr/>
    </dgm:pt>
    <dgm:pt modelId="{B2D917DE-0E7B-4F91-B0E7-09C78B2831ED}" type="pres">
      <dgm:prSet presAssocID="{A9F27D86-944C-40F5-85F9-6A83D19A1B4C}" presName="Name37" presStyleLbl="parChTrans1D2" presStyleIdx="4" presStyleCnt="9"/>
      <dgm:spPr/>
      <dgm:t>
        <a:bodyPr/>
        <a:lstStyle/>
        <a:p>
          <a:endParaRPr lang="en-US"/>
        </a:p>
      </dgm:t>
    </dgm:pt>
    <dgm:pt modelId="{B49FDBED-B721-4CD2-A17A-23CEC26D37C8}" type="pres">
      <dgm:prSet presAssocID="{9B74863A-5743-4741-B014-342D1A339254}" presName="hierRoot2" presStyleCnt="0">
        <dgm:presLayoutVars>
          <dgm:hierBranch val="init"/>
        </dgm:presLayoutVars>
      </dgm:prSet>
      <dgm:spPr/>
    </dgm:pt>
    <dgm:pt modelId="{07E7E630-FCB1-4BD3-BE93-D39A751558F1}" type="pres">
      <dgm:prSet presAssocID="{9B74863A-5743-4741-B014-342D1A339254}" presName="rootComposite" presStyleCnt="0"/>
      <dgm:spPr/>
    </dgm:pt>
    <dgm:pt modelId="{5EFF638A-F7D8-449C-8CB5-FFCD58521D7B}" type="pres">
      <dgm:prSet presAssocID="{9B74863A-5743-4741-B014-342D1A339254}" presName="rootText" presStyleLbl="node2" presStyleIdx="4" presStyleCnt="6">
        <dgm:presLayoutVars>
          <dgm:chPref val="3"/>
        </dgm:presLayoutVars>
      </dgm:prSet>
      <dgm:spPr/>
      <dgm:t>
        <a:bodyPr/>
        <a:lstStyle/>
        <a:p>
          <a:endParaRPr lang="en-US"/>
        </a:p>
      </dgm:t>
    </dgm:pt>
    <dgm:pt modelId="{534D5613-22B5-45C0-A3D2-F2299BE381C5}" type="pres">
      <dgm:prSet presAssocID="{9B74863A-5743-4741-B014-342D1A339254}" presName="rootConnector" presStyleLbl="node2" presStyleIdx="4" presStyleCnt="6"/>
      <dgm:spPr/>
      <dgm:t>
        <a:bodyPr/>
        <a:lstStyle/>
        <a:p>
          <a:endParaRPr lang="en-US"/>
        </a:p>
      </dgm:t>
    </dgm:pt>
    <dgm:pt modelId="{C7A09EA6-53E3-4C64-885D-E9FD85584155}" type="pres">
      <dgm:prSet presAssocID="{9B74863A-5743-4741-B014-342D1A339254}" presName="hierChild4" presStyleCnt="0"/>
      <dgm:spPr/>
    </dgm:pt>
    <dgm:pt modelId="{8EB826E6-5385-4CC2-900F-E141A6FE8662}" type="pres">
      <dgm:prSet presAssocID="{9B74863A-5743-4741-B014-342D1A339254}" presName="hierChild5" presStyleCnt="0"/>
      <dgm:spPr/>
    </dgm:pt>
    <dgm:pt modelId="{04CFABFF-BD36-4B05-881A-3F43CF0396C2}" type="pres">
      <dgm:prSet presAssocID="{D8A645F6-6342-4C94-9412-2AC4D24BC2BA}" presName="Name37" presStyleLbl="parChTrans1D2" presStyleIdx="5" presStyleCnt="9"/>
      <dgm:spPr/>
      <dgm:t>
        <a:bodyPr/>
        <a:lstStyle/>
        <a:p>
          <a:endParaRPr lang="en-US"/>
        </a:p>
      </dgm:t>
    </dgm:pt>
    <dgm:pt modelId="{3B2E7D21-AA84-4E1B-9425-398977B100DE}" type="pres">
      <dgm:prSet presAssocID="{ADA885E0-6C94-44E8-ADE2-2EA766313F36}" presName="hierRoot2" presStyleCnt="0">
        <dgm:presLayoutVars>
          <dgm:hierBranch val="init"/>
        </dgm:presLayoutVars>
      </dgm:prSet>
      <dgm:spPr/>
    </dgm:pt>
    <dgm:pt modelId="{037425F9-659B-4984-8FCD-EE66515AC573}" type="pres">
      <dgm:prSet presAssocID="{ADA885E0-6C94-44E8-ADE2-2EA766313F36}" presName="rootComposite" presStyleCnt="0"/>
      <dgm:spPr/>
    </dgm:pt>
    <dgm:pt modelId="{90D01EEB-38AD-4527-8F9D-3D4A4F7B6FD1}" type="pres">
      <dgm:prSet presAssocID="{ADA885E0-6C94-44E8-ADE2-2EA766313F36}" presName="rootText" presStyleLbl="node2" presStyleIdx="5" presStyleCnt="6">
        <dgm:presLayoutVars>
          <dgm:chPref val="3"/>
        </dgm:presLayoutVars>
      </dgm:prSet>
      <dgm:spPr/>
      <dgm:t>
        <a:bodyPr/>
        <a:lstStyle/>
        <a:p>
          <a:endParaRPr lang="en-US"/>
        </a:p>
      </dgm:t>
    </dgm:pt>
    <dgm:pt modelId="{45D629E9-0CA6-4816-BB75-D77A70E22C54}" type="pres">
      <dgm:prSet presAssocID="{ADA885E0-6C94-44E8-ADE2-2EA766313F36}" presName="rootConnector" presStyleLbl="node2" presStyleIdx="5" presStyleCnt="6"/>
      <dgm:spPr/>
      <dgm:t>
        <a:bodyPr/>
        <a:lstStyle/>
        <a:p>
          <a:endParaRPr lang="en-US"/>
        </a:p>
      </dgm:t>
    </dgm:pt>
    <dgm:pt modelId="{4EC6C9A7-1C99-4752-9A5E-08EB6B4EBA5F}" type="pres">
      <dgm:prSet presAssocID="{ADA885E0-6C94-44E8-ADE2-2EA766313F36}" presName="hierChild4" presStyleCnt="0"/>
      <dgm:spPr/>
    </dgm:pt>
    <dgm:pt modelId="{0F2518EE-3EA4-4AB7-B80B-62809A8F8E7E}" type="pres">
      <dgm:prSet presAssocID="{ADA885E0-6C94-44E8-ADE2-2EA766313F36}" presName="hierChild5" presStyleCnt="0"/>
      <dgm:spPr/>
    </dgm:pt>
    <dgm:pt modelId="{0A30926B-0A92-4716-BC64-01C92B4EAF72}" type="pres">
      <dgm:prSet presAssocID="{E95F48C9-49EB-4137-A90E-50EC15A29D7D}" presName="hierChild3" presStyleCnt="0"/>
      <dgm:spPr/>
    </dgm:pt>
    <dgm:pt modelId="{E54F5ED0-711A-412C-A54B-6408C3CB329C}" type="pres">
      <dgm:prSet presAssocID="{8D0DC2E7-1E0F-447E-B024-5F3E0E8FA7ED}" presName="Name111" presStyleLbl="parChTrans1D2" presStyleIdx="6" presStyleCnt="9"/>
      <dgm:spPr/>
      <dgm:t>
        <a:bodyPr/>
        <a:lstStyle/>
        <a:p>
          <a:endParaRPr lang="en-US"/>
        </a:p>
      </dgm:t>
    </dgm:pt>
    <dgm:pt modelId="{18B7DC49-3D26-4B41-AE91-59EC8F3FA356}" type="pres">
      <dgm:prSet presAssocID="{C9FD03A6-5AC7-4D20-98C7-A623F0E98CA6}" presName="hierRoot3" presStyleCnt="0">
        <dgm:presLayoutVars>
          <dgm:hierBranch val="init"/>
        </dgm:presLayoutVars>
      </dgm:prSet>
      <dgm:spPr/>
    </dgm:pt>
    <dgm:pt modelId="{7F28752E-8558-4045-BC0D-49738D34C4C8}" type="pres">
      <dgm:prSet presAssocID="{C9FD03A6-5AC7-4D20-98C7-A623F0E98CA6}" presName="rootComposite3" presStyleCnt="0"/>
      <dgm:spPr/>
    </dgm:pt>
    <dgm:pt modelId="{D7776E8A-B9C6-47F8-8A95-0B0746E15821}" type="pres">
      <dgm:prSet presAssocID="{C9FD03A6-5AC7-4D20-98C7-A623F0E98CA6}" presName="rootText3" presStyleLbl="asst1" presStyleIdx="0" presStyleCnt="3" custScaleX="138643" custLinFactNeighborX="-30618" custLinFactNeighborY="-23753">
        <dgm:presLayoutVars>
          <dgm:chPref val="3"/>
        </dgm:presLayoutVars>
      </dgm:prSet>
      <dgm:spPr/>
      <dgm:t>
        <a:bodyPr/>
        <a:lstStyle/>
        <a:p>
          <a:endParaRPr lang="en-US"/>
        </a:p>
      </dgm:t>
    </dgm:pt>
    <dgm:pt modelId="{36DE202B-2E5E-4F5D-ACEB-3935DBDF8887}" type="pres">
      <dgm:prSet presAssocID="{C9FD03A6-5AC7-4D20-98C7-A623F0E98CA6}" presName="rootConnector3" presStyleLbl="asst1" presStyleIdx="0" presStyleCnt="3"/>
      <dgm:spPr/>
      <dgm:t>
        <a:bodyPr/>
        <a:lstStyle/>
        <a:p>
          <a:endParaRPr lang="en-US"/>
        </a:p>
      </dgm:t>
    </dgm:pt>
    <dgm:pt modelId="{8E005263-8242-426D-B043-A55261ECEF0D}" type="pres">
      <dgm:prSet presAssocID="{C9FD03A6-5AC7-4D20-98C7-A623F0E98CA6}" presName="hierChild6" presStyleCnt="0"/>
      <dgm:spPr/>
    </dgm:pt>
    <dgm:pt modelId="{A943CEC3-E3F7-48FC-A192-5B62FE76B986}" type="pres">
      <dgm:prSet presAssocID="{C9FD03A6-5AC7-4D20-98C7-A623F0E98CA6}" presName="hierChild7" presStyleCnt="0"/>
      <dgm:spPr/>
    </dgm:pt>
    <dgm:pt modelId="{868F5E9E-7F92-4DF7-967E-DADAB80CE8E9}" type="pres">
      <dgm:prSet presAssocID="{14ECF2AB-22C0-49C6-AA78-8DC5F7A5D45A}" presName="Name111" presStyleLbl="parChTrans1D2" presStyleIdx="7" presStyleCnt="9"/>
      <dgm:spPr/>
      <dgm:t>
        <a:bodyPr/>
        <a:lstStyle/>
        <a:p>
          <a:endParaRPr lang="en-US"/>
        </a:p>
      </dgm:t>
    </dgm:pt>
    <dgm:pt modelId="{6139957D-8F0C-451D-8A74-74E6B9F42EE4}" type="pres">
      <dgm:prSet presAssocID="{F8ABC08C-4875-4E63-A651-029EC1F4D925}" presName="hierRoot3" presStyleCnt="0">
        <dgm:presLayoutVars>
          <dgm:hierBranch val="init"/>
        </dgm:presLayoutVars>
      </dgm:prSet>
      <dgm:spPr/>
    </dgm:pt>
    <dgm:pt modelId="{372CFBA3-8FC8-40CC-B851-45F531AA2949}" type="pres">
      <dgm:prSet presAssocID="{F8ABC08C-4875-4E63-A651-029EC1F4D925}" presName="rootComposite3" presStyleCnt="0"/>
      <dgm:spPr/>
    </dgm:pt>
    <dgm:pt modelId="{BD2D122C-8004-4FC4-9E3B-AF4A0FC8B4B4}" type="pres">
      <dgm:prSet presAssocID="{F8ABC08C-4875-4E63-A651-029EC1F4D925}" presName="rootText3" presStyleLbl="asst1" presStyleIdx="1" presStyleCnt="3" custScaleX="159279" custLinFactNeighborX="23975" custLinFactNeighborY="45129">
        <dgm:presLayoutVars>
          <dgm:chPref val="3"/>
        </dgm:presLayoutVars>
      </dgm:prSet>
      <dgm:spPr/>
      <dgm:t>
        <a:bodyPr/>
        <a:lstStyle/>
        <a:p>
          <a:endParaRPr lang="en-US"/>
        </a:p>
      </dgm:t>
    </dgm:pt>
    <dgm:pt modelId="{FD0286DF-4ABF-411F-B9BC-37A6BFC1F430}" type="pres">
      <dgm:prSet presAssocID="{F8ABC08C-4875-4E63-A651-029EC1F4D925}" presName="rootConnector3" presStyleLbl="asst1" presStyleIdx="1" presStyleCnt="3"/>
      <dgm:spPr/>
      <dgm:t>
        <a:bodyPr/>
        <a:lstStyle/>
        <a:p>
          <a:endParaRPr lang="en-US"/>
        </a:p>
      </dgm:t>
    </dgm:pt>
    <dgm:pt modelId="{E5769E72-BB76-4618-B4AA-8AA21424A24D}" type="pres">
      <dgm:prSet presAssocID="{F8ABC08C-4875-4E63-A651-029EC1F4D925}" presName="hierChild6" presStyleCnt="0"/>
      <dgm:spPr/>
    </dgm:pt>
    <dgm:pt modelId="{7908E4E8-5BA8-47ED-8BB2-A9E7CAF23857}" type="pres">
      <dgm:prSet presAssocID="{F8ABC08C-4875-4E63-A651-029EC1F4D925}" presName="hierChild7" presStyleCnt="0"/>
      <dgm:spPr/>
    </dgm:pt>
    <dgm:pt modelId="{8D2F4C3C-932F-457C-89E6-BF00604BB20E}" type="pres">
      <dgm:prSet presAssocID="{0480EC91-2335-406F-A398-2F17B1A01DA4}" presName="Name111" presStyleLbl="parChTrans1D2" presStyleIdx="8" presStyleCnt="9"/>
      <dgm:spPr/>
      <dgm:t>
        <a:bodyPr/>
        <a:lstStyle/>
        <a:p>
          <a:endParaRPr lang="en-US"/>
        </a:p>
      </dgm:t>
    </dgm:pt>
    <dgm:pt modelId="{A2A71558-C682-48E9-97DE-837720F6B8E8}" type="pres">
      <dgm:prSet presAssocID="{4226C50F-7101-48B5-9B41-69F797674C74}" presName="hierRoot3" presStyleCnt="0">
        <dgm:presLayoutVars>
          <dgm:hierBranch val="init"/>
        </dgm:presLayoutVars>
      </dgm:prSet>
      <dgm:spPr/>
    </dgm:pt>
    <dgm:pt modelId="{5399EF4A-DA2C-46F6-840F-5C80EC7A4F8A}" type="pres">
      <dgm:prSet presAssocID="{4226C50F-7101-48B5-9B41-69F797674C74}" presName="rootComposite3" presStyleCnt="0"/>
      <dgm:spPr/>
    </dgm:pt>
    <dgm:pt modelId="{05E8CE0B-315A-4C37-B829-D5096469EF9C}" type="pres">
      <dgm:prSet presAssocID="{4226C50F-7101-48B5-9B41-69F797674C74}" presName="rootText3" presStyleLbl="asst1" presStyleIdx="2" presStyleCnt="3" custScaleX="181381" custLinFactNeighborX="-62461" custLinFactNeighborY="2449">
        <dgm:presLayoutVars>
          <dgm:chPref val="3"/>
        </dgm:presLayoutVars>
      </dgm:prSet>
      <dgm:spPr/>
      <dgm:t>
        <a:bodyPr/>
        <a:lstStyle/>
        <a:p>
          <a:endParaRPr lang="en-US"/>
        </a:p>
      </dgm:t>
    </dgm:pt>
    <dgm:pt modelId="{29DB0D0D-CE96-403A-A295-5BF7002B48EE}" type="pres">
      <dgm:prSet presAssocID="{4226C50F-7101-48B5-9B41-69F797674C74}" presName="rootConnector3" presStyleLbl="asst1" presStyleIdx="2" presStyleCnt="3"/>
      <dgm:spPr/>
      <dgm:t>
        <a:bodyPr/>
        <a:lstStyle/>
        <a:p>
          <a:endParaRPr lang="en-US"/>
        </a:p>
      </dgm:t>
    </dgm:pt>
    <dgm:pt modelId="{1E538582-6B1E-4E46-8D4B-FC0F460DF546}" type="pres">
      <dgm:prSet presAssocID="{4226C50F-7101-48B5-9B41-69F797674C74}" presName="hierChild6" presStyleCnt="0"/>
      <dgm:spPr/>
    </dgm:pt>
    <dgm:pt modelId="{0DB483C3-DFB6-419D-9504-ADBFEF223DD9}" type="pres">
      <dgm:prSet presAssocID="{4226C50F-7101-48B5-9B41-69F797674C74}" presName="hierChild7" presStyleCnt="0"/>
      <dgm:spPr/>
    </dgm:pt>
  </dgm:ptLst>
  <dgm:cxnLst>
    <dgm:cxn modelId="{1DC93188-E0AE-4B62-BE14-E68D5DF7C061}" type="presOf" srcId="{E95F48C9-49EB-4137-A90E-50EC15A29D7D}" destId="{089A6128-4083-4407-9E6B-8DF7841A5F24}" srcOrd="0" destOrd="0" presId="urn:microsoft.com/office/officeart/2005/8/layout/orgChart1"/>
    <dgm:cxn modelId="{F5BA6314-83C0-4E4B-B89E-62A9D06FB934}" type="presOf" srcId="{DE298FB4-BDB8-484F-87F1-CC7BBE76DE0D}" destId="{54D89589-7898-444E-8AAB-75A4CA71E33F}" srcOrd="0" destOrd="0" presId="urn:microsoft.com/office/officeart/2005/8/layout/orgChart1"/>
    <dgm:cxn modelId="{1C9F2EC1-41C5-4EEF-B2E8-6FABE4B89EFD}" type="presOf" srcId="{C9FD03A6-5AC7-4D20-98C7-A623F0E98CA6}" destId="{D7776E8A-B9C6-47F8-8A95-0B0746E15821}" srcOrd="0" destOrd="0" presId="urn:microsoft.com/office/officeart/2005/8/layout/orgChart1"/>
    <dgm:cxn modelId="{82219DA9-7E9E-43AD-B0DE-CE597951EF13}" type="presOf" srcId="{2D1116F7-94AA-4CCA-A2DA-4C1BAA324CE3}" destId="{D5EF1DCC-ECFF-4A73-A098-F3EFF407E355}" srcOrd="0" destOrd="0" presId="urn:microsoft.com/office/officeart/2005/8/layout/orgChart1"/>
    <dgm:cxn modelId="{15A6FFC1-6748-4A16-86D1-523D61B0138B}" type="presOf" srcId="{DE298FB4-BDB8-484F-87F1-CC7BBE76DE0D}" destId="{E948D0C4-067B-4FCE-8CD5-C8C7D0EC7E3A}" srcOrd="1" destOrd="0" presId="urn:microsoft.com/office/officeart/2005/8/layout/orgChart1"/>
    <dgm:cxn modelId="{0611FB1C-753C-4F68-B677-37E76E28366F}" type="presOf" srcId="{F8ABC08C-4875-4E63-A651-029EC1F4D925}" destId="{BD2D122C-8004-4FC4-9E3B-AF4A0FC8B4B4}" srcOrd="0" destOrd="0" presId="urn:microsoft.com/office/officeart/2005/8/layout/orgChart1"/>
    <dgm:cxn modelId="{9E8089F8-CC07-48B8-A238-F0D0E36D6071}" srcId="{E95F48C9-49EB-4137-A90E-50EC15A29D7D}" destId="{9B74863A-5743-4741-B014-342D1A339254}" srcOrd="7" destOrd="0" parTransId="{A9F27D86-944C-40F5-85F9-6A83D19A1B4C}" sibTransId="{084FE219-5B02-483C-B865-8A76071C6D4B}"/>
    <dgm:cxn modelId="{A5207769-1A0E-4107-B1FA-1C9691DCCC39}" type="presOf" srcId="{2D1116F7-94AA-4CCA-A2DA-4C1BAA324CE3}" destId="{74D4DECA-A8A2-48AC-9152-C17CDF4F24F4}" srcOrd="1" destOrd="0" presId="urn:microsoft.com/office/officeart/2005/8/layout/orgChart1"/>
    <dgm:cxn modelId="{F67C8C40-877B-4EA2-B338-30B057BB48F5}" type="presOf" srcId="{C80D27CF-3A16-4C7C-9845-64687F91011A}" destId="{97A3C3DB-3E69-48D4-9763-C354EAFE98B2}" srcOrd="0" destOrd="0" presId="urn:microsoft.com/office/officeart/2005/8/layout/orgChart1"/>
    <dgm:cxn modelId="{D96135C5-F43D-4297-BC10-3CF0F3809DF1}" type="presOf" srcId="{262B800C-E50A-4378-874D-39CE7EFF4BDB}" destId="{5DC7BC94-8E86-4A4C-863E-B4EF59167FBF}" srcOrd="0" destOrd="0" presId="urn:microsoft.com/office/officeart/2005/8/layout/orgChart1"/>
    <dgm:cxn modelId="{FD8AAA95-6C22-48D3-B2AF-7C1CD11F7C7A}" type="presOf" srcId="{ADA885E0-6C94-44E8-ADE2-2EA766313F36}" destId="{45D629E9-0CA6-4816-BB75-D77A70E22C54}" srcOrd="1" destOrd="0" presId="urn:microsoft.com/office/officeart/2005/8/layout/orgChart1"/>
    <dgm:cxn modelId="{0113BA48-C572-4121-B344-66EBFCD80C49}" srcId="{262B800C-E50A-4378-874D-39CE7EFF4BDB}" destId="{E95F48C9-49EB-4137-A90E-50EC15A29D7D}" srcOrd="0" destOrd="0" parTransId="{1634FE1C-2C6B-45E9-BA3C-BE41E0D855CC}" sibTransId="{0330D250-7600-4A40-BA69-1EBBFA3EAE63}"/>
    <dgm:cxn modelId="{B31EB018-D1F8-489F-B0F8-FC5EB7FB7E23}" type="presOf" srcId="{C80D27CF-3A16-4C7C-9845-64687F91011A}" destId="{2D4A3D14-D7D1-490D-8063-4A6E2FD3669E}" srcOrd="1" destOrd="0" presId="urn:microsoft.com/office/officeart/2005/8/layout/orgChart1"/>
    <dgm:cxn modelId="{C55844F7-8073-48C0-B266-9004B3115D89}" type="presOf" srcId="{9EC08887-C3C6-422A-92A3-747EDD513B80}" destId="{52555961-E422-49FC-B79C-446ED1C88C12}" srcOrd="0" destOrd="0" presId="urn:microsoft.com/office/officeart/2005/8/layout/orgChart1"/>
    <dgm:cxn modelId="{201E6EC0-2BBF-46EA-92ED-8A17626FE990}" type="presOf" srcId="{D8A645F6-6342-4C94-9412-2AC4D24BC2BA}" destId="{04CFABFF-BD36-4B05-881A-3F43CF0396C2}" srcOrd="0" destOrd="0" presId="urn:microsoft.com/office/officeart/2005/8/layout/orgChart1"/>
    <dgm:cxn modelId="{B5B3FB1C-90E9-4B47-9979-3406DE273194}" srcId="{E95F48C9-49EB-4137-A90E-50EC15A29D7D}" destId="{29C93709-1063-4C4A-A86A-A87A82CB4AEA}" srcOrd="6" destOrd="0" parTransId="{28BCC7C2-DF6C-48FF-AC60-29EC22F2A9F1}" sibTransId="{468A8FE1-90A5-4F65-B1B0-BD8A0190BE18}"/>
    <dgm:cxn modelId="{75324E85-07DA-4E9A-9F66-B4DC8D4078A4}" type="presOf" srcId="{9B74863A-5743-4741-B014-342D1A339254}" destId="{534D5613-22B5-45C0-A3D2-F2299BE381C5}" srcOrd="1" destOrd="0" presId="urn:microsoft.com/office/officeart/2005/8/layout/orgChart1"/>
    <dgm:cxn modelId="{29E59A80-E8F5-413C-A402-2FF5BB42FAE8}" type="presOf" srcId="{E95F48C9-49EB-4137-A90E-50EC15A29D7D}" destId="{AE45785C-4F46-4BE4-8CA4-DA68879A6B51}" srcOrd="1" destOrd="0" presId="urn:microsoft.com/office/officeart/2005/8/layout/orgChart1"/>
    <dgm:cxn modelId="{8DEB7493-F4EE-48C3-8D78-492CDD47722B}" srcId="{E95F48C9-49EB-4137-A90E-50EC15A29D7D}" destId="{ADA885E0-6C94-44E8-ADE2-2EA766313F36}" srcOrd="8" destOrd="0" parTransId="{D8A645F6-6342-4C94-9412-2AC4D24BC2BA}" sibTransId="{24D758AF-2B22-4AAD-8B44-234ABBE1075E}"/>
    <dgm:cxn modelId="{F050ACF9-2371-439C-AC02-D4A03B463D9B}" type="presOf" srcId="{8D0DC2E7-1E0F-447E-B024-5F3E0E8FA7ED}" destId="{E54F5ED0-711A-412C-A54B-6408C3CB329C}" srcOrd="0" destOrd="0" presId="urn:microsoft.com/office/officeart/2005/8/layout/orgChart1"/>
    <dgm:cxn modelId="{46389567-37F4-42C7-95CC-DB7C2BA06565}" type="presOf" srcId="{9B74863A-5743-4741-B014-342D1A339254}" destId="{5EFF638A-F7D8-449C-8CB5-FFCD58521D7B}" srcOrd="0" destOrd="0" presId="urn:microsoft.com/office/officeart/2005/8/layout/orgChart1"/>
    <dgm:cxn modelId="{932257D1-21BB-4D1C-9776-9F1F5B79324F}" type="presOf" srcId="{4226C50F-7101-48B5-9B41-69F797674C74}" destId="{05E8CE0B-315A-4C37-B829-D5096469EF9C}" srcOrd="0" destOrd="0" presId="urn:microsoft.com/office/officeart/2005/8/layout/orgChart1"/>
    <dgm:cxn modelId="{088DF04F-E6A8-4E30-A801-84FC50E90C0B}" type="presOf" srcId="{C9FD03A6-5AC7-4D20-98C7-A623F0E98CA6}" destId="{36DE202B-2E5E-4F5D-ACEB-3935DBDF8887}" srcOrd="1" destOrd="0" presId="urn:microsoft.com/office/officeart/2005/8/layout/orgChart1"/>
    <dgm:cxn modelId="{4C2AA2DB-7DA7-49F2-9851-94F85DE4D631}" type="presOf" srcId="{A9F27D86-944C-40F5-85F9-6A83D19A1B4C}" destId="{B2D917DE-0E7B-4F91-B0E7-09C78B2831ED}" srcOrd="0" destOrd="0" presId="urn:microsoft.com/office/officeart/2005/8/layout/orgChart1"/>
    <dgm:cxn modelId="{C5298C4B-17F7-4FE2-8F5F-110A503FFCF8}" srcId="{E95F48C9-49EB-4137-A90E-50EC15A29D7D}" destId="{4226C50F-7101-48B5-9B41-69F797674C74}" srcOrd="2" destOrd="0" parTransId="{0480EC91-2335-406F-A398-2F17B1A01DA4}" sibTransId="{F5B71720-1DDC-4E22-B4F1-A5AA5071C6B3}"/>
    <dgm:cxn modelId="{1E2B59F1-93D0-4803-8328-A0E5C54E167F}" type="presOf" srcId="{28BCC7C2-DF6C-48FF-AC60-29EC22F2A9F1}" destId="{6DF5ABED-E7E2-4223-8174-6883067F80EB}" srcOrd="0" destOrd="0" presId="urn:microsoft.com/office/officeart/2005/8/layout/orgChart1"/>
    <dgm:cxn modelId="{0885E227-DF06-4408-8FA8-381C6ECBA9C2}" type="presOf" srcId="{F8ABC08C-4875-4E63-A651-029EC1F4D925}" destId="{FD0286DF-4ABF-411F-B9BC-37A6BFC1F430}" srcOrd="1" destOrd="0" presId="urn:microsoft.com/office/officeart/2005/8/layout/orgChart1"/>
    <dgm:cxn modelId="{EF45BABB-BC46-44A4-A497-4F3126B3FFC6}" srcId="{E95F48C9-49EB-4137-A90E-50EC15A29D7D}" destId="{C9FD03A6-5AC7-4D20-98C7-A623F0E98CA6}" srcOrd="0" destOrd="0" parTransId="{8D0DC2E7-1E0F-447E-B024-5F3E0E8FA7ED}" sibTransId="{BB8CA456-8EDD-4FEB-B1FF-DB312B97D5F8}"/>
    <dgm:cxn modelId="{5B6EB153-9010-4C9A-A8A2-9F9D1655359C}" type="presOf" srcId="{29C93709-1063-4C4A-A86A-A87A82CB4AEA}" destId="{A8E0D2AB-151F-494F-97BE-7064B614C782}" srcOrd="1" destOrd="0" presId="urn:microsoft.com/office/officeart/2005/8/layout/orgChart1"/>
    <dgm:cxn modelId="{A2AA506D-C591-4DEA-9974-ED5BD01713FC}" srcId="{E95F48C9-49EB-4137-A90E-50EC15A29D7D}" destId="{C80D27CF-3A16-4C7C-9845-64687F91011A}" srcOrd="3" destOrd="0" parTransId="{F93E168C-58C1-4785-9907-246EBD428D90}" sibTransId="{FC8D1C6A-6DA0-436F-AFFE-2051570A24E1}"/>
    <dgm:cxn modelId="{806340BD-2C47-4B3F-9A28-93F29518D588}" srcId="{E95F48C9-49EB-4137-A90E-50EC15A29D7D}" destId="{2D1116F7-94AA-4CCA-A2DA-4C1BAA324CE3}" srcOrd="4" destOrd="0" parTransId="{27A18367-9244-4210-A90E-4A5CC72E2FB4}" sibTransId="{0749B90E-2C6B-41AB-B7FD-84CC996407E2}"/>
    <dgm:cxn modelId="{44450694-8F60-4721-954B-6CC66CB524F0}" type="presOf" srcId="{0480EC91-2335-406F-A398-2F17B1A01DA4}" destId="{8D2F4C3C-932F-457C-89E6-BF00604BB20E}" srcOrd="0" destOrd="0" presId="urn:microsoft.com/office/officeart/2005/8/layout/orgChart1"/>
    <dgm:cxn modelId="{8FEE8FF9-506B-448A-91AA-C8D941626C66}" type="presOf" srcId="{27A18367-9244-4210-A90E-4A5CC72E2FB4}" destId="{422B04B8-FA59-4FDE-9887-2D5E9984AA0F}" srcOrd="0" destOrd="0" presId="urn:microsoft.com/office/officeart/2005/8/layout/orgChart1"/>
    <dgm:cxn modelId="{0D652FFD-63F2-4F0C-90D2-34291990866B}" type="presOf" srcId="{F93E168C-58C1-4785-9907-246EBD428D90}" destId="{B6A9109C-8C00-4F10-85A8-EBF562BBFABA}" srcOrd="0" destOrd="0" presId="urn:microsoft.com/office/officeart/2005/8/layout/orgChart1"/>
    <dgm:cxn modelId="{227ED0AB-76CF-409F-B23F-672DA8A3973F}" type="presOf" srcId="{14ECF2AB-22C0-49C6-AA78-8DC5F7A5D45A}" destId="{868F5E9E-7F92-4DF7-967E-DADAB80CE8E9}" srcOrd="0" destOrd="0" presId="urn:microsoft.com/office/officeart/2005/8/layout/orgChart1"/>
    <dgm:cxn modelId="{B05981FA-EF14-41D1-A36A-13E400B4667D}" srcId="{E95F48C9-49EB-4137-A90E-50EC15A29D7D}" destId="{F8ABC08C-4875-4E63-A651-029EC1F4D925}" srcOrd="1" destOrd="0" parTransId="{14ECF2AB-22C0-49C6-AA78-8DC5F7A5D45A}" sibTransId="{055956D6-06FD-4BFC-B4D8-127406D30B33}"/>
    <dgm:cxn modelId="{7989D159-9F1B-445F-8F94-38B9579DEAA1}" type="presOf" srcId="{ADA885E0-6C94-44E8-ADE2-2EA766313F36}" destId="{90D01EEB-38AD-4527-8F9D-3D4A4F7B6FD1}" srcOrd="0" destOrd="0" presId="urn:microsoft.com/office/officeart/2005/8/layout/orgChart1"/>
    <dgm:cxn modelId="{B507ECCF-5187-400C-AC60-EB9F97CED497}" srcId="{E95F48C9-49EB-4137-A90E-50EC15A29D7D}" destId="{DE298FB4-BDB8-484F-87F1-CC7BBE76DE0D}" srcOrd="5" destOrd="0" parTransId="{9EC08887-C3C6-422A-92A3-747EDD513B80}" sibTransId="{CCFF1DB8-087C-4535-9464-91B2B9CB1A90}"/>
    <dgm:cxn modelId="{84CEF7A3-EB9A-4FEE-808F-81160C294228}" type="presOf" srcId="{29C93709-1063-4C4A-A86A-A87A82CB4AEA}" destId="{DF4B6793-3B5F-4B3C-A2E9-34D4DDFCFCB9}" srcOrd="0" destOrd="0" presId="urn:microsoft.com/office/officeart/2005/8/layout/orgChart1"/>
    <dgm:cxn modelId="{1FB22FD5-E45D-4AC8-9AD1-D3F6D07FE826}" type="presOf" srcId="{4226C50F-7101-48B5-9B41-69F797674C74}" destId="{29DB0D0D-CE96-403A-A295-5BF7002B48EE}" srcOrd="1" destOrd="0" presId="urn:microsoft.com/office/officeart/2005/8/layout/orgChart1"/>
    <dgm:cxn modelId="{A083851C-4144-4BE5-B65A-25988EE4FA77}" type="presParOf" srcId="{5DC7BC94-8E86-4A4C-863E-B4EF59167FBF}" destId="{8E8B1090-2AF0-4C90-9779-1B030D31498A}" srcOrd="0" destOrd="0" presId="urn:microsoft.com/office/officeart/2005/8/layout/orgChart1"/>
    <dgm:cxn modelId="{8EE7EEAA-6A85-4D2F-BDAB-28654454DF1B}" type="presParOf" srcId="{8E8B1090-2AF0-4C90-9779-1B030D31498A}" destId="{75F6AB99-AF1F-4AB9-BFA4-7ADBC8935F57}" srcOrd="0" destOrd="0" presId="urn:microsoft.com/office/officeart/2005/8/layout/orgChart1"/>
    <dgm:cxn modelId="{FEEE814B-0DE2-43BB-8E2B-B86F774DBE4C}" type="presParOf" srcId="{75F6AB99-AF1F-4AB9-BFA4-7ADBC8935F57}" destId="{089A6128-4083-4407-9E6B-8DF7841A5F24}" srcOrd="0" destOrd="0" presId="urn:microsoft.com/office/officeart/2005/8/layout/orgChart1"/>
    <dgm:cxn modelId="{477C5308-86FF-49D9-95CF-DF870A0CB7AE}" type="presParOf" srcId="{75F6AB99-AF1F-4AB9-BFA4-7ADBC8935F57}" destId="{AE45785C-4F46-4BE4-8CA4-DA68879A6B51}" srcOrd="1" destOrd="0" presId="urn:microsoft.com/office/officeart/2005/8/layout/orgChart1"/>
    <dgm:cxn modelId="{6347FB7B-6574-4ADA-8F46-5A9B710F9111}" type="presParOf" srcId="{8E8B1090-2AF0-4C90-9779-1B030D31498A}" destId="{6D6AE5DD-D0D5-4EC9-9B63-51936DF6DF61}" srcOrd="1" destOrd="0" presId="urn:microsoft.com/office/officeart/2005/8/layout/orgChart1"/>
    <dgm:cxn modelId="{976A4C8D-8882-4B1D-813A-CDC9F81F67F4}" type="presParOf" srcId="{6D6AE5DD-D0D5-4EC9-9B63-51936DF6DF61}" destId="{B6A9109C-8C00-4F10-85A8-EBF562BBFABA}" srcOrd="0" destOrd="0" presId="urn:microsoft.com/office/officeart/2005/8/layout/orgChart1"/>
    <dgm:cxn modelId="{26C34E6B-634D-4A4C-A37F-B364841D1951}" type="presParOf" srcId="{6D6AE5DD-D0D5-4EC9-9B63-51936DF6DF61}" destId="{82A1697E-7869-4F8F-9A14-25317DE79D2C}" srcOrd="1" destOrd="0" presId="urn:microsoft.com/office/officeart/2005/8/layout/orgChart1"/>
    <dgm:cxn modelId="{9ED121C0-E367-4BEB-9DF6-5ACAB16D021E}" type="presParOf" srcId="{82A1697E-7869-4F8F-9A14-25317DE79D2C}" destId="{6B39AE4C-07C6-4558-B1FC-3BB64E4F45F5}" srcOrd="0" destOrd="0" presId="urn:microsoft.com/office/officeart/2005/8/layout/orgChart1"/>
    <dgm:cxn modelId="{DF318EF2-EB18-4669-908C-37705329E6FB}" type="presParOf" srcId="{6B39AE4C-07C6-4558-B1FC-3BB64E4F45F5}" destId="{97A3C3DB-3E69-48D4-9763-C354EAFE98B2}" srcOrd="0" destOrd="0" presId="urn:microsoft.com/office/officeart/2005/8/layout/orgChart1"/>
    <dgm:cxn modelId="{16B9069B-2E4E-44EC-B9E0-B77F3B762396}" type="presParOf" srcId="{6B39AE4C-07C6-4558-B1FC-3BB64E4F45F5}" destId="{2D4A3D14-D7D1-490D-8063-4A6E2FD3669E}" srcOrd="1" destOrd="0" presId="urn:microsoft.com/office/officeart/2005/8/layout/orgChart1"/>
    <dgm:cxn modelId="{24CDA8A3-DB7A-4417-890F-957163D38C1F}" type="presParOf" srcId="{82A1697E-7869-4F8F-9A14-25317DE79D2C}" destId="{7F0C0EDA-8EDF-44EB-A1E1-CB96DCAED7A1}" srcOrd="1" destOrd="0" presId="urn:microsoft.com/office/officeart/2005/8/layout/orgChart1"/>
    <dgm:cxn modelId="{9674C381-D20E-424B-9F40-61D23A242710}" type="presParOf" srcId="{82A1697E-7869-4F8F-9A14-25317DE79D2C}" destId="{D78093FE-10A3-4B0A-A6BF-E853B64763CB}" srcOrd="2" destOrd="0" presId="urn:microsoft.com/office/officeart/2005/8/layout/orgChart1"/>
    <dgm:cxn modelId="{E26206E1-C881-4D7D-BAB2-4E2AE1ABAF90}" type="presParOf" srcId="{6D6AE5DD-D0D5-4EC9-9B63-51936DF6DF61}" destId="{422B04B8-FA59-4FDE-9887-2D5E9984AA0F}" srcOrd="2" destOrd="0" presId="urn:microsoft.com/office/officeart/2005/8/layout/orgChart1"/>
    <dgm:cxn modelId="{CDEBB60B-E8AB-4D16-9970-BF44D813E796}" type="presParOf" srcId="{6D6AE5DD-D0D5-4EC9-9B63-51936DF6DF61}" destId="{7564F53E-C628-44CF-8AF0-8CD8D56CE247}" srcOrd="3" destOrd="0" presId="urn:microsoft.com/office/officeart/2005/8/layout/orgChart1"/>
    <dgm:cxn modelId="{AB833437-DF96-47C8-AF4C-BF205945CCB2}" type="presParOf" srcId="{7564F53E-C628-44CF-8AF0-8CD8D56CE247}" destId="{4E60CE35-4B60-48EA-82A3-AD332D3B79B8}" srcOrd="0" destOrd="0" presId="urn:microsoft.com/office/officeart/2005/8/layout/orgChart1"/>
    <dgm:cxn modelId="{1423DDAC-CDA2-41C0-A672-49D3E73D40A2}" type="presParOf" srcId="{4E60CE35-4B60-48EA-82A3-AD332D3B79B8}" destId="{D5EF1DCC-ECFF-4A73-A098-F3EFF407E355}" srcOrd="0" destOrd="0" presId="urn:microsoft.com/office/officeart/2005/8/layout/orgChart1"/>
    <dgm:cxn modelId="{27A2792F-005D-4148-9B74-A888C8798EAB}" type="presParOf" srcId="{4E60CE35-4B60-48EA-82A3-AD332D3B79B8}" destId="{74D4DECA-A8A2-48AC-9152-C17CDF4F24F4}" srcOrd="1" destOrd="0" presId="urn:microsoft.com/office/officeart/2005/8/layout/orgChart1"/>
    <dgm:cxn modelId="{01DBE961-B02E-4B91-8B3A-1265ACBE72E9}" type="presParOf" srcId="{7564F53E-C628-44CF-8AF0-8CD8D56CE247}" destId="{FF6C349A-CD37-4EF4-BEFC-9F0AB6F3214C}" srcOrd="1" destOrd="0" presId="urn:microsoft.com/office/officeart/2005/8/layout/orgChart1"/>
    <dgm:cxn modelId="{C39A5EA5-27D7-4009-BC49-739E8AC99F43}" type="presParOf" srcId="{7564F53E-C628-44CF-8AF0-8CD8D56CE247}" destId="{181294DD-CB5E-45E8-ADF1-F3540DA9CE36}" srcOrd="2" destOrd="0" presId="urn:microsoft.com/office/officeart/2005/8/layout/orgChart1"/>
    <dgm:cxn modelId="{960539CE-4D36-4215-8890-6D870AEF2BEA}" type="presParOf" srcId="{6D6AE5DD-D0D5-4EC9-9B63-51936DF6DF61}" destId="{52555961-E422-49FC-B79C-446ED1C88C12}" srcOrd="4" destOrd="0" presId="urn:microsoft.com/office/officeart/2005/8/layout/orgChart1"/>
    <dgm:cxn modelId="{15D4FB07-4F50-4441-AB7F-AAC8FDC5CF60}" type="presParOf" srcId="{6D6AE5DD-D0D5-4EC9-9B63-51936DF6DF61}" destId="{53526296-23D1-48DC-8116-FA78F1F214C9}" srcOrd="5" destOrd="0" presId="urn:microsoft.com/office/officeart/2005/8/layout/orgChart1"/>
    <dgm:cxn modelId="{F5320DD6-E4FF-4D53-BF95-3D7BA4625075}" type="presParOf" srcId="{53526296-23D1-48DC-8116-FA78F1F214C9}" destId="{561ED928-E5C7-497E-B60B-348EE6600736}" srcOrd="0" destOrd="0" presId="urn:microsoft.com/office/officeart/2005/8/layout/orgChart1"/>
    <dgm:cxn modelId="{1493AE28-950C-4C98-A837-1299A487DBF8}" type="presParOf" srcId="{561ED928-E5C7-497E-B60B-348EE6600736}" destId="{54D89589-7898-444E-8AAB-75A4CA71E33F}" srcOrd="0" destOrd="0" presId="urn:microsoft.com/office/officeart/2005/8/layout/orgChart1"/>
    <dgm:cxn modelId="{46CE340F-5D3D-46C0-AA30-53C78910E119}" type="presParOf" srcId="{561ED928-E5C7-497E-B60B-348EE6600736}" destId="{E948D0C4-067B-4FCE-8CD5-C8C7D0EC7E3A}" srcOrd="1" destOrd="0" presId="urn:microsoft.com/office/officeart/2005/8/layout/orgChart1"/>
    <dgm:cxn modelId="{C04A2816-BF21-4953-8635-C3E0392E72E7}" type="presParOf" srcId="{53526296-23D1-48DC-8116-FA78F1F214C9}" destId="{C9C508CF-E516-4D78-B94D-5CEB701CEDE7}" srcOrd="1" destOrd="0" presId="urn:microsoft.com/office/officeart/2005/8/layout/orgChart1"/>
    <dgm:cxn modelId="{0479AC49-C243-4D13-8583-101D87139FDC}" type="presParOf" srcId="{53526296-23D1-48DC-8116-FA78F1F214C9}" destId="{B83F5288-7C23-47EA-A05F-C269039B5C9B}" srcOrd="2" destOrd="0" presId="urn:microsoft.com/office/officeart/2005/8/layout/orgChart1"/>
    <dgm:cxn modelId="{D1EF5D6F-9B60-45A4-8F69-A730D2D654A0}" type="presParOf" srcId="{6D6AE5DD-D0D5-4EC9-9B63-51936DF6DF61}" destId="{6DF5ABED-E7E2-4223-8174-6883067F80EB}" srcOrd="6" destOrd="0" presId="urn:microsoft.com/office/officeart/2005/8/layout/orgChart1"/>
    <dgm:cxn modelId="{4B20FA2F-2023-4D90-AE9C-96DD99DD19A1}" type="presParOf" srcId="{6D6AE5DD-D0D5-4EC9-9B63-51936DF6DF61}" destId="{DCD95007-2404-4A4F-800D-57F2D58F0094}" srcOrd="7" destOrd="0" presId="urn:microsoft.com/office/officeart/2005/8/layout/orgChart1"/>
    <dgm:cxn modelId="{8707C249-2324-4C6C-85A1-2E54B3B3270B}" type="presParOf" srcId="{DCD95007-2404-4A4F-800D-57F2D58F0094}" destId="{A0C3D101-92F9-444E-A18B-46A37305E2E4}" srcOrd="0" destOrd="0" presId="urn:microsoft.com/office/officeart/2005/8/layout/orgChart1"/>
    <dgm:cxn modelId="{58943D73-3583-4874-BE73-BAE6887B7ED2}" type="presParOf" srcId="{A0C3D101-92F9-444E-A18B-46A37305E2E4}" destId="{DF4B6793-3B5F-4B3C-A2E9-34D4DDFCFCB9}" srcOrd="0" destOrd="0" presId="urn:microsoft.com/office/officeart/2005/8/layout/orgChart1"/>
    <dgm:cxn modelId="{3B053866-E197-45D0-AF61-812561566019}" type="presParOf" srcId="{A0C3D101-92F9-444E-A18B-46A37305E2E4}" destId="{A8E0D2AB-151F-494F-97BE-7064B614C782}" srcOrd="1" destOrd="0" presId="urn:microsoft.com/office/officeart/2005/8/layout/orgChart1"/>
    <dgm:cxn modelId="{8BA5169A-F9CB-485D-A09D-0EAA4FF03650}" type="presParOf" srcId="{DCD95007-2404-4A4F-800D-57F2D58F0094}" destId="{01C8B702-4F4E-42B5-8AD4-E922B3A3575C}" srcOrd="1" destOrd="0" presId="urn:microsoft.com/office/officeart/2005/8/layout/orgChart1"/>
    <dgm:cxn modelId="{DD48749E-4FD9-4BAA-B940-1F560A739A7A}" type="presParOf" srcId="{DCD95007-2404-4A4F-800D-57F2D58F0094}" destId="{609B5FFB-4185-4E47-93C4-6245B7882CC3}" srcOrd="2" destOrd="0" presId="urn:microsoft.com/office/officeart/2005/8/layout/orgChart1"/>
    <dgm:cxn modelId="{072D5DD1-60D4-40AC-8AE8-FAA773923322}" type="presParOf" srcId="{6D6AE5DD-D0D5-4EC9-9B63-51936DF6DF61}" destId="{B2D917DE-0E7B-4F91-B0E7-09C78B2831ED}" srcOrd="8" destOrd="0" presId="urn:microsoft.com/office/officeart/2005/8/layout/orgChart1"/>
    <dgm:cxn modelId="{B4194BDA-F870-46CB-B217-3F9B6C1584C5}" type="presParOf" srcId="{6D6AE5DD-D0D5-4EC9-9B63-51936DF6DF61}" destId="{B49FDBED-B721-4CD2-A17A-23CEC26D37C8}" srcOrd="9" destOrd="0" presId="urn:microsoft.com/office/officeart/2005/8/layout/orgChart1"/>
    <dgm:cxn modelId="{A152E499-FFA7-4302-89F7-2CA383DCB68C}" type="presParOf" srcId="{B49FDBED-B721-4CD2-A17A-23CEC26D37C8}" destId="{07E7E630-FCB1-4BD3-BE93-D39A751558F1}" srcOrd="0" destOrd="0" presId="urn:microsoft.com/office/officeart/2005/8/layout/orgChart1"/>
    <dgm:cxn modelId="{DBD3793A-2270-40DF-BE79-82E8322FF131}" type="presParOf" srcId="{07E7E630-FCB1-4BD3-BE93-D39A751558F1}" destId="{5EFF638A-F7D8-449C-8CB5-FFCD58521D7B}" srcOrd="0" destOrd="0" presId="urn:microsoft.com/office/officeart/2005/8/layout/orgChart1"/>
    <dgm:cxn modelId="{AF44A69B-44FD-4993-92AC-B62FC469183E}" type="presParOf" srcId="{07E7E630-FCB1-4BD3-BE93-D39A751558F1}" destId="{534D5613-22B5-45C0-A3D2-F2299BE381C5}" srcOrd="1" destOrd="0" presId="urn:microsoft.com/office/officeart/2005/8/layout/orgChart1"/>
    <dgm:cxn modelId="{C25FE009-8452-4724-A85B-9F47BE20AB7C}" type="presParOf" srcId="{B49FDBED-B721-4CD2-A17A-23CEC26D37C8}" destId="{C7A09EA6-53E3-4C64-885D-E9FD85584155}" srcOrd="1" destOrd="0" presId="urn:microsoft.com/office/officeart/2005/8/layout/orgChart1"/>
    <dgm:cxn modelId="{2B819039-254F-44FF-B841-831560B93AD0}" type="presParOf" srcId="{B49FDBED-B721-4CD2-A17A-23CEC26D37C8}" destId="{8EB826E6-5385-4CC2-900F-E141A6FE8662}" srcOrd="2" destOrd="0" presId="urn:microsoft.com/office/officeart/2005/8/layout/orgChart1"/>
    <dgm:cxn modelId="{E7FFB805-E1C1-4E84-B26F-D9177EB42748}" type="presParOf" srcId="{6D6AE5DD-D0D5-4EC9-9B63-51936DF6DF61}" destId="{04CFABFF-BD36-4B05-881A-3F43CF0396C2}" srcOrd="10" destOrd="0" presId="urn:microsoft.com/office/officeart/2005/8/layout/orgChart1"/>
    <dgm:cxn modelId="{6311195C-5DE6-4BF7-B540-87D7E68FD78C}" type="presParOf" srcId="{6D6AE5DD-D0D5-4EC9-9B63-51936DF6DF61}" destId="{3B2E7D21-AA84-4E1B-9425-398977B100DE}" srcOrd="11" destOrd="0" presId="urn:microsoft.com/office/officeart/2005/8/layout/orgChart1"/>
    <dgm:cxn modelId="{458755E6-D66A-46EA-887C-CB315B74F4ED}" type="presParOf" srcId="{3B2E7D21-AA84-4E1B-9425-398977B100DE}" destId="{037425F9-659B-4984-8FCD-EE66515AC573}" srcOrd="0" destOrd="0" presId="urn:microsoft.com/office/officeart/2005/8/layout/orgChart1"/>
    <dgm:cxn modelId="{AB953C3C-BD08-45AF-8F57-632CF7D677DA}" type="presParOf" srcId="{037425F9-659B-4984-8FCD-EE66515AC573}" destId="{90D01EEB-38AD-4527-8F9D-3D4A4F7B6FD1}" srcOrd="0" destOrd="0" presId="urn:microsoft.com/office/officeart/2005/8/layout/orgChart1"/>
    <dgm:cxn modelId="{FF56D158-1110-43B8-8305-F25DCA0D1B40}" type="presParOf" srcId="{037425F9-659B-4984-8FCD-EE66515AC573}" destId="{45D629E9-0CA6-4816-BB75-D77A70E22C54}" srcOrd="1" destOrd="0" presId="urn:microsoft.com/office/officeart/2005/8/layout/orgChart1"/>
    <dgm:cxn modelId="{558FA28A-6A53-47E1-9B8F-362669AAF8B1}" type="presParOf" srcId="{3B2E7D21-AA84-4E1B-9425-398977B100DE}" destId="{4EC6C9A7-1C99-4752-9A5E-08EB6B4EBA5F}" srcOrd="1" destOrd="0" presId="urn:microsoft.com/office/officeart/2005/8/layout/orgChart1"/>
    <dgm:cxn modelId="{DF931301-64A3-4DD0-BF01-58C761A89E7E}" type="presParOf" srcId="{3B2E7D21-AA84-4E1B-9425-398977B100DE}" destId="{0F2518EE-3EA4-4AB7-B80B-62809A8F8E7E}" srcOrd="2" destOrd="0" presId="urn:microsoft.com/office/officeart/2005/8/layout/orgChart1"/>
    <dgm:cxn modelId="{F82A4298-7031-43CE-A2A8-CACE9B173BE6}" type="presParOf" srcId="{8E8B1090-2AF0-4C90-9779-1B030D31498A}" destId="{0A30926B-0A92-4716-BC64-01C92B4EAF72}" srcOrd="2" destOrd="0" presId="urn:microsoft.com/office/officeart/2005/8/layout/orgChart1"/>
    <dgm:cxn modelId="{6F3BAB56-438E-4ED1-B19B-E975F8009901}" type="presParOf" srcId="{0A30926B-0A92-4716-BC64-01C92B4EAF72}" destId="{E54F5ED0-711A-412C-A54B-6408C3CB329C}" srcOrd="0" destOrd="0" presId="urn:microsoft.com/office/officeart/2005/8/layout/orgChart1"/>
    <dgm:cxn modelId="{A96DE2FC-507E-4EF4-95C4-E95CD09BF840}" type="presParOf" srcId="{0A30926B-0A92-4716-BC64-01C92B4EAF72}" destId="{18B7DC49-3D26-4B41-AE91-59EC8F3FA356}" srcOrd="1" destOrd="0" presId="urn:microsoft.com/office/officeart/2005/8/layout/orgChart1"/>
    <dgm:cxn modelId="{5440A279-B088-4A5A-8229-F244C47E2CC7}" type="presParOf" srcId="{18B7DC49-3D26-4B41-AE91-59EC8F3FA356}" destId="{7F28752E-8558-4045-BC0D-49738D34C4C8}" srcOrd="0" destOrd="0" presId="urn:microsoft.com/office/officeart/2005/8/layout/orgChart1"/>
    <dgm:cxn modelId="{9F3A75EE-8DAD-4D26-8839-D49DEAEA7AEB}" type="presParOf" srcId="{7F28752E-8558-4045-BC0D-49738D34C4C8}" destId="{D7776E8A-B9C6-47F8-8A95-0B0746E15821}" srcOrd="0" destOrd="0" presId="urn:microsoft.com/office/officeart/2005/8/layout/orgChart1"/>
    <dgm:cxn modelId="{62296CC7-465C-4663-B4A7-E02E8BC1EFE5}" type="presParOf" srcId="{7F28752E-8558-4045-BC0D-49738D34C4C8}" destId="{36DE202B-2E5E-4F5D-ACEB-3935DBDF8887}" srcOrd="1" destOrd="0" presId="urn:microsoft.com/office/officeart/2005/8/layout/orgChart1"/>
    <dgm:cxn modelId="{69152957-685A-462D-AD76-D00935BDEF47}" type="presParOf" srcId="{18B7DC49-3D26-4B41-AE91-59EC8F3FA356}" destId="{8E005263-8242-426D-B043-A55261ECEF0D}" srcOrd="1" destOrd="0" presId="urn:microsoft.com/office/officeart/2005/8/layout/orgChart1"/>
    <dgm:cxn modelId="{6003444E-4148-48E5-A010-D766DE0D9A01}" type="presParOf" srcId="{18B7DC49-3D26-4B41-AE91-59EC8F3FA356}" destId="{A943CEC3-E3F7-48FC-A192-5B62FE76B986}" srcOrd="2" destOrd="0" presId="urn:microsoft.com/office/officeart/2005/8/layout/orgChart1"/>
    <dgm:cxn modelId="{7C8BA04D-39D6-4ED8-909F-2A3405068891}" type="presParOf" srcId="{0A30926B-0A92-4716-BC64-01C92B4EAF72}" destId="{868F5E9E-7F92-4DF7-967E-DADAB80CE8E9}" srcOrd="2" destOrd="0" presId="urn:microsoft.com/office/officeart/2005/8/layout/orgChart1"/>
    <dgm:cxn modelId="{5B1D28AB-F49C-4472-B475-53C0886B05B1}" type="presParOf" srcId="{0A30926B-0A92-4716-BC64-01C92B4EAF72}" destId="{6139957D-8F0C-451D-8A74-74E6B9F42EE4}" srcOrd="3" destOrd="0" presId="urn:microsoft.com/office/officeart/2005/8/layout/orgChart1"/>
    <dgm:cxn modelId="{7ED23783-614E-4531-8BCF-88E330CD7AC2}" type="presParOf" srcId="{6139957D-8F0C-451D-8A74-74E6B9F42EE4}" destId="{372CFBA3-8FC8-40CC-B851-45F531AA2949}" srcOrd="0" destOrd="0" presId="urn:microsoft.com/office/officeart/2005/8/layout/orgChart1"/>
    <dgm:cxn modelId="{CCD2C8E6-7DD1-427F-A695-6B13336D60F2}" type="presParOf" srcId="{372CFBA3-8FC8-40CC-B851-45F531AA2949}" destId="{BD2D122C-8004-4FC4-9E3B-AF4A0FC8B4B4}" srcOrd="0" destOrd="0" presId="urn:microsoft.com/office/officeart/2005/8/layout/orgChart1"/>
    <dgm:cxn modelId="{132BE51C-78AB-4423-9E88-617F09F9561F}" type="presParOf" srcId="{372CFBA3-8FC8-40CC-B851-45F531AA2949}" destId="{FD0286DF-4ABF-411F-B9BC-37A6BFC1F430}" srcOrd="1" destOrd="0" presId="urn:microsoft.com/office/officeart/2005/8/layout/orgChart1"/>
    <dgm:cxn modelId="{8DBE2608-4589-41A5-A50E-11E00E374976}" type="presParOf" srcId="{6139957D-8F0C-451D-8A74-74E6B9F42EE4}" destId="{E5769E72-BB76-4618-B4AA-8AA21424A24D}" srcOrd="1" destOrd="0" presId="urn:microsoft.com/office/officeart/2005/8/layout/orgChart1"/>
    <dgm:cxn modelId="{B0B9E164-9DF7-4C63-9CC1-AB932F4F9B86}" type="presParOf" srcId="{6139957D-8F0C-451D-8A74-74E6B9F42EE4}" destId="{7908E4E8-5BA8-47ED-8BB2-A9E7CAF23857}" srcOrd="2" destOrd="0" presId="urn:microsoft.com/office/officeart/2005/8/layout/orgChart1"/>
    <dgm:cxn modelId="{AF8AAC91-68CF-480F-A177-A0283DCBFBF8}" type="presParOf" srcId="{0A30926B-0A92-4716-BC64-01C92B4EAF72}" destId="{8D2F4C3C-932F-457C-89E6-BF00604BB20E}" srcOrd="4" destOrd="0" presId="urn:microsoft.com/office/officeart/2005/8/layout/orgChart1"/>
    <dgm:cxn modelId="{6995B6A8-9408-445F-B832-9EC30163808B}" type="presParOf" srcId="{0A30926B-0A92-4716-BC64-01C92B4EAF72}" destId="{A2A71558-C682-48E9-97DE-837720F6B8E8}" srcOrd="5" destOrd="0" presId="urn:microsoft.com/office/officeart/2005/8/layout/orgChart1"/>
    <dgm:cxn modelId="{FE1A8309-273D-4FD2-928A-B004C9C469A7}" type="presParOf" srcId="{A2A71558-C682-48E9-97DE-837720F6B8E8}" destId="{5399EF4A-DA2C-46F6-840F-5C80EC7A4F8A}" srcOrd="0" destOrd="0" presId="urn:microsoft.com/office/officeart/2005/8/layout/orgChart1"/>
    <dgm:cxn modelId="{48E95271-A27B-45AA-A4E2-FEA6D2ABABC0}" type="presParOf" srcId="{5399EF4A-DA2C-46F6-840F-5C80EC7A4F8A}" destId="{05E8CE0B-315A-4C37-B829-D5096469EF9C}" srcOrd="0" destOrd="0" presId="urn:microsoft.com/office/officeart/2005/8/layout/orgChart1"/>
    <dgm:cxn modelId="{657575B5-1367-48C8-A2AD-FE70B42A47A6}" type="presParOf" srcId="{5399EF4A-DA2C-46F6-840F-5C80EC7A4F8A}" destId="{29DB0D0D-CE96-403A-A295-5BF7002B48EE}" srcOrd="1" destOrd="0" presId="urn:microsoft.com/office/officeart/2005/8/layout/orgChart1"/>
    <dgm:cxn modelId="{3E7919B7-47C4-4F66-94F0-80167E3C79CE}" type="presParOf" srcId="{A2A71558-C682-48E9-97DE-837720F6B8E8}" destId="{1E538582-6B1E-4E46-8D4B-FC0F460DF546}" srcOrd="1" destOrd="0" presId="urn:microsoft.com/office/officeart/2005/8/layout/orgChart1"/>
    <dgm:cxn modelId="{10789095-55D7-4073-98CC-E874C86B85ED}" type="presParOf" srcId="{A2A71558-C682-48E9-97DE-837720F6B8E8}" destId="{0DB483C3-DFB6-419D-9504-ADBFEF223DD9}" srcOrd="2" destOrd="0" presId="urn:microsoft.com/office/officeart/2005/8/layout/orgChart1"/>
  </dgm:cxnLst>
  <dgm:bg/>
  <dgm:whole/>
</dgm:dataModel>
</file>

<file path=word/diagrams/data3.xml><?xml version="1.0" encoding="utf-8"?>
<dgm:dataModel xmlns:dgm="http://schemas.openxmlformats.org/drawingml/2006/diagram" xmlns:a="http://schemas.openxmlformats.org/drawingml/2006/main">
  <dgm:ptLst>
    <dgm:pt modelId="{262B800C-E50A-4378-874D-39CE7EFF4BDB}" type="doc">
      <dgm:prSet loTypeId="urn:microsoft.com/office/officeart/2005/8/layout/orgChart1" loCatId="hierarchy" qsTypeId="urn:microsoft.com/office/officeart/2005/8/quickstyle/simple1" qsCatId="simple" csTypeId="urn:microsoft.com/office/officeart/2005/8/colors/colorful1" csCatId="colorful" phldr="1"/>
      <dgm:spPr/>
      <dgm:t>
        <a:bodyPr/>
        <a:lstStyle/>
        <a:p>
          <a:endParaRPr lang="en-US"/>
        </a:p>
      </dgm:t>
    </dgm:pt>
    <dgm:pt modelId="{E95F48C9-49EB-4137-A90E-50EC15A29D7D}">
      <dgm:prSet phldrT="[Text]" custT="1"/>
      <dgm:spPr/>
      <dgm:t>
        <a:bodyPr/>
        <a:lstStyle/>
        <a:p>
          <a:r>
            <a:rPr lang="en-US" sz="1400"/>
            <a:t>Plant Manager</a:t>
          </a:r>
        </a:p>
      </dgm:t>
    </dgm:pt>
    <dgm:pt modelId="{1634FE1C-2C6B-45E9-BA3C-BE41E0D855CC}" type="parTrans" cxnId="{0113BA48-C572-4121-B344-66EBFCD80C49}">
      <dgm:prSet/>
      <dgm:spPr/>
      <dgm:t>
        <a:bodyPr/>
        <a:lstStyle/>
        <a:p>
          <a:endParaRPr lang="en-US"/>
        </a:p>
      </dgm:t>
    </dgm:pt>
    <dgm:pt modelId="{0330D250-7600-4A40-BA69-1EBBFA3EAE63}" type="sibTrans" cxnId="{0113BA48-C572-4121-B344-66EBFCD80C49}">
      <dgm:prSet/>
      <dgm:spPr/>
      <dgm:t>
        <a:bodyPr/>
        <a:lstStyle/>
        <a:p>
          <a:endParaRPr lang="en-US"/>
        </a:p>
      </dgm:t>
    </dgm:pt>
    <dgm:pt modelId="{C80D27CF-3A16-4C7C-9845-64687F91011A}">
      <dgm:prSet phldrT="[Text]"/>
      <dgm:spPr/>
      <dgm:t>
        <a:bodyPr/>
        <a:lstStyle/>
        <a:p>
          <a:r>
            <a:rPr lang="en-US"/>
            <a:t>Engineering</a:t>
          </a:r>
        </a:p>
      </dgm:t>
    </dgm:pt>
    <dgm:pt modelId="{F93E168C-58C1-4785-9907-246EBD428D90}" type="parTrans" cxnId="{A2AA506D-C591-4DEA-9974-ED5BD01713FC}">
      <dgm:prSet/>
      <dgm:spPr/>
      <dgm:t>
        <a:bodyPr/>
        <a:lstStyle/>
        <a:p>
          <a:endParaRPr lang="en-US"/>
        </a:p>
      </dgm:t>
    </dgm:pt>
    <dgm:pt modelId="{FC8D1C6A-6DA0-436F-AFFE-2051570A24E1}" type="sibTrans" cxnId="{A2AA506D-C591-4DEA-9974-ED5BD01713FC}">
      <dgm:prSet/>
      <dgm:spPr/>
      <dgm:t>
        <a:bodyPr/>
        <a:lstStyle/>
        <a:p>
          <a:endParaRPr lang="en-US"/>
        </a:p>
      </dgm:t>
    </dgm:pt>
    <dgm:pt modelId="{2D1116F7-94AA-4CCA-A2DA-4C1BAA324CE3}">
      <dgm:prSet phldrT="[Text]"/>
      <dgm:spPr/>
      <dgm:t>
        <a:bodyPr/>
        <a:lstStyle/>
        <a:p>
          <a:r>
            <a:rPr lang="en-US"/>
            <a:t>Supply Chain mgt</a:t>
          </a:r>
        </a:p>
      </dgm:t>
    </dgm:pt>
    <dgm:pt modelId="{27A18367-9244-4210-A90E-4A5CC72E2FB4}" type="parTrans" cxnId="{806340BD-2C47-4B3F-9A28-93F29518D588}">
      <dgm:prSet/>
      <dgm:spPr/>
      <dgm:t>
        <a:bodyPr/>
        <a:lstStyle/>
        <a:p>
          <a:endParaRPr lang="en-US"/>
        </a:p>
      </dgm:t>
    </dgm:pt>
    <dgm:pt modelId="{0749B90E-2C6B-41AB-B7FD-84CC996407E2}" type="sibTrans" cxnId="{806340BD-2C47-4B3F-9A28-93F29518D588}">
      <dgm:prSet/>
      <dgm:spPr/>
      <dgm:t>
        <a:bodyPr/>
        <a:lstStyle/>
        <a:p>
          <a:endParaRPr lang="en-US"/>
        </a:p>
      </dgm:t>
    </dgm:pt>
    <dgm:pt modelId="{DE298FB4-BDB8-484F-87F1-CC7BBE76DE0D}">
      <dgm:prSet phldrT="[Text]"/>
      <dgm:spPr/>
      <dgm:t>
        <a:bodyPr/>
        <a:lstStyle/>
        <a:p>
          <a:r>
            <a:rPr lang="en-US"/>
            <a:t>Production</a:t>
          </a:r>
        </a:p>
      </dgm:t>
    </dgm:pt>
    <dgm:pt modelId="{9EC08887-C3C6-422A-92A3-747EDD513B80}" type="parTrans" cxnId="{B507ECCF-5187-400C-AC60-EB9F97CED497}">
      <dgm:prSet/>
      <dgm:spPr/>
      <dgm:t>
        <a:bodyPr/>
        <a:lstStyle/>
        <a:p>
          <a:endParaRPr lang="en-US"/>
        </a:p>
      </dgm:t>
    </dgm:pt>
    <dgm:pt modelId="{CCFF1DB8-087C-4535-9464-91B2B9CB1A90}" type="sibTrans" cxnId="{B507ECCF-5187-400C-AC60-EB9F97CED497}">
      <dgm:prSet/>
      <dgm:spPr/>
      <dgm:t>
        <a:bodyPr/>
        <a:lstStyle/>
        <a:p>
          <a:endParaRPr lang="en-US"/>
        </a:p>
      </dgm:t>
    </dgm:pt>
    <dgm:pt modelId="{29C93709-1063-4C4A-A86A-A87A82CB4AEA}">
      <dgm:prSet/>
      <dgm:spPr/>
      <dgm:t>
        <a:bodyPr/>
        <a:lstStyle/>
        <a:p>
          <a:r>
            <a:rPr lang="en-US"/>
            <a:t>Quality</a:t>
          </a:r>
        </a:p>
      </dgm:t>
    </dgm:pt>
    <dgm:pt modelId="{28BCC7C2-DF6C-48FF-AC60-29EC22F2A9F1}" type="parTrans" cxnId="{B5B3FB1C-90E9-4B47-9979-3406DE273194}">
      <dgm:prSet/>
      <dgm:spPr/>
      <dgm:t>
        <a:bodyPr/>
        <a:lstStyle/>
        <a:p>
          <a:endParaRPr lang="en-US"/>
        </a:p>
      </dgm:t>
    </dgm:pt>
    <dgm:pt modelId="{468A8FE1-90A5-4F65-B1B0-BD8A0190BE18}" type="sibTrans" cxnId="{B5B3FB1C-90E9-4B47-9979-3406DE273194}">
      <dgm:prSet/>
      <dgm:spPr/>
      <dgm:t>
        <a:bodyPr/>
        <a:lstStyle/>
        <a:p>
          <a:endParaRPr lang="en-US"/>
        </a:p>
      </dgm:t>
    </dgm:pt>
    <dgm:pt modelId="{9B74863A-5743-4741-B014-342D1A339254}">
      <dgm:prSet/>
      <dgm:spPr/>
      <dgm:t>
        <a:bodyPr/>
        <a:lstStyle/>
        <a:p>
          <a:r>
            <a:rPr lang="en-US"/>
            <a:t>Other Function,HR</a:t>
          </a:r>
        </a:p>
      </dgm:t>
    </dgm:pt>
    <dgm:pt modelId="{A9F27D86-944C-40F5-85F9-6A83D19A1B4C}" type="parTrans" cxnId="{9E8089F8-CC07-48B8-A238-F0D0E36D6071}">
      <dgm:prSet/>
      <dgm:spPr/>
      <dgm:t>
        <a:bodyPr/>
        <a:lstStyle/>
        <a:p>
          <a:endParaRPr lang="en-US"/>
        </a:p>
      </dgm:t>
    </dgm:pt>
    <dgm:pt modelId="{084FE219-5B02-483C-B865-8A76071C6D4B}" type="sibTrans" cxnId="{9E8089F8-CC07-48B8-A238-F0D0E36D6071}">
      <dgm:prSet/>
      <dgm:spPr/>
      <dgm:t>
        <a:bodyPr/>
        <a:lstStyle/>
        <a:p>
          <a:endParaRPr lang="en-US"/>
        </a:p>
      </dgm:t>
    </dgm:pt>
    <dgm:pt modelId="{B62EA8D3-420C-4C17-95D1-C3F19956852F}">
      <dgm:prSet/>
      <dgm:spPr/>
      <dgm:t>
        <a:bodyPr/>
        <a:lstStyle/>
        <a:p>
          <a:r>
            <a:rPr lang="en-US"/>
            <a:t>Industrial Eng.</a:t>
          </a:r>
        </a:p>
      </dgm:t>
    </dgm:pt>
    <dgm:pt modelId="{7D966DA6-E706-4460-96BA-2C1AC9C9F8AD}" type="parTrans" cxnId="{0CE993A7-1382-4129-A37E-71FFD7CE3CCE}">
      <dgm:prSet/>
      <dgm:spPr/>
      <dgm:t>
        <a:bodyPr/>
        <a:lstStyle/>
        <a:p>
          <a:endParaRPr lang="en-US"/>
        </a:p>
      </dgm:t>
    </dgm:pt>
    <dgm:pt modelId="{2ECD239F-D145-4CA3-99FD-18B256458CB9}" type="sibTrans" cxnId="{0CE993A7-1382-4129-A37E-71FFD7CE3CCE}">
      <dgm:prSet/>
      <dgm:spPr/>
      <dgm:t>
        <a:bodyPr/>
        <a:lstStyle/>
        <a:p>
          <a:endParaRPr lang="en-US"/>
        </a:p>
      </dgm:t>
    </dgm:pt>
    <dgm:pt modelId="{9DD6BA2D-D2C6-4167-AB91-E02DD26AAC3E}">
      <dgm:prSet/>
      <dgm:spPr/>
      <dgm:t>
        <a:bodyPr/>
        <a:lstStyle/>
        <a:p>
          <a:r>
            <a:rPr lang="en-US"/>
            <a:t>purchasing</a:t>
          </a:r>
        </a:p>
      </dgm:t>
    </dgm:pt>
    <dgm:pt modelId="{A1F44489-0EE4-4455-8CB4-A0048A09AB28}" type="parTrans" cxnId="{FAA41258-3122-4955-94DD-E93213E32F65}">
      <dgm:prSet/>
      <dgm:spPr/>
      <dgm:t>
        <a:bodyPr/>
        <a:lstStyle/>
        <a:p>
          <a:endParaRPr lang="en-US"/>
        </a:p>
      </dgm:t>
    </dgm:pt>
    <dgm:pt modelId="{2CACB361-4677-4B7B-95EA-072750EDC8C5}" type="sibTrans" cxnId="{FAA41258-3122-4955-94DD-E93213E32F65}">
      <dgm:prSet/>
      <dgm:spPr/>
      <dgm:t>
        <a:bodyPr/>
        <a:lstStyle/>
        <a:p>
          <a:endParaRPr lang="en-US"/>
        </a:p>
      </dgm:t>
    </dgm:pt>
    <dgm:pt modelId="{9FA1A524-C759-4344-84A3-C07D70A44277}">
      <dgm:prSet/>
      <dgm:spPr/>
      <dgm:t>
        <a:bodyPr/>
        <a:lstStyle/>
        <a:p>
          <a:r>
            <a:rPr lang="en-US"/>
            <a:t>planning</a:t>
          </a:r>
        </a:p>
      </dgm:t>
    </dgm:pt>
    <dgm:pt modelId="{AAF3E271-7220-43ED-A9AC-64CC0F48ED27}" type="parTrans" cxnId="{3E07B42A-B8BE-49A9-B073-B7FEB0C28320}">
      <dgm:prSet/>
      <dgm:spPr/>
      <dgm:t>
        <a:bodyPr/>
        <a:lstStyle/>
        <a:p>
          <a:endParaRPr lang="en-US"/>
        </a:p>
      </dgm:t>
    </dgm:pt>
    <dgm:pt modelId="{DFB30EBC-ABC9-46BA-BC79-1B26FAE1ED8F}" type="sibTrans" cxnId="{3E07B42A-B8BE-49A9-B073-B7FEB0C28320}">
      <dgm:prSet/>
      <dgm:spPr/>
      <dgm:t>
        <a:bodyPr/>
        <a:lstStyle/>
        <a:p>
          <a:endParaRPr lang="en-US"/>
        </a:p>
      </dgm:t>
    </dgm:pt>
    <dgm:pt modelId="{499CD66A-26E9-44F4-A569-CEA7B56566C9}">
      <dgm:prSet/>
      <dgm:spPr/>
      <dgm:t>
        <a:bodyPr/>
        <a:lstStyle/>
        <a:p>
          <a:r>
            <a:rPr lang="en-US"/>
            <a:t>Warehouse &amp; Logistic</a:t>
          </a:r>
        </a:p>
      </dgm:t>
    </dgm:pt>
    <dgm:pt modelId="{51BD10F4-ECB3-40A9-A250-07BFD8FFA0E4}" type="parTrans" cxnId="{6432910C-C4BA-4879-AB07-66F2CE961D71}">
      <dgm:prSet/>
      <dgm:spPr/>
      <dgm:t>
        <a:bodyPr/>
        <a:lstStyle/>
        <a:p>
          <a:endParaRPr lang="en-US"/>
        </a:p>
      </dgm:t>
    </dgm:pt>
    <dgm:pt modelId="{CFD1D695-CB71-427F-9C60-65E4061D6A72}" type="sibTrans" cxnId="{6432910C-C4BA-4879-AB07-66F2CE961D71}">
      <dgm:prSet/>
      <dgm:spPr/>
      <dgm:t>
        <a:bodyPr/>
        <a:lstStyle/>
        <a:p>
          <a:endParaRPr lang="en-US"/>
        </a:p>
      </dgm:t>
    </dgm:pt>
    <dgm:pt modelId="{52A47D76-1668-4BBD-AFA8-EBCD7E59EF33}">
      <dgm:prSet/>
      <dgm:spPr/>
      <dgm:t>
        <a:bodyPr/>
        <a:lstStyle/>
        <a:p>
          <a:r>
            <a:rPr lang="en-US"/>
            <a:t>Workshop 1</a:t>
          </a:r>
        </a:p>
      </dgm:t>
    </dgm:pt>
    <dgm:pt modelId="{5FB6D1CE-9D8D-493D-9E2A-C065865E025F}" type="parTrans" cxnId="{17C2270F-A46C-430D-BFEE-171054C35C44}">
      <dgm:prSet/>
      <dgm:spPr/>
      <dgm:t>
        <a:bodyPr/>
        <a:lstStyle/>
        <a:p>
          <a:endParaRPr lang="en-US"/>
        </a:p>
      </dgm:t>
    </dgm:pt>
    <dgm:pt modelId="{95D24B79-BD50-4890-B31D-CA0121194F1A}" type="sibTrans" cxnId="{17C2270F-A46C-430D-BFEE-171054C35C44}">
      <dgm:prSet/>
      <dgm:spPr/>
      <dgm:t>
        <a:bodyPr/>
        <a:lstStyle/>
        <a:p>
          <a:endParaRPr lang="en-US"/>
        </a:p>
      </dgm:t>
    </dgm:pt>
    <dgm:pt modelId="{D432842A-20CB-4325-9033-2C18EE320F97}">
      <dgm:prSet/>
      <dgm:spPr/>
      <dgm:t>
        <a:bodyPr/>
        <a:lstStyle/>
        <a:p>
          <a:r>
            <a:rPr lang="en-US"/>
            <a:t>Maintenance</a:t>
          </a:r>
        </a:p>
      </dgm:t>
    </dgm:pt>
    <dgm:pt modelId="{75DED802-77FA-469C-ACA0-8DAB5557C769}" type="parTrans" cxnId="{E48970ED-DA39-4FF7-B432-D65107FCB136}">
      <dgm:prSet/>
      <dgm:spPr/>
      <dgm:t>
        <a:bodyPr/>
        <a:lstStyle/>
        <a:p>
          <a:endParaRPr lang="en-US"/>
        </a:p>
      </dgm:t>
    </dgm:pt>
    <dgm:pt modelId="{7EADB656-C163-4C11-9BA8-D69EC47EDD5F}" type="sibTrans" cxnId="{E48970ED-DA39-4FF7-B432-D65107FCB136}">
      <dgm:prSet/>
      <dgm:spPr/>
      <dgm:t>
        <a:bodyPr/>
        <a:lstStyle/>
        <a:p>
          <a:endParaRPr lang="en-US"/>
        </a:p>
      </dgm:t>
    </dgm:pt>
    <dgm:pt modelId="{C75C1FA8-27F0-4AEC-BE72-75A963045AEF}">
      <dgm:prSet/>
      <dgm:spPr/>
      <dgm:t>
        <a:bodyPr/>
        <a:lstStyle/>
        <a:p>
          <a:r>
            <a:rPr lang="en-US"/>
            <a:t>Workshop 2</a:t>
          </a:r>
        </a:p>
      </dgm:t>
    </dgm:pt>
    <dgm:pt modelId="{6C7308A8-612E-45C2-8595-230E6E858AEE}" type="parTrans" cxnId="{16C89BB7-CF1F-4241-8973-6AFD67B06DB1}">
      <dgm:prSet/>
      <dgm:spPr/>
      <dgm:t>
        <a:bodyPr/>
        <a:lstStyle/>
        <a:p>
          <a:endParaRPr lang="en-US"/>
        </a:p>
      </dgm:t>
    </dgm:pt>
    <dgm:pt modelId="{99D35E4C-2D21-4AFF-BD4F-2C2CD7B60670}" type="sibTrans" cxnId="{16C89BB7-CF1F-4241-8973-6AFD67B06DB1}">
      <dgm:prSet/>
      <dgm:spPr/>
      <dgm:t>
        <a:bodyPr/>
        <a:lstStyle/>
        <a:p>
          <a:endParaRPr lang="en-US"/>
        </a:p>
      </dgm:t>
    </dgm:pt>
    <dgm:pt modelId="{3C4CB0AA-F014-42B3-B468-5C0C4A0317F7}">
      <dgm:prSet/>
      <dgm:spPr/>
      <dgm:t>
        <a:bodyPr/>
        <a:lstStyle/>
        <a:p>
          <a:r>
            <a:rPr lang="en-US"/>
            <a:t>Quality Control</a:t>
          </a:r>
        </a:p>
      </dgm:t>
    </dgm:pt>
    <dgm:pt modelId="{B992E9F0-5894-4F2F-A908-285CD03EF4C8}" type="parTrans" cxnId="{3C5FD0BF-4011-4072-82D2-7AC82AE97EFF}">
      <dgm:prSet/>
      <dgm:spPr/>
      <dgm:t>
        <a:bodyPr/>
        <a:lstStyle/>
        <a:p>
          <a:endParaRPr lang="en-US"/>
        </a:p>
      </dgm:t>
    </dgm:pt>
    <dgm:pt modelId="{A2410443-DEBC-4638-A9CF-F3638E8F666C}" type="sibTrans" cxnId="{3C5FD0BF-4011-4072-82D2-7AC82AE97EFF}">
      <dgm:prSet/>
      <dgm:spPr/>
      <dgm:t>
        <a:bodyPr/>
        <a:lstStyle/>
        <a:p>
          <a:endParaRPr lang="en-US"/>
        </a:p>
      </dgm:t>
    </dgm:pt>
    <dgm:pt modelId="{54ADAF25-05DF-4552-A7CE-0708BD86232D}">
      <dgm:prSet/>
      <dgm:spPr/>
      <dgm:t>
        <a:bodyPr/>
        <a:lstStyle/>
        <a:p>
          <a:r>
            <a:rPr lang="en-US"/>
            <a:t>Calibration</a:t>
          </a:r>
        </a:p>
      </dgm:t>
    </dgm:pt>
    <dgm:pt modelId="{6C829F18-8D76-480B-B5A6-692E85512C3A}" type="parTrans" cxnId="{D730FAB6-C9F2-4C96-88AD-765621731C81}">
      <dgm:prSet/>
      <dgm:spPr/>
      <dgm:t>
        <a:bodyPr/>
        <a:lstStyle/>
        <a:p>
          <a:endParaRPr lang="en-US"/>
        </a:p>
      </dgm:t>
    </dgm:pt>
    <dgm:pt modelId="{69DFEC3A-62AE-4E4E-85CB-1B3023156CEF}" type="sibTrans" cxnId="{D730FAB6-C9F2-4C96-88AD-765621731C81}">
      <dgm:prSet/>
      <dgm:spPr/>
      <dgm:t>
        <a:bodyPr/>
        <a:lstStyle/>
        <a:p>
          <a:endParaRPr lang="en-US"/>
        </a:p>
      </dgm:t>
    </dgm:pt>
    <dgm:pt modelId="{87E5EC14-827A-40EC-AF72-F846ECF1EEE3}">
      <dgm:prSet/>
      <dgm:spPr/>
      <dgm:t>
        <a:bodyPr/>
        <a:lstStyle/>
        <a:p>
          <a:r>
            <a:rPr lang="en-US"/>
            <a:t>Quality Engineering</a:t>
          </a:r>
        </a:p>
      </dgm:t>
    </dgm:pt>
    <dgm:pt modelId="{34137C85-AB18-42D9-935B-445928A6BAC3}" type="parTrans" cxnId="{E1506C59-9198-4725-A7C4-0444769EE120}">
      <dgm:prSet/>
      <dgm:spPr/>
      <dgm:t>
        <a:bodyPr/>
        <a:lstStyle/>
        <a:p>
          <a:endParaRPr lang="en-US"/>
        </a:p>
      </dgm:t>
    </dgm:pt>
    <dgm:pt modelId="{03268F32-F2B7-499F-814E-8A11A138CE06}" type="sibTrans" cxnId="{E1506C59-9198-4725-A7C4-0444769EE120}">
      <dgm:prSet/>
      <dgm:spPr/>
      <dgm:t>
        <a:bodyPr/>
        <a:lstStyle/>
        <a:p>
          <a:endParaRPr lang="en-US"/>
        </a:p>
      </dgm:t>
    </dgm:pt>
    <dgm:pt modelId="{8AD1D725-CAD0-4EBE-A480-A8D6F8BD424D}">
      <dgm:prSet/>
      <dgm:spPr/>
      <dgm:t>
        <a:bodyPr/>
        <a:lstStyle/>
        <a:p>
          <a:r>
            <a:rPr lang="en-US"/>
            <a:t>Managing Director</a:t>
          </a:r>
        </a:p>
      </dgm:t>
    </dgm:pt>
    <dgm:pt modelId="{55F215DB-8970-47A5-AA42-3C9CA60F8715}" type="sibTrans" cxnId="{768339B5-BAB1-4024-BF7A-5D20F1DC21DE}">
      <dgm:prSet/>
      <dgm:spPr/>
      <dgm:t>
        <a:bodyPr/>
        <a:lstStyle/>
        <a:p>
          <a:endParaRPr lang="en-US"/>
        </a:p>
      </dgm:t>
    </dgm:pt>
    <dgm:pt modelId="{9794CB13-EC80-44EA-857B-34FED0B5CE17}" type="parTrans" cxnId="{768339B5-BAB1-4024-BF7A-5D20F1DC21DE}">
      <dgm:prSet/>
      <dgm:spPr/>
      <dgm:t>
        <a:bodyPr/>
        <a:lstStyle/>
        <a:p>
          <a:endParaRPr lang="en-US"/>
        </a:p>
      </dgm:t>
    </dgm:pt>
    <dgm:pt modelId="{5DC7BC94-8E86-4A4C-863E-B4EF59167FBF}" type="pres">
      <dgm:prSet presAssocID="{262B800C-E50A-4378-874D-39CE7EFF4BDB}" presName="hierChild1" presStyleCnt="0">
        <dgm:presLayoutVars>
          <dgm:orgChart val="1"/>
          <dgm:chPref val="1"/>
          <dgm:dir/>
          <dgm:animOne val="branch"/>
          <dgm:animLvl val="lvl"/>
          <dgm:resizeHandles/>
        </dgm:presLayoutVars>
      </dgm:prSet>
      <dgm:spPr/>
      <dgm:t>
        <a:bodyPr/>
        <a:lstStyle/>
        <a:p>
          <a:endParaRPr lang="en-US"/>
        </a:p>
      </dgm:t>
    </dgm:pt>
    <dgm:pt modelId="{5DB1C0D8-84F1-4DA7-9851-9F659C3F4B1F}" type="pres">
      <dgm:prSet presAssocID="{8AD1D725-CAD0-4EBE-A480-A8D6F8BD424D}" presName="hierRoot1" presStyleCnt="0">
        <dgm:presLayoutVars>
          <dgm:hierBranch val="init"/>
        </dgm:presLayoutVars>
      </dgm:prSet>
      <dgm:spPr/>
    </dgm:pt>
    <dgm:pt modelId="{97AD5413-613D-4844-AFFF-4BB83F1A5240}" type="pres">
      <dgm:prSet presAssocID="{8AD1D725-CAD0-4EBE-A480-A8D6F8BD424D}" presName="rootComposite1" presStyleCnt="0"/>
      <dgm:spPr/>
    </dgm:pt>
    <dgm:pt modelId="{65101A2B-3518-4492-A09B-DE000E4664C1}" type="pres">
      <dgm:prSet presAssocID="{8AD1D725-CAD0-4EBE-A480-A8D6F8BD424D}" presName="rootText1" presStyleLbl="node0" presStyleIdx="0" presStyleCnt="1">
        <dgm:presLayoutVars>
          <dgm:chPref val="3"/>
        </dgm:presLayoutVars>
      </dgm:prSet>
      <dgm:spPr/>
      <dgm:t>
        <a:bodyPr/>
        <a:lstStyle/>
        <a:p>
          <a:endParaRPr lang="en-US"/>
        </a:p>
      </dgm:t>
    </dgm:pt>
    <dgm:pt modelId="{725ABF39-7A7B-4D85-9C85-B5F7A2158D01}" type="pres">
      <dgm:prSet presAssocID="{8AD1D725-CAD0-4EBE-A480-A8D6F8BD424D}" presName="rootConnector1" presStyleLbl="node1" presStyleIdx="0" presStyleCnt="0"/>
      <dgm:spPr/>
      <dgm:t>
        <a:bodyPr/>
        <a:lstStyle/>
        <a:p>
          <a:endParaRPr lang="en-US"/>
        </a:p>
      </dgm:t>
    </dgm:pt>
    <dgm:pt modelId="{1A905E64-03AE-4A34-950C-B10A1260BC2A}" type="pres">
      <dgm:prSet presAssocID="{8AD1D725-CAD0-4EBE-A480-A8D6F8BD424D}" presName="hierChild2" presStyleCnt="0"/>
      <dgm:spPr/>
    </dgm:pt>
    <dgm:pt modelId="{FF51BCF7-2D4D-4196-AC95-7F05A19CEEFE}" type="pres">
      <dgm:prSet presAssocID="{1634FE1C-2C6B-45E9-BA3C-BE41E0D855CC}" presName="Name37" presStyleLbl="parChTrans1D2" presStyleIdx="0" presStyleCnt="1"/>
      <dgm:spPr/>
      <dgm:t>
        <a:bodyPr/>
        <a:lstStyle/>
        <a:p>
          <a:endParaRPr lang="en-US"/>
        </a:p>
      </dgm:t>
    </dgm:pt>
    <dgm:pt modelId="{62B383D3-9CCC-4BE1-BBF3-601A7341272F}" type="pres">
      <dgm:prSet presAssocID="{E95F48C9-49EB-4137-A90E-50EC15A29D7D}" presName="hierRoot2" presStyleCnt="0">
        <dgm:presLayoutVars>
          <dgm:hierBranch val="init"/>
        </dgm:presLayoutVars>
      </dgm:prSet>
      <dgm:spPr/>
    </dgm:pt>
    <dgm:pt modelId="{A5EB6FE2-9CB4-42A6-834F-037D963F2580}" type="pres">
      <dgm:prSet presAssocID="{E95F48C9-49EB-4137-A90E-50EC15A29D7D}" presName="rootComposite" presStyleCnt="0"/>
      <dgm:spPr/>
    </dgm:pt>
    <dgm:pt modelId="{EAE8153B-279F-4510-8FE0-B7964E621F15}" type="pres">
      <dgm:prSet presAssocID="{E95F48C9-49EB-4137-A90E-50EC15A29D7D}" presName="rootText" presStyleLbl="node2" presStyleIdx="0" presStyleCnt="1">
        <dgm:presLayoutVars>
          <dgm:chPref val="3"/>
        </dgm:presLayoutVars>
      </dgm:prSet>
      <dgm:spPr/>
      <dgm:t>
        <a:bodyPr/>
        <a:lstStyle/>
        <a:p>
          <a:endParaRPr lang="en-US"/>
        </a:p>
      </dgm:t>
    </dgm:pt>
    <dgm:pt modelId="{BC38ACD1-8140-4583-A4FB-48E03958A913}" type="pres">
      <dgm:prSet presAssocID="{E95F48C9-49EB-4137-A90E-50EC15A29D7D}" presName="rootConnector" presStyleLbl="node2" presStyleIdx="0" presStyleCnt="1"/>
      <dgm:spPr/>
      <dgm:t>
        <a:bodyPr/>
        <a:lstStyle/>
        <a:p>
          <a:endParaRPr lang="en-US"/>
        </a:p>
      </dgm:t>
    </dgm:pt>
    <dgm:pt modelId="{BDB81D33-C22C-41A1-98A7-BD1436161418}" type="pres">
      <dgm:prSet presAssocID="{E95F48C9-49EB-4137-A90E-50EC15A29D7D}" presName="hierChild4" presStyleCnt="0"/>
      <dgm:spPr/>
    </dgm:pt>
    <dgm:pt modelId="{B6A9109C-8C00-4F10-85A8-EBF562BBFABA}" type="pres">
      <dgm:prSet presAssocID="{F93E168C-58C1-4785-9907-246EBD428D90}" presName="Name37" presStyleLbl="parChTrans1D3" presStyleIdx="0" presStyleCnt="5"/>
      <dgm:spPr/>
      <dgm:t>
        <a:bodyPr/>
        <a:lstStyle/>
        <a:p>
          <a:endParaRPr lang="en-US"/>
        </a:p>
      </dgm:t>
    </dgm:pt>
    <dgm:pt modelId="{82A1697E-7869-4F8F-9A14-25317DE79D2C}" type="pres">
      <dgm:prSet presAssocID="{C80D27CF-3A16-4C7C-9845-64687F91011A}" presName="hierRoot2" presStyleCnt="0">
        <dgm:presLayoutVars>
          <dgm:hierBranch val="init"/>
        </dgm:presLayoutVars>
      </dgm:prSet>
      <dgm:spPr/>
    </dgm:pt>
    <dgm:pt modelId="{6B39AE4C-07C6-4558-B1FC-3BB64E4F45F5}" type="pres">
      <dgm:prSet presAssocID="{C80D27CF-3A16-4C7C-9845-64687F91011A}" presName="rootComposite" presStyleCnt="0"/>
      <dgm:spPr/>
    </dgm:pt>
    <dgm:pt modelId="{97A3C3DB-3E69-48D4-9763-C354EAFE98B2}" type="pres">
      <dgm:prSet presAssocID="{C80D27CF-3A16-4C7C-9845-64687F91011A}" presName="rootText" presStyleLbl="node3" presStyleIdx="0" presStyleCnt="5">
        <dgm:presLayoutVars>
          <dgm:chPref val="3"/>
        </dgm:presLayoutVars>
      </dgm:prSet>
      <dgm:spPr/>
      <dgm:t>
        <a:bodyPr/>
        <a:lstStyle/>
        <a:p>
          <a:endParaRPr lang="en-US"/>
        </a:p>
      </dgm:t>
    </dgm:pt>
    <dgm:pt modelId="{2D4A3D14-D7D1-490D-8063-4A6E2FD3669E}" type="pres">
      <dgm:prSet presAssocID="{C80D27CF-3A16-4C7C-9845-64687F91011A}" presName="rootConnector" presStyleLbl="node3" presStyleIdx="0" presStyleCnt="5"/>
      <dgm:spPr/>
      <dgm:t>
        <a:bodyPr/>
        <a:lstStyle/>
        <a:p>
          <a:endParaRPr lang="en-US"/>
        </a:p>
      </dgm:t>
    </dgm:pt>
    <dgm:pt modelId="{7F0C0EDA-8EDF-44EB-A1E1-CB96DCAED7A1}" type="pres">
      <dgm:prSet presAssocID="{C80D27CF-3A16-4C7C-9845-64687F91011A}" presName="hierChild4" presStyleCnt="0"/>
      <dgm:spPr/>
    </dgm:pt>
    <dgm:pt modelId="{B90CC205-753C-4067-8FF2-274964469606}" type="pres">
      <dgm:prSet presAssocID="{7D966DA6-E706-4460-96BA-2C1AC9C9F8AD}" presName="Name37" presStyleLbl="parChTrans1D4" presStyleIdx="0" presStyleCnt="10"/>
      <dgm:spPr/>
      <dgm:t>
        <a:bodyPr/>
        <a:lstStyle/>
        <a:p>
          <a:endParaRPr lang="en-US"/>
        </a:p>
      </dgm:t>
    </dgm:pt>
    <dgm:pt modelId="{CBDDE964-0994-4F9F-B44D-58679BBE9C59}" type="pres">
      <dgm:prSet presAssocID="{B62EA8D3-420C-4C17-95D1-C3F19956852F}" presName="hierRoot2" presStyleCnt="0">
        <dgm:presLayoutVars>
          <dgm:hierBranch val="init"/>
        </dgm:presLayoutVars>
      </dgm:prSet>
      <dgm:spPr/>
    </dgm:pt>
    <dgm:pt modelId="{724D9B74-C78A-4C6D-A96B-055B6F5D32C5}" type="pres">
      <dgm:prSet presAssocID="{B62EA8D3-420C-4C17-95D1-C3F19956852F}" presName="rootComposite" presStyleCnt="0"/>
      <dgm:spPr/>
    </dgm:pt>
    <dgm:pt modelId="{34171E4E-530A-40E8-A171-AA0E282C9C6D}" type="pres">
      <dgm:prSet presAssocID="{B62EA8D3-420C-4C17-95D1-C3F19956852F}" presName="rootText" presStyleLbl="node4" presStyleIdx="0" presStyleCnt="10">
        <dgm:presLayoutVars>
          <dgm:chPref val="3"/>
        </dgm:presLayoutVars>
      </dgm:prSet>
      <dgm:spPr/>
      <dgm:t>
        <a:bodyPr/>
        <a:lstStyle/>
        <a:p>
          <a:endParaRPr lang="en-US"/>
        </a:p>
      </dgm:t>
    </dgm:pt>
    <dgm:pt modelId="{1605E94C-B905-4C67-B3AC-9A93829F13E3}" type="pres">
      <dgm:prSet presAssocID="{B62EA8D3-420C-4C17-95D1-C3F19956852F}" presName="rootConnector" presStyleLbl="node4" presStyleIdx="0" presStyleCnt="10"/>
      <dgm:spPr/>
      <dgm:t>
        <a:bodyPr/>
        <a:lstStyle/>
        <a:p>
          <a:endParaRPr lang="en-US"/>
        </a:p>
      </dgm:t>
    </dgm:pt>
    <dgm:pt modelId="{22D6B4AE-3698-4B76-8921-7BE69FD580A4}" type="pres">
      <dgm:prSet presAssocID="{B62EA8D3-420C-4C17-95D1-C3F19956852F}" presName="hierChild4" presStyleCnt="0"/>
      <dgm:spPr/>
    </dgm:pt>
    <dgm:pt modelId="{FD632706-E926-413D-B942-74591213F147}" type="pres">
      <dgm:prSet presAssocID="{B62EA8D3-420C-4C17-95D1-C3F19956852F}" presName="hierChild5" presStyleCnt="0"/>
      <dgm:spPr/>
    </dgm:pt>
    <dgm:pt modelId="{D78093FE-10A3-4B0A-A6BF-E853B64763CB}" type="pres">
      <dgm:prSet presAssocID="{C80D27CF-3A16-4C7C-9845-64687F91011A}" presName="hierChild5" presStyleCnt="0"/>
      <dgm:spPr/>
    </dgm:pt>
    <dgm:pt modelId="{422B04B8-FA59-4FDE-9887-2D5E9984AA0F}" type="pres">
      <dgm:prSet presAssocID="{27A18367-9244-4210-A90E-4A5CC72E2FB4}" presName="Name37" presStyleLbl="parChTrans1D3" presStyleIdx="1" presStyleCnt="5"/>
      <dgm:spPr/>
      <dgm:t>
        <a:bodyPr/>
        <a:lstStyle/>
        <a:p>
          <a:endParaRPr lang="en-US"/>
        </a:p>
      </dgm:t>
    </dgm:pt>
    <dgm:pt modelId="{7564F53E-C628-44CF-8AF0-8CD8D56CE247}" type="pres">
      <dgm:prSet presAssocID="{2D1116F7-94AA-4CCA-A2DA-4C1BAA324CE3}" presName="hierRoot2" presStyleCnt="0">
        <dgm:presLayoutVars>
          <dgm:hierBranch val="init"/>
        </dgm:presLayoutVars>
      </dgm:prSet>
      <dgm:spPr/>
    </dgm:pt>
    <dgm:pt modelId="{4E60CE35-4B60-48EA-82A3-AD332D3B79B8}" type="pres">
      <dgm:prSet presAssocID="{2D1116F7-94AA-4CCA-A2DA-4C1BAA324CE3}" presName="rootComposite" presStyleCnt="0"/>
      <dgm:spPr/>
    </dgm:pt>
    <dgm:pt modelId="{D5EF1DCC-ECFF-4A73-A098-F3EFF407E355}" type="pres">
      <dgm:prSet presAssocID="{2D1116F7-94AA-4CCA-A2DA-4C1BAA324CE3}" presName="rootText" presStyleLbl="node3" presStyleIdx="1" presStyleCnt="5">
        <dgm:presLayoutVars>
          <dgm:chPref val="3"/>
        </dgm:presLayoutVars>
      </dgm:prSet>
      <dgm:spPr/>
      <dgm:t>
        <a:bodyPr/>
        <a:lstStyle/>
        <a:p>
          <a:endParaRPr lang="en-US"/>
        </a:p>
      </dgm:t>
    </dgm:pt>
    <dgm:pt modelId="{74D4DECA-A8A2-48AC-9152-C17CDF4F24F4}" type="pres">
      <dgm:prSet presAssocID="{2D1116F7-94AA-4CCA-A2DA-4C1BAA324CE3}" presName="rootConnector" presStyleLbl="node3" presStyleIdx="1" presStyleCnt="5"/>
      <dgm:spPr/>
      <dgm:t>
        <a:bodyPr/>
        <a:lstStyle/>
        <a:p>
          <a:endParaRPr lang="en-US"/>
        </a:p>
      </dgm:t>
    </dgm:pt>
    <dgm:pt modelId="{FF6C349A-CD37-4EF4-BEFC-9F0AB6F3214C}" type="pres">
      <dgm:prSet presAssocID="{2D1116F7-94AA-4CCA-A2DA-4C1BAA324CE3}" presName="hierChild4" presStyleCnt="0"/>
      <dgm:spPr/>
    </dgm:pt>
    <dgm:pt modelId="{5DBB2883-5D09-4B41-AD82-4A998073F60C}" type="pres">
      <dgm:prSet presAssocID="{A1F44489-0EE4-4455-8CB4-A0048A09AB28}" presName="Name37" presStyleLbl="parChTrans1D4" presStyleIdx="1" presStyleCnt="10"/>
      <dgm:spPr/>
      <dgm:t>
        <a:bodyPr/>
        <a:lstStyle/>
        <a:p>
          <a:endParaRPr lang="en-US"/>
        </a:p>
      </dgm:t>
    </dgm:pt>
    <dgm:pt modelId="{69183445-58F9-4D11-8520-526D54D1D007}" type="pres">
      <dgm:prSet presAssocID="{9DD6BA2D-D2C6-4167-AB91-E02DD26AAC3E}" presName="hierRoot2" presStyleCnt="0">
        <dgm:presLayoutVars>
          <dgm:hierBranch val="init"/>
        </dgm:presLayoutVars>
      </dgm:prSet>
      <dgm:spPr/>
    </dgm:pt>
    <dgm:pt modelId="{EB8EDAA3-0717-49FE-91B5-DB1577DA4E4C}" type="pres">
      <dgm:prSet presAssocID="{9DD6BA2D-D2C6-4167-AB91-E02DD26AAC3E}" presName="rootComposite" presStyleCnt="0"/>
      <dgm:spPr/>
    </dgm:pt>
    <dgm:pt modelId="{3A7ACEB8-4B6C-479B-98C6-AADAA8969A6C}" type="pres">
      <dgm:prSet presAssocID="{9DD6BA2D-D2C6-4167-AB91-E02DD26AAC3E}" presName="rootText" presStyleLbl="node4" presStyleIdx="1" presStyleCnt="10">
        <dgm:presLayoutVars>
          <dgm:chPref val="3"/>
        </dgm:presLayoutVars>
      </dgm:prSet>
      <dgm:spPr/>
      <dgm:t>
        <a:bodyPr/>
        <a:lstStyle/>
        <a:p>
          <a:endParaRPr lang="en-US"/>
        </a:p>
      </dgm:t>
    </dgm:pt>
    <dgm:pt modelId="{F927DFB2-8FA4-4DD4-8377-1F3AF7F18C2E}" type="pres">
      <dgm:prSet presAssocID="{9DD6BA2D-D2C6-4167-AB91-E02DD26AAC3E}" presName="rootConnector" presStyleLbl="node4" presStyleIdx="1" presStyleCnt="10"/>
      <dgm:spPr/>
      <dgm:t>
        <a:bodyPr/>
        <a:lstStyle/>
        <a:p>
          <a:endParaRPr lang="en-US"/>
        </a:p>
      </dgm:t>
    </dgm:pt>
    <dgm:pt modelId="{EA2C4F9F-02E2-40B0-924D-285C58BD67B3}" type="pres">
      <dgm:prSet presAssocID="{9DD6BA2D-D2C6-4167-AB91-E02DD26AAC3E}" presName="hierChild4" presStyleCnt="0"/>
      <dgm:spPr/>
    </dgm:pt>
    <dgm:pt modelId="{ADCBF99A-C6AA-4507-BEF3-9A2D8663CB9B}" type="pres">
      <dgm:prSet presAssocID="{9DD6BA2D-D2C6-4167-AB91-E02DD26AAC3E}" presName="hierChild5" presStyleCnt="0"/>
      <dgm:spPr/>
    </dgm:pt>
    <dgm:pt modelId="{41E001C9-4083-4656-BE69-B0653C07A3E0}" type="pres">
      <dgm:prSet presAssocID="{AAF3E271-7220-43ED-A9AC-64CC0F48ED27}" presName="Name37" presStyleLbl="parChTrans1D4" presStyleIdx="2" presStyleCnt="10"/>
      <dgm:spPr/>
      <dgm:t>
        <a:bodyPr/>
        <a:lstStyle/>
        <a:p>
          <a:endParaRPr lang="en-US"/>
        </a:p>
      </dgm:t>
    </dgm:pt>
    <dgm:pt modelId="{79FA08F9-6CCE-4730-AAD8-609AD8C77D2F}" type="pres">
      <dgm:prSet presAssocID="{9FA1A524-C759-4344-84A3-C07D70A44277}" presName="hierRoot2" presStyleCnt="0">
        <dgm:presLayoutVars>
          <dgm:hierBranch val="init"/>
        </dgm:presLayoutVars>
      </dgm:prSet>
      <dgm:spPr/>
    </dgm:pt>
    <dgm:pt modelId="{98DB4973-7485-46C2-8CC4-66F3B000661C}" type="pres">
      <dgm:prSet presAssocID="{9FA1A524-C759-4344-84A3-C07D70A44277}" presName="rootComposite" presStyleCnt="0"/>
      <dgm:spPr/>
    </dgm:pt>
    <dgm:pt modelId="{E3590D18-E110-4248-9BCD-C8DE0972107E}" type="pres">
      <dgm:prSet presAssocID="{9FA1A524-C759-4344-84A3-C07D70A44277}" presName="rootText" presStyleLbl="node4" presStyleIdx="2" presStyleCnt="10">
        <dgm:presLayoutVars>
          <dgm:chPref val="3"/>
        </dgm:presLayoutVars>
      </dgm:prSet>
      <dgm:spPr/>
      <dgm:t>
        <a:bodyPr/>
        <a:lstStyle/>
        <a:p>
          <a:endParaRPr lang="en-US"/>
        </a:p>
      </dgm:t>
    </dgm:pt>
    <dgm:pt modelId="{09B54B46-F8C4-4573-9A5F-7967F89E2A13}" type="pres">
      <dgm:prSet presAssocID="{9FA1A524-C759-4344-84A3-C07D70A44277}" presName="rootConnector" presStyleLbl="node4" presStyleIdx="2" presStyleCnt="10"/>
      <dgm:spPr/>
      <dgm:t>
        <a:bodyPr/>
        <a:lstStyle/>
        <a:p>
          <a:endParaRPr lang="en-US"/>
        </a:p>
      </dgm:t>
    </dgm:pt>
    <dgm:pt modelId="{6F76B152-7C9E-471E-9AC3-B6106736F20F}" type="pres">
      <dgm:prSet presAssocID="{9FA1A524-C759-4344-84A3-C07D70A44277}" presName="hierChild4" presStyleCnt="0"/>
      <dgm:spPr/>
    </dgm:pt>
    <dgm:pt modelId="{DA96B639-5A12-464F-8342-F112FC262C18}" type="pres">
      <dgm:prSet presAssocID="{9FA1A524-C759-4344-84A3-C07D70A44277}" presName="hierChild5" presStyleCnt="0"/>
      <dgm:spPr/>
    </dgm:pt>
    <dgm:pt modelId="{40FDF457-AAFC-4CA0-9E6F-42EB57A4D217}" type="pres">
      <dgm:prSet presAssocID="{51BD10F4-ECB3-40A9-A250-07BFD8FFA0E4}" presName="Name37" presStyleLbl="parChTrans1D4" presStyleIdx="3" presStyleCnt="10"/>
      <dgm:spPr/>
      <dgm:t>
        <a:bodyPr/>
        <a:lstStyle/>
        <a:p>
          <a:endParaRPr lang="en-US"/>
        </a:p>
      </dgm:t>
    </dgm:pt>
    <dgm:pt modelId="{C064AA57-1484-45DB-99B0-8F7031558BCD}" type="pres">
      <dgm:prSet presAssocID="{499CD66A-26E9-44F4-A569-CEA7B56566C9}" presName="hierRoot2" presStyleCnt="0">
        <dgm:presLayoutVars>
          <dgm:hierBranch val="init"/>
        </dgm:presLayoutVars>
      </dgm:prSet>
      <dgm:spPr/>
    </dgm:pt>
    <dgm:pt modelId="{4458B6F9-DA89-4AE6-90C1-13930B5CC9F1}" type="pres">
      <dgm:prSet presAssocID="{499CD66A-26E9-44F4-A569-CEA7B56566C9}" presName="rootComposite" presStyleCnt="0"/>
      <dgm:spPr/>
    </dgm:pt>
    <dgm:pt modelId="{86EAF15A-4AD3-4527-817B-CF748372F2D3}" type="pres">
      <dgm:prSet presAssocID="{499CD66A-26E9-44F4-A569-CEA7B56566C9}" presName="rootText" presStyleLbl="node4" presStyleIdx="3" presStyleCnt="10">
        <dgm:presLayoutVars>
          <dgm:chPref val="3"/>
        </dgm:presLayoutVars>
      </dgm:prSet>
      <dgm:spPr/>
      <dgm:t>
        <a:bodyPr/>
        <a:lstStyle/>
        <a:p>
          <a:endParaRPr lang="en-US"/>
        </a:p>
      </dgm:t>
    </dgm:pt>
    <dgm:pt modelId="{372B2E50-5962-4749-A604-4FBBB6207D71}" type="pres">
      <dgm:prSet presAssocID="{499CD66A-26E9-44F4-A569-CEA7B56566C9}" presName="rootConnector" presStyleLbl="node4" presStyleIdx="3" presStyleCnt="10"/>
      <dgm:spPr/>
      <dgm:t>
        <a:bodyPr/>
        <a:lstStyle/>
        <a:p>
          <a:endParaRPr lang="en-US"/>
        </a:p>
      </dgm:t>
    </dgm:pt>
    <dgm:pt modelId="{065A9120-CA21-443C-B465-5C36426A2833}" type="pres">
      <dgm:prSet presAssocID="{499CD66A-26E9-44F4-A569-CEA7B56566C9}" presName="hierChild4" presStyleCnt="0"/>
      <dgm:spPr/>
    </dgm:pt>
    <dgm:pt modelId="{265B63A8-54D4-4943-9D8B-AF56EF1DB82E}" type="pres">
      <dgm:prSet presAssocID="{499CD66A-26E9-44F4-A569-CEA7B56566C9}" presName="hierChild5" presStyleCnt="0"/>
      <dgm:spPr/>
    </dgm:pt>
    <dgm:pt modelId="{181294DD-CB5E-45E8-ADF1-F3540DA9CE36}" type="pres">
      <dgm:prSet presAssocID="{2D1116F7-94AA-4CCA-A2DA-4C1BAA324CE3}" presName="hierChild5" presStyleCnt="0"/>
      <dgm:spPr/>
    </dgm:pt>
    <dgm:pt modelId="{52555961-E422-49FC-B79C-446ED1C88C12}" type="pres">
      <dgm:prSet presAssocID="{9EC08887-C3C6-422A-92A3-747EDD513B80}" presName="Name37" presStyleLbl="parChTrans1D3" presStyleIdx="2" presStyleCnt="5"/>
      <dgm:spPr/>
      <dgm:t>
        <a:bodyPr/>
        <a:lstStyle/>
        <a:p>
          <a:endParaRPr lang="en-US"/>
        </a:p>
      </dgm:t>
    </dgm:pt>
    <dgm:pt modelId="{53526296-23D1-48DC-8116-FA78F1F214C9}" type="pres">
      <dgm:prSet presAssocID="{DE298FB4-BDB8-484F-87F1-CC7BBE76DE0D}" presName="hierRoot2" presStyleCnt="0">
        <dgm:presLayoutVars>
          <dgm:hierBranch val="init"/>
        </dgm:presLayoutVars>
      </dgm:prSet>
      <dgm:spPr/>
    </dgm:pt>
    <dgm:pt modelId="{561ED928-E5C7-497E-B60B-348EE6600736}" type="pres">
      <dgm:prSet presAssocID="{DE298FB4-BDB8-484F-87F1-CC7BBE76DE0D}" presName="rootComposite" presStyleCnt="0"/>
      <dgm:spPr/>
    </dgm:pt>
    <dgm:pt modelId="{54D89589-7898-444E-8AAB-75A4CA71E33F}" type="pres">
      <dgm:prSet presAssocID="{DE298FB4-BDB8-484F-87F1-CC7BBE76DE0D}" presName="rootText" presStyleLbl="node3" presStyleIdx="2" presStyleCnt="5">
        <dgm:presLayoutVars>
          <dgm:chPref val="3"/>
        </dgm:presLayoutVars>
      </dgm:prSet>
      <dgm:spPr/>
      <dgm:t>
        <a:bodyPr/>
        <a:lstStyle/>
        <a:p>
          <a:endParaRPr lang="en-US"/>
        </a:p>
      </dgm:t>
    </dgm:pt>
    <dgm:pt modelId="{E948D0C4-067B-4FCE-8CD5-C8C7D0EC7E3A}" type="pres">
      <dgm:prSet presAssocID="{DE298FB4-BDB8-484F-87F1-CC7BBE76DE0D}" presName="rootConnector" presStyleLbl="node3" presStyleIdx="2" presStyleCnt="5"/>
      <dgm:spPr/>
      <dgm:t>
        <a:bodyPr/>
        <a:lstStyle/>
        <a:p>
          <a:endParaRPr lang="en-US"/>
        </a:p>
      </dgm:t>
    </dgm:pt>
    <dgm:pt modelId="{C9C508CF-E516-4D78-B94D-5CEB701CEDE7}" type="pres">
      <dgm:prSet presAssocID="{DE298FB4-BDB8-484F-87F1-CC7BBE76DE0D}" presName="hierChild4" presStyleCnt="0"/>
      <dgm:spPr/>
    </dgm:pt>
    <dgm:pt modelId="{671BD30E-4516-46B4-A9AF-CF7269AEBA05}" type="pres">
      <dgm:prSet presAssocID="{5FB6D1CE-9D8D-493D-9E2A-C065865E025F}" presName="Name37" presStyleLbl="parChTrans1D4" presStyleIdx="4" presStyleCnt="10"/>
      <dgm:spPr/>
      <dgm:t>
        <a:bodyPr/>
        <a:lstStyle/>
        <a:p>
          <a:endParaRPr lang="en-US"/>
        </a:p>
      </dgm:t>
    </dgm:pt>
    <dgm:pt modelId="{D1CF4B97-F180-4453-88CE-9296C7952EA3}" type="pres">
      <dgm:prSet presAssocID="{52A47D76-1668-4BBD-AFA8-EBCD7E59EF33}" presName="hierRoot2" presStyleCnt="0">
        <dgm:presLayoutVars>
          <dgm:hierBranch val="init"/>
        </dgm:presLayoutVars>
      </dgm:prSet>
      <dgm:spPr/>
    </dgm:pt>
    <dgm:pt modelId="{5D7F8935-A282-466B-AA75-0D11474E8DAA}" type="pres">
      <dgm:prSet presAssocID="{52A47D76-1668-4BBD-AFA8-EBCD7E59EF33}" presName="rootComposite" presStyleCnt="0"/>
      <dgm:spPr/>
    </dgm:pt>
    <dgm:pt modelId="{82668E35-B5D8-44CC-B572-6E2C03CC9119}" type="pres">
      <dgm:prSet presAssocID="{52A47D76-1668-4BBD-AFA8-EBCD7E59EF33}" presName="rootText" presStyleLbl="node4" presStyleIdx="4" presStyleCnt="10">
        <dgm:presLayoutVars>
          <dgm:chPref val="3"/>
        </dgm:presLayoutVars>
      </dgm:prSet>
      <dgm:spPr/>
      <dgm:t>
        <a:bodyPr/>
        <a:lstStyle/>
        <a:p>
          <a:endParaRPr lang="en-US"/>
        </a:p>
      </dgm:t>
    </dgm:pt>
    <dgm:pt modelId="{4467C40C-38F2-4695-8C3D-8245EEC08331}" type="pres">
      <dgm:prSet presAssocID="{52A47D76-1668-4BBD-AFA8-EBCD7E59EF33}" presName="rootConnector" presStyleLbl="node4" presStyleIdx="4" presStyleCnt="10"/>
      <dgm:spPr/>
      <dgm:t>
        <a:bodyPr/>
        <a:lstStyle/>
        <a:p>
          <a:endParaRPr lang="en-US"/>
        </a:p>
      </dgm:t>
    </dgm:pt>
    <dgm:pt modelId="{9D9D3049-2DAC-478F-9BC5-BE29141DE2E2}" type="pres">
      <dgm:prSet presAssocID="{52A47D76-1668-4BBD-AFA8-EBCD7E59EF33}" presName="hierChild4" presStyleCnt="0"/>
      <dgm:spPr/>
    </dgm:pt>
    <dgm:pt modelId="{63B40065-EAD4-4194-AB1D-93BD242DCE11}" type="pres">
      <dgm:prSet presAssocID="{52A47D76-1668-4BBD-AFA8-EBCD7E59EF33}" presName="hierChild5" presStyleCnt="0"/>
      <dgm:spPr/>
    </dgm:pt>
    <dgm:pt modelId="{5F4A2E6E-F240-4D41-BC61-B71A97C946BD}" type="pres">
      <dgm:prSet presAssocID="{6C7308A8-612E-45C2-8595-230E6E858AEE}" presName="Name37" presStyleLbl="parChTrans1D4" presStyleIdx="5" presStyleCnt="10"/>
      <dgm:spPr/>
      <dgm:t>
        <a:bodyPr/>
        <a:lstStyle/>
        <a:p>
          <a:endParaRPr lang="en-US"/>
        </a:p>
      </dgm:t>
    </dgm:pt>
    <dgm:pt modelId="{8CC13697-CF0F-4219-B894-9EB874227BA7}" type="pres">
      <dgm:prSet presAssocID="{C75C1FA8-27F0-4AEC-BE72-75A963045AEF}" presName="hierRoot2" presStyleCnt="0">
        <dgm:presLayoutVars>
          <dgm:hierBranch val="init"/>
        </dgm:presLayoutVars>
      </dgm:prSet>
      <dgm:spPr/>
    </dgm:pt>
    <dgm:pt modelId="{08C8726F-2BEE-43AE-B46A-05E8A957B5E1}" type="pres">
      <dgm:prSet presAssocID="{C75C1FA8-27F0-4AEC-BE72-75A963045AEF}" presName="rootComposite" presStyleCnt="0"/>
      <dgm:spPr/>
    </dgm:pt>
    <dgm:pt modelId="{F300EB44-3C8E-438B-9157-144E5BA21FBB}" type="pres">
      <dgm:prSet presAssocID="{C75C1FA8-27F0-4AEC-BE72-75A963045AEF}" presName="rootText" presStyleLbl="node4" presStyleIdx="5" presStyleCnt="10">
        <dgm:presLayoutVars>
          <dgm:chPref val="3"/>
        </dgm:presLayoutVars>
      </dgm:prSet>
      <dgm:spPr/>
      <dgm:t>
        <a:bodyPr/>
        <a:lstStyle/>
        <a:p>
          <a:endParaRPr lang="en-US"/>
        </a:p>
      </dgm:t>
    </dgm:pt>
    <dgm:pt modelId="{64AA1C20-FC01-4E3F-AD22-CB48F1FF3FE1}" type="pres">
      <dgm:prSet presAssocID="{C75C1FA8-27F0-4AEC-BE72-75A963045AEF}" presName="rootConnector" presStyleLbl="node4" presStyleIdx="5" presStyleCnt="10"/>
      <dgm:spPr/>
      <dgm:t>
        <a:bodyPr/>
        <a:lstStyle/>
        <a:p>
          <a:endParaRPr lang="en-US"/>
        </a:p>
      </dgm:t>
    </dgm:pt>
    <dgm:pt modelId="{0C83917B-B158-4502-9216-4490BFE97636}" type="pres">
      <dgm:prSet presAssocID="{C75C1FA8-27F0-4AEC-BE72-75A963045AEF}" presName="hierChild4" presStyleCnt="0"/>
      <dgm:spPr/>
    </dgm:pt>
    <dgm:pt modelId="{180224E4-7D06-40D1-9079-D21F70CC7D55}" type="pres">
      <dgm:prSet presAssocID="{C75C1FA8-27F0-4AEC-BE72-75A963045AEF}" presName="hierChild5" presStyleCnt="0"/>
      <dgm:spPr/>
    </dgm:pt>
    <dgm:pt modelId="{4AF9991D-91AC-44C4-948F-ACB3ACC804AE}" type="pres">
      <dgm:prSet presAssocID="{75DED802-77FA-469C-ACA0-8DAB5557C769}" presName="Name37" presStyleLbl="parChTrans1D4" presStyleIdx="6" presStyleCnt="10"/>
      <dgm:spPr/>
      <dgm:t>
        <a:bodyPr/>
        <a:lstStyle/>
        <a:p>
          <a:endParaRPr lang="en-US"/>
        </a:p>
      </dgm:t>
    </dgm:pt>
    <dgm:pt modelId="{03388147-51E3-46C3-AA3C-F1111C4BDDE4}" type="pres">
      <dgm:prSet presAssocID="{D432842A-20CB-4325-9033-2C18EE320F97}" presName="hierRoot2" presStyleCnt="0">
        <dgm:presLayoutVars>
          <dgm:hierBranch val="init"/>
        </dgm:presLayoutVars>
      </dgm:prSet>
      <dgm:spPr/>
    </dgm:pt>
    <dgm:pt modelId="{31F7FBD8-8DA0-48BC-874F-D18893E8B960}" type="pres">
      <dgm:prSet presAssocID="{D432842A-20CB-4325-9033-2C18EE320F97}" presName="rootComposite" presStyleCnt="0"/>
      <dgm:spPr/>
    </dgm:pt>
    <dgm:pt modelId="{808FD237-AF1F-46B9-8CC1-963B3E224C53}" type="pres">
      <dgm:prSet presAssocID="{D432842A-20CB-4325-9033-2C18EE320F97}" presName="rootText" presStyleLbl="node4" presStyleIdx="6" presStyleCnt="10">
        <dgm:presLayoutVars>
          <dgm:chPref val="3"/>
        </dgm:presLayoutVars>
      </dgm:prSet>
      <dgm:spPr/>
      <dgm:t>
        <a:bodyPr/>
        <a:lstStyle/>
        <a:p>
          <a:endParaRPr lang="en-US"/>
        </a:p>
      </dgm:t>
    </dgm:pt>
    <dgm:pt modelId="{B2D0D04A-575F-4981-A787-CEC8DBC2F110}" type="pres">
      <dgm:prSet presAssocID="{D432842A-20CB-4325-9033-2C18EE320F97}" presName="rootConnector" presStyleLbl="node4" presStyleIdx="6" presStyleCnt="10"/>
      <dgm:spPr/>
      <dgm:t>
        <a:bodyPr/>
        <a:lstStyle/>
        <a:p>
          <a:endParaRPr lang="en-US"/>
        </a:p>
      </dgm:t>
    </dgm:pt>
    <dgm:pt modelId="{069D524F-84BB-4762-A657-768A747DF8D2}" type="pres">
      <dgm:prSet presAssocID="{D432842A-20CB-4325-9033-2C18EE320F97}" presName="hierChild4" presStyleCnt="0"/>
      <dgm:spPr/>
    </dgm:pt>
    <dgm:pt modelId="{31407EE8-1A39-4E96-AE5D-07ABF93AB8ED}" type="pres">
      <dgm:prSet presAssocID="{D432842A-20CB-4325-9033-2C18EE320F97}" presName="hierChild5" presStyleCnt="0"/>
      <dgm:spPr/>
    </dgm:pt>
    <dgm:pt modelId="{B83F5288-7C23-47EA-A05F-C269039B5C9B}" type="pres">
      <dgm:prSet presAssocID="{DE298FB4-BDB8-484F-87F1-CC7BBE76DE0D}" presName="hierChild5" presStyleCnt="0"/>
      <dgm:spPr/>
    </dgm:pt>
    <dgm:pt modelId="{6DF5ABED-E7E2-4223-8174-6883067F80EB}" type="pres">
      <dgm:prSet presAssocID="{28BCC7C2-DF6C-48FF-AC60-29EC22F2A9F1}" presName="Name37" presStyleLbl="parChTrans1D3" presStyleIdx="3" presStyleCnt="5"/>
      <dgm:spPr/>
      <dgm:t>
        <a:bodyPr/>
        <a:lstStyle/>
        <a:p>
          <a:endParaRPr lang="en-US"/>
        </a:p>
      </dgm:t>
    </dgm:pt>
    <dgm:pt modelId="{DCD95007-2404-4A4F-800D-57F2D58F0094}" type="pres">
      <dgm:prSet presAssocID="{29C93709-1063-4C4A-A86A-A87A82CB4AEA}" presName="hierRoot2" presStyleCnt="0">
        <dgm:presLayoutVars>
          <dgm:hierBranch val="init"/>
        </dgm:presLayoutVars>
      </dgm:prSet>
      <dgm:spPr/>
    </dgm:pt>
    <dgm:pt modelId="{A0C3D101-92F9-444E-A18B-46A37305E2E4}" type="pres">
      <dgm:prSet presAssocID="{29C93709-1063-4C4A-A86A-A87A82CB4AEA}" presName="rootComposite" presStyleCnt="0"/>
      <dgm:spPr/>
    </dgm:pt>
    <dgm:pt modelId="{DF4B6793-3B5F-4B3C-A2E9-34D4DDFCFCB9}" type="pres">
      <dgm:prSet presAssocID="{29C93709-1063-4C4A-A86A-A87A82CB4AEA}" presName="rootText" presStyleLbl="node3" presStyleIdx="3" presStyleCnt="5">
        <dgm:presLayoutVars>
          <dgm:chPref val="3"/>
        </dgm:presLayoutVars>
      </dgm:prSet>
      <dgm:spPr/>
      <dgm:t>
        <a:bodyPr/>
        <a:lstStyle/>
        <a:p>
          <a:endParaRPr lang="en-US"/>
        </a:p>
      </dgm:t>
    </dgm:pt>
    <dgm:pt modelId="{A8E0D2AB-151F-494F-97BE-7064B614C782}" type="pres">
      <dgm:prSet presAssocID="{29C93709-1063-4C4A-A86A-A87A82CB4AEA}" presName="rootConnector" presStyleLbl="node3" presStyleIdx="3" presStyleCnt="5"/>
      <dgm:spPr/>
      <dgm:t>
        <a:bodyPr/>
        <a:lstStyle/>
        <a:p>
          <a:endParaRPr lang="en-US"/>
        </a:p>
      </dgm:t>
    </dgm:pt>
    <dgm:pt modelId="{01C8B702-4F4E-42B5-8AD4-E922B3A3575C}" type="pres">
      <dgm:prSet presAssocID="{29C93709-1063-4C4A-A86A-A87A82CB4AEA}" presName="hierChild4" presStyleCnt="0"/>
      <dgm:spPr/>
    </dgm:pt>
    <dgm:pt modelId="{9F4605F6-51F7-4A2B-98D7-7A63A147CD77}" type="pres">
      <dgm:prSet presAssocID="{B992E9F0-5894-4F2F-A908-285CD03EF4C8}" presName="Name37" presStyleLbl="parChTrans1D4" presStyleIdx="7" presStyleCnt="10"/>
      <dgm:spPr/>
      <dgm:t>
        <a:bodyPr/>
        <a:lstStyle/>
        <a:p>
          <a:endParaRPr lang="en-US"/>
        </a:p>
      </dgm:t>
    </dgm:pt>
    <dgm:pt modelId="{0D4A2EB1-D18E-42DD-99DD-DBD2A6346F3F}" type="pres">
      <dgm:prSet presAssocID="{3C4CB0AA-F014-42B3-B468-5C0C4A0317F7}" presName="hierRoot2" presStyleCnt="0">
        <dgm:presLayoutVars>
          <dgm:hierBranch val="init"/>
        </dgm:presLayoutVars>
      </dgm:prSet>
      <dgm:spPr/>
    </dgm:pt>
    <dgm:pt modelId="{CC4EAEB5-37A9-486B-9173-816CA2B8B6D3}" type="pres">
      <dgm:prSet presAssocID="{3C4CB0AA-F014-42B3-B468-5C0C4A0317F7}" presName="rootComposite" presStyleCnt="0"/>
      <dgm:spPr/>
    </dgm:pt>
    <dgm:pt modelId="{2AB38E4C-8122-4EEE-AD2F-1555D90E38A9}" type="pres">
      <dgm:prSet presAssocID="{3C4CB0AA-F014-42B3-B468-5C0C4A0317F7}" presName="rootText" presStyleLbl="node4" presStyleIdx="7" presStyleCnt="10">
        <dgm:presLayoutVars>
          <dgm:chPref val="3"/>
        </dgm:presLayoutVars>
      </dgm:prSet>
      <dgm:spPr/>
      <dgm:t>
        <a:bodyPr/>
        <a:lstStyle/>
        <a:p>
          <a:endParaRPr lang="en-US"/>
        </a:p>
      </dgm:t>
    </dgm:pt>
    <dgm:pt modelId="{BA7053BE-B9F0-418E-B4FF-116F166A47F8}" type="pres">
      <dgm:prSet presAssocID="{3C4CB0AA-F014-42B3-B468-5C0C4A0317F7}" presName="rootConnector" presStyleLbl="node4" presStyleIdx="7" presStyleCnt="10"/>
      <dgm:spPr/>
      <dgm:t>
        <a:bodyPr/>
        <a:lstStyle/>
        <a:p>
          <a:endParaRPr lang="en-US"/>
        </a:p>
      </dgm:t>
    </dgm:pt>
    <dgm:pt modelId="{05CC9979-0836-4744-9D6C-BA18AFCB7A24}" type="pres">
      <dgm:prSet presAssocID="{3C4CB0AA-F014-42B3-B468-5C0C4A0317F7}" presName="hierChild4" presStyleCnt="0"/>
      <dgm:spPr/>
    </dgm:pt>
    <dgm:pt modelId="{7DCBC1D0-B352-4033-8BF2-8BBEB21004D5}" type="pres">
      <dgm:prSet presAssocID="{3C4CB0AA-F014-42B3-B468-5C0C4A0317F7}" presName="hierChild5" presStyleCnt="0"/>
      <dgm:spPr/>
    </dgm:pt>
    <dgm:pt modelId="{8D642B6F-C230-489E-8158-3599A12E1EAB}" type="pres">
      <dgm:prSet presAssocID="{6C829F18-8D76-480B-B5A6-692E85512C3A}" presName="Name37" presStyleLbl="parChTrans1D4" presStyleIdx="8" presStyleCnt="10"/>
      <dgm:spPr/>
      <dgm:t>
        <a:bodyPr/>
        <a:lstStyle/>
        <a:p>
          <a:endParaRPr lang="en-US"/>
        </a:p>
      </dgm:t>
    </dgm:pt>
    <dgm:pt modelId="{574F34C3-A745-4C7E-B3ED-DDF9B748557B}" type="pres">
      <dgm:prSet presAssocID="{54ADAF25-05DF-4552-A7CE-0708BD86232D}" presName="hierRoot2" presStyleCnt="0">
        <dgm:presLayoutVars>
          <dgm:hierBranch val="init"/>
        </dgm:presLayoutVars>
      </dgm:prSet>
      <dgm:spPr/>
    </dgm:pt>
    <dgm:pt modelId="{44ED3359-F21D-4A54-9959-CA06B4C4EFD0}" type="pres">
      <dgm:prSet presAssocID="{54ADAF25-05DF-4552-A7CE-0708BD86232D}" presName="rootComposite" presStyleCnt="0"/>
      <dgm:spPr/>
    </dgm:pt>
    <dgm:pt modelId="{030E88A6-A8FA-48AA-B2EF-5BE7E56BAC23}" type="pres">
      <dgm:prSet presAssocID="{54ADAF25-05DF-4552-A7CE-0708BD86232D}" presName="rootText" presStyleLbl="node4" presStyleIdx="8" presStyleCnt="10">
        <dgm:presLayoutVars>
          <dgm:chPref val="3"/>
        </dgm:presLayoutVars>
      </dgm:prSet>
      <dgm:spPr/>
      <dgm:t>
        <a:bodyPr/>
        <a:lstStyle/>
        <a:p>
          <a:endParaRPr lang="en-US"/>
        </a:p>
      </dgm:t>
    </dgm:pt>
    <dgm:pt modelId="{EF0BEC92-C843-43C6-B34E-DFE97B60687C}" type="pres">
      <dgm:prSet presAssocID="{54ADAF25-05DF-4552-A7CE-0708BD86232D}" presName="rootConnector" presStyleLbl="node4" presStyleIdx="8" presStyleCnt="10"/>
      <dgm:spPr/>
      <dgm:t>
        <a:bodyPr/>
        <a:lstStyle/>
        <a:p>
          <a:endParaRPr lang="en-US"/>
        </a:p>
      </dgm:t>
    </dgm:pt>
    <dgm:pt modelId="{1CADECAF-8237-4E2C-AFCC-7459FA1C81B9}" type="pres">
      <dgm:prSet presAssocID="{54ADAF25-05DF-4552-A7CE-0708BD86232D}" presName="hierChild4" presStyleCnt="0"/>
      <dgm:spPr/>
    </dgm:pt>
    <dgm:pt modelId="{C47E3BA7-5191-419F-8E5B-8F64896CF793}" type="pres">
      <dgm:prSet presAssocID="{54ADAF25-05DF-4552-A7CE-0708BD86232D}" presName="hierChild5" presStyleCnt="0"/>
      <dgm:spPr/>
    </dgm:pt>
    <dgm:pt modelId="{F4616104-80A7-4BBA-A2FA-EDCB73CD0140}" type="pres">
      <dgm:prSet presAssocID="{34137C85-AB18-42D9-935B-445928A6BAC3}" presName="Name37" presStyleLbl="parChTrans1D4" presStyleIdx="9" presStyleCnt="10"/>
      <dgm:spPr/>
      <dgm:t>
        <a:bodyPr/>
        <a:lstStyle/>
        <a:p>
          <a:endParaRPr lang="en-US"/>
        </a:p>
      </dgm:t>
    </dgm:pt>
    <dgm:pt modelId="{DB1DE2D5-90E3-4CFC-BA03-EBFDDD339C48}" type="pres">
      <dgm:prSet presAssocID="{87E5EC14-827A-40EC-AF72-F846ECF1EEE3}" presName="hierRoot2" presStyleCnt="0">
        <dgm:presLayoutVars>
          <dgm:hierBranch val="init"/>
        </dgm:presLayoutVars>
      </dgm:prSet>
      <dgm:spPr/>
    </dgm:pt>
    <dgm:pt modelId="{AF03BA49-40EF-45F9-A4D8-04AD85F5F28D}" type="pres">
      <dgm:prSet presAssocID="{87E5EC14-827A-40EC-AF72-F846ECF1EEE3}" presName="rootComposite" presStyleCnt="0"/>
      <dgm:spPr/>
    </dgm:pt>
    <dgm:pt modelId="{65EC671B-0387-4B27-816F-6A0F092B27C5}" type="pres">
      <dgm:prSet presAssocID="{87E5EC14-827A-40EC-AF72-F846ECF1EEE3}" presName="rootText" presStyleLbl="node4" presStyleIdx="9" presStyleCnt="10">
        <dgm:presLayoutVars>
          <dgm:chPref val="3"/>
        </dgm:presLayoutVars>
      </dgm:prSet>
      <dgm:spPr/>
      <dgm:t>
        <a:bodyPr/>
        <a:lstStyle/>
        <a:p>
          <a:endParaRPr lang="en-US"/>
        </a:p>
      </dgm:t>
    </dgm:pt>
    <dgm:pt modelId="{A979E95E-787C-4ADE-8F0E-87F9C3510008}" type="pres">
      <dgm:prSet presAssocID="{87E5EC14-827A-40EC-AF72-F846ECF1EEE3}" presName="rootConnector" presStyleLbl="node4" presStyleIdx="9" presStyleCnt="10"/>
      <dgm:spPr/>
      <dgm:t>
        <a:bodyPr/>
        <a:lstStyle/>
        <a:p>
          <a:endParaRPr lang="en-US"/>
        </a:p>
      </dgm:t>
    </dgm:pt>
    <dgm:pt modelId="{B1ED356F-4088-4F4E-B6D0-431B85C587AD}" type="pres">
      <dgm:prSet presAssocID="{87E5EC14-827A-40EC-AF72-F846ECF1EEE3}" presName="hierChild4" presStyleCnt="0"/>
      <dgm:spPr/>
    </dgm:pt>
    <dgm:pt modelId="{7B1AD0CC-C044-49F8-8866-BE4EF9E3388D}" type="pres">
      <dgm:prSet presAssocID="{87E5EC14-827A-40EC-AF72-F846ECF1EEE3}" presName="hierChild5" presStyleCnt="0"/>
      <dgm:spPr/>
    </dgm:pt>
    <dgm:pt modelId="{609B5FFB-4185-4E47-93C4-6245B7882CC3}" type="pres">
      <dgm:prSet presAssocID="{29C93709-1063-4C4A-A86A-A87A82CB4AEA}" presName="hierChild5" presStyleCnt="0"/>
      <dgm:spPr/>
    </dgm:pt>
    <dgm:pt modelId="{B2D917DE-0E7B-4F91-B0E7-09C78B2831ED}" type="pres">
      <dgm:prSet presAssocID="{A9F27D86-944C-40F5-85F9-6A83D19A1B4C}" presName="Name37" presStyleLbl="parChTrans1D3" presStyleIdx="4" presStyleCnt="5"/>
      <dgm:spPr/>
      <dgm:t>
        <a:bodyPr/>
        <a:lstStyle/>
        <a:p>
          <a:endParaRPr lang="en-US"/>
        </a:p>
      </dgm:t>
    </dgm:pt>
    <dgm:pt modelId="{B49FDBED-B721-4CD2-A17A-23CEC26D37C8}" type="pres">
      <dgm:prSet presAssocID="{9B74863A-5743-4741-B014-342D1A339254}" presName="hierRoot2" presStyleCnt="0">
        <dgm:presLayoutVars>
          <dgm:hierBranch val="init"/>
        </dgm:presLayoutVars>
      </dgm:prSet>
      <dgm:spPr/>
    </dgm:pt>
    <dgm:pt modelId="{07E7E630-FCB1-4BD3-BE93-D39A751558F1}" type="pres">
      <dgm:prSet presAssocID="{9B74863A-5743-4741-B014-342D1A339254}" presName="rootComposite" presStyleCnt="0"/>
      <dgm:spPr/>
    </dgm:pt>
    <dgm:pt modelId="{5EFF638A-F7D8-449C-8CB5-FFCD58521D7B}" type="pres">
      <dgm:prSet presAssocID="{9B74863A-5743-4741-B014-342D1A339254}" presName="rootText" presStyleLbl="node3" presStyleIdx="4" presStyleCnt="5" custLinFactNeighborX="-5402" custLinFactNeighborY="2161">
        <dgm:presLayoutVars>
          <dgm:chPref val="3"/>
        </dgm:presLayoutVars>
      </dgm:prSet>
      <dgm:spPr/>
      <dgm:t>
        <a:bodyPr/>
        <a:lstStyle/>
        <a:p>
          <a:endParaRPr lang="en-US"/>
        </a:p>
      </dgm:t>
    </dgm:pt>
    <dgm:pt modelId="{534D5613-22B5-45C0-A3D2-F2299BE381C5}" type="pres">
      <dgm:prSet presAssocID="{9B74863A-5743-4741-B014-342D1A339254}" presName="rootConnector" presStyleLbl="node3" presStyleIdx="4" presStyleCnt="5"/>
      <dgm:spPr/>
      <dgm:t>
        <a:bodyPr/>
        <a:lstStyle/>
        <a:p>
          <a:endParaRPr lang="en-US"/>
        </a:p>
      </dgm:t>
    </dgm:pt>
    <dgm:pt modelId="{C7A09EA6-53E3-4C64-885D-E9FD85584155}" type="pres">
      <dgm:prSet presAssocID="{9B74863A-5743-4741-B014-342D1A339254}" presName="hierChild4" presStyleCnt="0"/>
      <dgm:spPr/>
    </dgm:pt>
    <dgm:pt modelId="{8EB826E6-5385-4CC2-900F-E141A6FE8662}" type="pres">
      <dgm:prSet presAssocID="{9B74863A-5743-4741-B014-342D1A339254}" presName="hierChild5" presStyleCnt="0"/>
      <dgm:spPr/>
    </dgm:pt>
    <dgm:pt modelId="{8CF1535A-C546-4416-A7C2-E1929011FE90}" type="pres">
      <dgm:prSet presAssocID="{E95F48C9-49EB-4137-A90E-50EC15A29D7D}" presName="hierChild5" presStyleCnt="0"/>
      <dgm:spPr/>
    </dgm:pt>
    <dgm:pt modelId="{68B6D9E1-0FDB-448B-B5B6-CE157FD70CAC}" type="pres">
      <dgm:prSet presAssocID="{8AD1D725-CAD0-4EBE-A480-A8D6F8BD424D}" presName="hierChild3" presStyleCnt="0"/>
      <dgm:spPr/>
    </dgm:pt>
  </dgm:ptLst>
  <dgm:cxnLst>
    <dgm:cxn modelId="{DEB6BAE6-289E-4B97-8D97-E0676DF7B65A}" type="presOf" srcId="{7D966DA6-E706-4460-96BA-2C1AC9C9F8AD}" destId="{B90CC205-753C-4067-8FF2-274964469606}" srcOrd="0" destOrd="0" presId="urn:microsoft.com/office/officeart/2005/8/layout/orgChart1"/>
    <dgm:cxn modelId="{6432910C-C4BA-4879-AB07-66F2CE961D71}" srcId="{2D1116F7-94AA-4CCA-A2DA-4C1BAA324CE3}" destId="{499CD66A-26E9-44F4-A569-CEA7B56566C9}" srcOrd="2" destOrd="0" parTransId="{51BD10F4-ECB3-40A9-A250-07BFD8FFA0E4}" sibTransId="{CFD1D695-CB71-427F-9C60-65E4061D6A72}"/>
    <dgm:cxn modelId="{23372751-2585-4247-871E-06404A9D0A9D}" type="presOf" srcId="{9B74863A-5743-4741-B014-342D1A339254}" destId="{5EFF638A-F7D8-449C-8CB5-FFCD58521D7B}" srcOrd="0" destOrd="0" presId="urn:microsoft.com/office/officeart/2005/8/layout/orgChart1"/>
    <dgm:cxn modelId="{1C0B75F2-AF6E-4C5F-BFCF-12F623308B8A}" type="presOf" srcId="{9EC08887-C3C6-422A-92A3-747EDD513B80}" destId="{52555961-E422-49FC-B79C-446ED1C88C12}" srcOrd="0" destOrd="0" presId="urn:microsoft.com/office/officeart/2005/8/layout/orgChart1"/>
    <dgm:cxn modelId="{3EF2D43F-1CB1-4CC6-8EBF-C05FE4760224}" type="presOf" srcId="{9DD6BA2D-D2C6-4167-AB91-E02DD26AAC3E}" destId="{3A7ACEB8-4B6C-479B-98C6-AADAA8969A6C}" srcOrd="0" destOrd="0" presId="urn:microsoft.com/office/officeart/2005/8/layout/orgChart1"/>
    <dgm:cxn modelId="{2E135DAA-2FF6-47E1-B129-1A87217D1FAB}" type="presOf" srcId="{DE298FB4-BDB8-484F-87F1-CC7BBE76DE0D}" destId="{54D89589-7898-444E-8AAB-75A4CA71E33F}" srcOrd="0" destOrd="0" presId="urn:microsoft.com/office/officeart/2005/8/layout/orgChart1"/>
    <dgm:cxn modelId="{34917AF4-2CCF-4D35-9065-2A1D1029D122}" type="presOf" srcId="{2D1116F7-94AA-4CCA-A2DA-4C1BAA324CE3}" destId="{D5EF1DCC-ECFF-4A73-A098-F3EFF407E355}" srcOrd="0" destOrd="0" presId="urn:microsoft.com/office/officeart/2005/8/layout/orgChart1"/>
    <dgm:cxn modelId="{6A49E390-8FD5-4A2D-8565-99E7B98E36A2}" type="presOf" srcId="{D432842A-20CB-4325-9033-2C18EE320F97}" destId="{B2D0D04A-575F-4981-A787-CEC8DBC2F110}" srcOrd="1" destOrd="0" presId="urn:microsoft.com/office/officeart/2005/8/layout/orgChart1"/>
    <dgm:cxn modelId="{12044126-FB98-40A6-B890-010C2346F2BC}" type="presOf" srcId="{54ADAF25-05DF-4552-A7CE-0708BD86232D}" destId="{030E88A6-A8FA-48AA-B2EF-5BE7E56BAC23}" srcOrd="0" destOrd="0" presId="urn:microsoft.com/office/officeart/2005/8/layout/orgChart1"/>
    <dgm:cxn modelId="{768339B5-BAB1-4024-BF7A-5D20F1DC21DE}" srcId="{262B800C-E50A-4378-874D-39CE7EFF4BDB}" destId="{8AD1D725-CAD0-4EBE-A480-A8D6F8BD424D}" srcOrd="0" destOrd="0" parTransId="{9794CB13-EC80-44EA-857B-34FED0B5CE17}" sibTransId="{55F215DB-8970-47A5-AA42-3C9CA60F8715}"/>
    <dgm:cxn modelId="{6749652F-0C16-4D82-9DF9-FDABEEEA1456}" type="presOf" srcId="{8AD1D725-CAD0-4EBE-A480-A8D6F8BD424D}" destId="{65101A2B-3518-4492-A09B-DE000E4664C1}" srcOrd="0" destOrd="0" presId="urn:microsoft.com/office/officeart/2005/8/layout/orgChart1"/>
    <dgm:cxn modelId="{46D952E3-3C05-4FDB-A666-A6F27F8BB207}" type="presOf" srcId="{3C4CB0AA-F014-42B3-B468-5C0C4A0317F7}" destId="{BA7053BE-B9F0-418E-B4FF-116F166A47F8}" srcOrd="1" destOrd="0" presId="urn:microsoft.com/office/officeart/2005/8/layout/orgChart1"/>
    <dgm:cxn modelId="{FAA41258-3122-4955-94DD-E93213E32F65}" srcId="{2D1116F7-94AA-4CCA-A2DA-4C1BAA324CE3}" destId="{9DD6BA2D-D2C6-4167-AB91-E02DD26AAC3E}" srcOrd="0" destOrd="0" parTransId="{A1F44489-0EE4-4455-8CB4-A0048A09AB28}" sibTransId="{2CACB361-4677-4B7B-95EA-072750EDC8C5}"/>
    <dgm:cxn modelId="{3B095115-608F-49F4-8167-235A3580FF50}" type="presOf" srcId="{9DD6BA2D-D2C6-4167-AB91-E02DD26AAC3E}" destId="{F927DFB2-8FA4-4DD4-8377-1F3AF7F18C2E}" srcOrd="1" destOrd="0" presId="urn:microsoft.com/office/officeart/2005/8/layout/orgChart1"/>
    <dgm:cxn modelId="{0113BA48-C572-4121-B344-66EBFCD80C49}" srcId="{8AD1D725-CAD0-4EBE-A480-A8D6F8BD424D}" destId="{E95F48C9-49EB-4137-A90E-50EC15A29D7D}" srcOrd="0" destOrd="0" parTransId="{1634FE1C-2C6B-45E9-BA3C-BE41E0D855CC}" sibTransId="{0330D250-7600-4A40-BA69-1EBBFA3EAE63}"/>
    <dgm:cxn modelId="{6C2ACABD-BFE2-4B93-8548-51E77AF852B5}" type="presOf" srcId="{C75C1FA8-27F0-4AEC-BE72-75A963045AEF}" destId="{64AA1C20-FC01-4E3F-AD22-CB48F1FF3FE1}" srcOrd="1" destOrd="0" presId="urn:microsoft.com/office/officeart/2005/8/layout/orgChart1"/>
    <dgm:cxn modelId="{31444038-047B-4989-8750-B02DDFB0C07F}" type="presOf" srcId="{51BD10F4-ECB3-40A9-A250-07BFD8FFA0E4}" destId="{40FDF457-AAFC-4CA0-9E6F-42EB57A4D217}" srcOrd="0" destOrd="0" presId="urn:microsoft.com/office/officeart/2005/8/layout/orgChart1"/>
    <dgm:cxn modelId="{806340BD-2C47-4B3F-9A28-93F29518D588}" srcId="{E95F48C9-49EB-4137-A90E-50EC15A29D7D}" destId="{2D1116F7-94AA-4CCA-A2DA-4C1BAA324CE3}" srcOrd="1" destOrd="0" parTransId="{27A18367-9244-4210-A90E-4A5CC72E2FB4}" sibTransId="{0749B90E-2C6B-41AB-B7FD-84CC996407E2}"/>
    <dgm:cxn modelId="{17C2270F-A46C-430D-BFEE-171054C35C44}" srcId="{DE298FB4-BDB8-484F-87F1-CC7BBE76DE0D}" destId="{52A47D76-1668-4BBD-AFA8-EBCD7E59EF33}" srcOrd="0" destOrd="0" parTransId="{5FB6D1CE-9D8D-493D-9E2A-C065865E025F}" sibTransId="{95D24B79-BD50-4890-B31D-CA0121194F1A}"/>
    <dgm:cxn modelId="{265F2B36-6F51-4F04-AA95-823AA221860F}" type="presOf" srcId="{29C93709-1063-4C4A-A86A-A87A82CB4AEA}" destId="{DF4B6793-3B5F-4B3C-A2E9-34D4DDFCFCB9}" srcOrd="0" destOrd="0" presId="urn:microsoft.com/office/officeart/2005/8/layout/orgChart1"/>
    <dgm:cxn modelId="{CABF6155-331F-42B5-944D-24AF5A0BB7C1}" type="presOf" srcId="{A9F27D86-944C-40F5-85F9-6A83D19A1B4C}" destId="{B2D917DE-0E7B-4F91-B0E7-09C78B2831ED}" srcOrd="0" destOrd="0" presId="urn:microsoft.com/office/officeart/2005/8/layout/orgChart1"/>
    <dgm:cxn modelId="{E4BF7562-4622-43E8-9AED-C79EB1E93ED4}" type="presOf" srcId="{A1F44489-0EE4-4455-8CB4-A0048A09AB28}" destId="{5DBB2883-5D09-4B41-AD82-4A998073F60C}" srcOrd="0" destOrd="0" presId="urn:microsoft.com/office/officeart/2005/8/layout/orgChart1"/>
    <dgm:cxn modelId="{3C5FD0BF-4011-4072-82D2-7AC82AE97EFF}" srcId="{29C93709-1063-4C4A-A86A-A87A82CB4AEA}" destId="{3C4CB0AA-F014-42B3-B468-5C0C4A0317F7}" srcOrd="0" destOrd="0" parTransId="{B992E9F0-5894-4F2F-A908-285CD03EF4C8}" sibTransId="{A2410443-DEBC-4638-A9CF-F3638E8F666C}"/>
    <dgm:cxn modelId="{95B83039-83A5-4093-BCCC-D8AD48813022}" type="presOf" srcId="{B62EA8D3-420C-4C17-95D1-C3F19956852F}" destId="{34171E4E-530A-40E8-A171-AA0E282C9C6D}" srcOrd="0" destOrd="0" presId="urn:microsoft.com/office/officeart/2005/8/layout/orgChart1"/>
    <dgm:cxn modelId="{D010C7C8-B4B6-4B33-A552-45B6867FD5BF}" type="presOf" srcId="{1634FE1C-2C6B-45E9-BA3C-BE41E0D855CC}" destId="{FF51BCF7-2D4D-4196-AC95-7F05A19CEEFE}" srcOrd="0" destOrd="0" presId="urn:microsoft.com/office/officeart/2005/8/layout/orgChart1"/>
    <dgm:cxn modelId="{B507ECCF-5187-400C-AC60-EB9F97CED497}" srcId="{E95F48C9-49EB-4137-A90E-50EC15A29D7D}" destId="{DE298FB4-BDB8-484F-87F1-CC7BBE76DE0D}" srcOrd="2" destOrd="0" parTransId="{9EC08887-C3C6-422A-92A3-747EDD513B80}" sibTransId="{CCFF1DB8-087C-4535-9464-91B2B9CB1A90}"/>
    <dgm:cxn modelId="{D730FAB6-C9F2-4C96-88AD-765621731C81}" srcId="{29C93709-1063-4C4A-A86A-A87A82CB4AEA}" destId="{54ADAF25-05DF-4552-A7CE-0708BD86232D}" srcOrd="1" destOrd="0" parTransId="{6C829F18-8D76-480B-B5A6-692E85512C3A}" sibTransId="{69DFEC3A-62AE-4E4E-85CB-1B3023156CEF}"/>
    <dgm:cxn modelId="{1AD9CD4E-86CF-4AD1-BA4D-0287BB3A97A0}" type="presOf" srcId="{34137C85-AB18-42D9-935B-445928A6BAC3}" destId="{F4616104-80A7-4BBA-A2FA-EDCB73CD0140}" srcOrd="0" destOrd="0" presId="urn:microsoft.com/office/officeart/2005/8/layout/orgChart1"/>
    <dgm:cxn modelId="{C5F3F7A5-78CF-4DDD-AB5A-188975B115E9}" type="presOf" srcId="{8AD1D725-CAD0-4EBE-A480-A8D6F8BD424D}" destId="{725ABF39-7A7B-4D85-9C85-B5F7A2158D01}" srcOrd="1" destOrd="0" presId="urn:microsoft.com/office/officeart/2005/8/layout/orgChart1"/>
    <dgm:cxn modelId="{A2AA506D-C591-4DEA-9974-ED5BD01713FC}" srcId="{E95F48C9-49EB-4137-A90E-50EC15A29D7D}" destId="{C80D27CF-3A16-4C7C-9845-64687F91011A}" srcOrd="0" destOrd="0" parTransId="{F93E168C-58C1-4785-9907-246EBD428D90}" sibTransId="{FC8D1C6A-6DA0-436F-AFFE-2051570A24E1}"/>
    <dgm:cxn modelId="{1470911B-CFDA-41EF-90D6-7E90433C25A7}" type="presOf" srcId="{E95F48C9-49EB-4137-A90E-50EC15A29D7D}" destId="{EAE8153B-279F-4510-8FE0-B7964E621F15}" srcOrd="0" destOrd="0" presId="urn:microsoft.com/office/officeart/2005/8/layout/orgChart1"/>
    <dgm:cxn modelId="{65B94371-7148-4A45-A95F-21BFBB54DF2F}" type="presOf" srcId="{262B800C-E50A-4378-874D-39CE7EFF4BDB}" destId="{5DC7BC94-8E86-4A4C-863E-B4EF59167FBF}" srcOrd="0" destOrd="0" presId="urn:microsoft.com/office/officeart/2005/8/layout/orgChart1"/>
    <dgm:cxn modelId="{B5B3FB1C-90E9-4B47-9979-3406DE273194}" srcId="{E95F48C9-49EB-4137-A90E-50EC15A29D7D}" destId="{29C93709-1063-4C4A-A86A-A87A82CB4AEA}" srcOrd="3" destOrd="0" parTransId="{28BCC7C2-DF6C-48FF-AC60-29EC22F2A9F1}" sibTransId="{468A8FE1-90A5-4F65-B1B0-BD8A0190BE18}"/>
    <dgm:cxn modelId="{7CCF0DB9-42B7-4518-BDC6-0A6E94BA802A}" type="presOf" srcId="{6C7308A8-612E-45C2-8595-230E6E858AEE}" destId="{5F4A2E6E-F240-4D41-BC61-B71A97C946BD}" srcOrd="0" destOrd="0" presId="urn:microsoft.com/office/officeart/2005/8/layout/orgChart1"/>
    <dgm:cxn modelId="{B99BD36F-02F7-4937-BE11-AECF9F46FA9F}" type="presOf" srcId="{52A47D76-1668-4BBD-AFA8-EBCD7E59EF33}" destId="{82668E35-B5D8-44CC-B572-6E2C03CC9119}" srcOrd="0" destOrd="0" presId="urn:microsoft.com/office/officeart/2005/8/layout/orgChart1"/>
    <dgm:cxn modelId="{1048ECF1-3D4E-4D50-9689-E3097C9CC0BE}" type="presOf" srcId="{C75C1FA8-27F0-4AEC-BE72-75A963045AEF}" destId="{F300EB44-3C8E-438B-9157-144E5BA21FBB}" srcOrd="0" destOrd="0" presId="urn:microsoft.com/office/officeart/2005/8/layout/orgChart1"/>
    <dgm:cxn modelId="{A3C19118-CD5F-48F0-9413-7F1E3051E44C}" type="presOf" srcId="{9FA1A524-C759-4344-84A3-C07D70A44277}" destId="{E3590D18-E110-4248-9BCD-C8DE0972107E}" srcOrd="0" destOrd="0" presId="urn:microsoft.com/office/officeart/2005/8/layout/orgChart1"/>
    <dgm:cxn modelId="{E1506C59-9198-4725-A7C4-0444769EE120}" srcId="{29C93709-1063-4C4A-A86A-A87A82CB4AEA}" destId="{87E5EC14-827A-40EC-AF72-F846ECF1EEE3}" srcOrd="2" destOrd="0" parTransId="{34137C85-AB18-42D9-935B-445928A6BAC3}" sibTransId="{03268F32-F2B7-499F-814E-8A11A138CE06}"/>
    <dgm:cxn modelId="{64C02CFC-9D3D-44CF-926D-22E7FD26F588}" type="presOf" srcId="{B992E9F0-5894-4F2F-A908-285CD03EF4C8}" destId="{9F4605F6-51F7-4A2B-98D7-7A63A147CD77}" srcOrd="0" destOrd="0" presId="urn:microsoft.com/office/officeart/2005/8/layout/orgChart1"/>
    <dgm:cxn modelId="{7F568AC1-A091-45F3-AC73-9BB7E340BB76}" type="presOf" srcId="{29C93709-1063-4C4A-A86A-A87A82CB4AEA}" destId="{A8E0D2AB-151F-494F-97BE-7064B614C782}" srcOrd="1" destOrd="0" presId="urn:microsoft.com/office/officeart/2005/8/layout/orgChart1"/>
    <dgm:cxn modelId="{8D1D3417-8662-40C4-A309-78D35EFF4EDD}" type="presOf" srcId="{9B74863A-5743-4741-B014-342D1A339254}" destId="{534D5613-22B5-45C0-A3D2-F2299BE381C5}" srcOrd="1" destOrd="0" presId="urn:microsoft.com/office/officeart/2005/8/layout/orgChart1"/>
    <dgm:cxn modelId="{24E3D444-4B33-4AFA-9F8C-6479481447CF}" type="presOf" srcId="{E95F48C9-49EB-4137-A90E-50EC15A29D7D}" destId="{BC38ACD1-8140-4583-A4FB-48E03958A913}" srcOrd="1" destOrd="0" presId="urn:microsoft.com/office/officeart/2005/8/layout/orgChart1"/>
    <dgm:cxn modelId="{DFD93376-3A2E-475F-AE1A-361E0FAE6BCD}" type="presOf" srcId="{F93E168C-58C1-4785-9907-246EBD428D90}" destId="{B6A9109C-8C00-4F10-85A8-EBF562BBFABA}" srcOrd="0" destOrd="0" presId="urn:microsoft.com/office/officeart/2005/8/layout/orgChart1"/>
    <dgm:cxn modelId="{C46AD339-71C0-49E4-A8D3-B0CEEE1695CE}" type="presOf" srcId="{B62EA8D3-420C-4C17-95D1-C3F19956852F}" destId="{1605E94C-B905-4C67-B3AC-9A93829F13E3}" srcOrd="1" destOrd="0" presId="urn:microsoft.com/office/officeart/2005/8/layout/orgChart1"/>
    <dgm:cxn modelId="{9009F88A-3D46-481B-8FD3-53E62A0A352E}" type="presOf" srcId="{499CD66A-26E9-44F4-A569-CEA7B56566C9}" destId="{86EAF15A-4AD3-4527-817B-CF748372F2D3}" srcOrd="0" destOrd="0" presId="urn:microsoft.com/office/officeart/2005/8/layout/orgChart1"/>
    <dgm:cxn modelId="{BA485BBD-7621-491E-A629-5CF5038CA3AC}" type="presOf" srcId="{87E5EC14-827A-40EC-AF72-F846ECF1EEE3}" destId="{A979E95E-787C-4ADE-8F0E-87F9C3510008}" srcOrd="1" destOrd="0" presId="urn:microsoft.com/office/officeart/2005/8/layout/orgChart1"/>
    <dgm:cxn modelId="{CF7979C5-35D7-4704-976C-49BB721D946B}" type="presOf" srcId="{6C829F18-8D76-480B-B5A6-692E85512C3A}" destId="{8D642B6F-C230-489E-8158-3599A12E1EAB}" srcOrd="0" destOrd="0" presId="urn:microsoft.com/office/officeart/2005/8/layout/orgChart1"/>
    <dgm:cxn modelId="{16C89BB7-CF1F-4241-8973-6AFD67B06DB1}" srcId="{DE298FB4-BDB8-484F-87F1-CC7BBE76DE0D}" destId="{C75C1FA8-27F0-4AEC-BE72-75A963045AEF}" srcOrd="1" destOrd="0" parTransId="{6C7308A8-612E-45C2-8595-230E6E858AEE}" sibTransId="{99D35E4C-2D21-4AFF-BD4F-2C2CD7B60670}"/>
    <dgm:cxn modelId="{9E8089F8-CC07-48B8-A238-F0D0E36D6071}" srcId="{E95F48C9-49EB-4137-A90E-50EC15A29D7D}" destId="{9B74863A-5743-4741-B014-342D1A339254}" srcOrd="4" destOrd="0" parTransId="{A9F27D86-944C-40F5-85F9-6A83D19A1B4C}" sibTransId="{084FE219-5B02-483C-B865-8A76071C6D4B}"/>
    <dgm:cxn modelId="{2069DA6D-2379-431C-9FF3-D6E5BE28BE95}" type="presOf" srcId="{9FA1A524-C759-4344-84A3-C07D70A44277}" destId="{09B54B46-F8C4-4573-9A5F-7967F89E2A13}" srcOrd="1" destOrd="0" presId="urn:microsoft.com/office/officeart/2005/8/layout/orgChart1"/>
    <dgm:cxn modelId="{CC11A132-4C2B-4534-B9C4-F0E583A040E1}" type="presOf" srcId="{D432842A-20CB-4325-9033-2C18EE320F97}" destId="{808FD237-AF1F-46B9-8CC1-963B3E224C53}" srcOrd="0" destOrd="0" presId="urn:microsoft.com/office/officeart/2005/8/layout/orgChart1"/>
    <dgm:cxn modelId="{3482C310-8083-4931-BAEC-9DEBFC87AA0B}" type="presOf" srcId="{54ADAF25-05DF-4552-A7CE-0708BD86232D}" destId="{EF0BEC92-C843-43C6-B34E-DFE97B60687C}" srcOrd="1" destOrd="0" presId="urn:microsoft.com/office/officeart/2005/8/layout/orgChart1"/>
    <dgm:cxn modelId="{E48970ED-DA39-4FF7-B432-D65107FCB136}" srcId="{DE298FB4-BDB8-484F-87F1-CC7BBE76DE0D}" destId="{D432842A-20CB-4325-9033-2C18EE320F97}" srcOrd="2" destOrd="0" parTransId="{75DED802-77FA-469C-ACA0-8DAB5557C769}" sibTransId="{7EADB656-C163-4C11-9BA8-D69EC47EDD5F}"/>
    <dgm:cxn modelId="{8396BC9E-81D7-410F-864C-5693E699893C}" type="presOf" srcId="{28BCC7C2-DF6C-48FF-AC60-29EC22F2A9F1}" destId="{6DF5ABED-E7E2-4223-8174-6883067F80EB}" srcOrd="0" destOrd="0" presId="urn:microsoft.com/office/officeart/2005/8/layout/orgChart1"/>
    <dgm:cxn modelId="{D22297DC-7D2F-4837-BA83-CBFDA1918870}" type="presOf" srcId="{87E5EC14-827A-40EC-AF72-F846ECF1EEE3}" destId="{65EC671B-0387-4B27-816F-6A0F092B27C5}" srcOrd="0" destOrd="0" presId="urn:microsoft.com/office/officeart/2005/8/layout/orgChart1"/>
    <dgm:cxn modelId="{F5CB2D31-4E99-4768-BC11-57B089BC306E}" type="presOf" srcId="{75DED802-77FA-469C-ACA0-8DAB5557C769}" destId="{4AF9991D-91AC-44C4-948F-ACB3ACC804AE}" srcOrd="0" destOrd="0" presId="urn:microsoft.com/office/officeart/2005/8/layout/orgChart1"/>
    <dgm:cxn modelId="{E3C2581E-C75A-4462-A5BA-2A434D70CF49}" type="presOf" srcId="{499CD66A-26E9-44F4-A569-CEA7B56566C9}" destId="{372B2E50-5962-4749-A604-4FBBB6207D71}" srcOrd="1" destOrd="0" presId="urn:microsoft.com/office/officeart/2005/8/layout/orgChart1"/>
    <dgm:cxn modelId="{1E0FB503-C341-4C24-BC28-264E39A255E1}" type="presOf" srcId="{C80D27CF-3A16-4C7C-9845-64687F91011A}" destId="{97A3C3DB-3E69-48D4-9763-C354EAFE98B2}" srcOrd="0" destOrd="0" presId="urn:microsoft.com/office/officeart/2005/8/layout/orgChart1"/>
    <dgm:cxn modelId="{0CE993A7-1382-4129-A37E-71FFD7CE3CCE}" srcId="{C80D27CF-3A16-4C7C-9845-64687F91011A}" destId="{B62EA8D3-420C-4C17-95D1-C3F19956852F}" srcOrd="0" destOrd="0" parTransId="{7D966DA6-E706-4460-96BA-2C1AC9C9F8AD}" sibTransId="{2ECD239F-D145-4CA3-99FD-18B256458CB9}"/>
    <dgm:cxn modelId="{1DA5FEAA-EF55-4DB8-8088-4741D0FE3CD9}" type="presOf" srcId="{2D1116F7-94AA-4CCA-A2DA-4C1BAA324CE3}" destId="{74D4DECA-A8A2-48AC-9152-C17CDF4F24F4}" srcOrd="1" destOrd="0" presId="urn:microsoft.com/office/officeart/2005/8/layout/orgChart1"/>
    <dgm:cxn modelId="{F3A0D0D3-5CCC-4704-99C5-88F3FD641600}" type="presOf" srcId="{AAF3E271-7220-43ED-A9AC-64CC0F48ED27}" destId="{41E001C9-4083-4656-BE69-B0653C07A3E0}" srcOrd="0" destOrd="0" presId="urn:microsoft.com/office/officeart/2005/8/layout/orgChart1"/>
    <dgm:cxn modelId="{3E07B42A-B8BE-49A9-B073-B7FEB0C28320}" srcId="{2D1116F7-94AA-4CCA-A2DA-4C1BAA324CE3}" destId="{9FA1A524-C759-4344-84A3-C07D70A44277}" srcOrd="1" destOrd="0" parTransId="{AAF3E271-7220-43ED-A9AC-64CC0F48ED27}" sibTransId="{DFB30EBC-ABC9-46BA-BC79-1B26FAE1ED8F}"/>
    <dgm:cxn modelId="{907EB06C-36B9-4168-A54B-61C06C7894B8}" type="presOf" srcId="{DE298FB4-BDB8-484F-87F1-CC7BBE76DE0D}" destId="{E948D0C4-067B-4FCE-8CD5-C8C7D0EC7E3A}" srcOrd="1" destOrd="0" presId="urn:microsoft.com/office/officeart/2005/8/layout/orgChart1"/>
    <dgm:cxn modelId="{A6772F09-DEC9-424C-AC97-7412A3570310}" type="presOf" srcId="{C80D27CF-3A16-4C7C-9845-64687F91011A}" destId="{2D4A3D14-D7D1-490D-8063-4A6E2FD3669E}" srcOrd="1" destOrd="0" presId="urn:microsoft.com/office/officeart/2005/8/layout/orgChart1"/>
    <dgm:cxn modelId="{40F0B44F-CD14-4B17-BEC0-5211C451A98E}" type="presOf" srcId="{3C4CB0AA-F014-42B3-B468-5C0C4A0317F7}" destId="{2AB38E4C-8122-4EEE-AD2F-1555D90E38A9}" srcOrd="0" destOrd="0" presId="urn:microsoft.com/office/officeart/2005/8/layout/orgChart1"/>
    <dgm:cxn modelId="{AAD44A3C-2DDC-4AFF-80D4-3A11ADC35082}" type="presOf" srcId="{27A18367-9244-4210-A90E-4A5CC72E2FB4}" destId="{422B04B8-FA59-4FDE-9887-2D5E9984AA0F}" srcOrd="0" destOrd="0" presId="urn:microsoft.com/office/officeart/2005/8/layout/orgChart1"/>
    <dgm:cxn modelId="{35243FA2-E6FE-42C5-84BC-3FF4218BB115}" type="presOf" srcId="{5FB6D1CE-9D8D-493D-9E2A-C065865E025F}" destId="{671BD30E-4516-46B4-A9AF-CF7269AEBA05}" srcOrd="0" destOrd="0" presId="urn:microsoft.com/office/officeart/2005/8/layout/orgChart1"/>
    <dgm:cxn modelId="{BB566EE3-91FC-46DE-8D98-6B9EDEDCEDF6}" type="presOf" srcId="{52A47D76-1668-4BBD-AFA8-EBCD7E59EF33}" destId="{4467C40C-38F2-4695-8C3D-8245EEC08331}" srcOrd="1" destOrd="0" presId="urn:microsoft.com/office/officeart/2005/8/layout/orgChart1"/>
    <dgm:cxn modelId="{70999B5C-A05A-4340-92B4-581987257561}" type="presParOf" srcId="{5DC7BC94-8E86-4A4C-863E-B4EF59167FBF}" destId="{5DB1C0D8-84F1-4DA7-9851-9F659C3F4B1F}" srcOrd="0" destOrd="0" presId="urn:microsoft.com/office/officeart/2005/8/layout/orgChart1"/>
    <dgm:cxn modelId="{7258AB55-F632-460D-9901-2FADC104864A}" type="presParOf" srcId="{5DB1C0D8-84F1-4DA7-9851-9F659C3F4B1F}" destId="{97AD5413-613D-4844-AFFF-4BB83F1A5240}" srcOrd="0" destOrd="0" presId="urn:microsoft.com/office/officeart/2005/8/layout/orgChart1"/>
    <dgm:cxn modelId="{7A0884C6-6AA3-42BC-BED1-726AD3C7CBAB}" type="presParOf" srcId="{97AD5413-613D-4844-AFFF-4BB83F1A5240}" destId="{65101A2B-3518-4492-A09B-DE000E4664C1}" srcOrd="0" destOrd="0" presId="urn:microsoft.com/office/officeart/2005/8/layout/orgChart1"/>
    <dgm:cxn modelId="{5FFAAE0F-BCA7-4A6B-B831-1760E440D9FA}" type="presParOf" srcId="{97AD5413-613D-4844-AFFF-4BB83F1A5240}" destId="{725ABF39-7A7B-4D85-9C85-B5F7A2158D01}" srcOrd="1" destOrd="0" presId="urn:microsoft.com/office/officeart/2005/8/layout/orgChart1"/>
    <dgm:cxn modelId="{BD84B0E3-D78B-45DE-B6A9-B39D4876DBE3}" type="presParOf" srcId="{5DB1C0D8-84F1-4DA7-9851-9F659C3F4B1F}" destId="{1A905E64-03AE-4A34-950C-B10A1260BC2A}" srcOrd="1" destOrd="0" presId="urn:microsoft.com/office/officeart/2005/8/layout/orgChart1"/>
    <dgm:cxn modelId="{6C1F4294-6551-431C-AD84-0F3E1842D10B}" type="presParOf" srcId="{1A905E64-03AE-4A34-950C-B10A1260BC2A}" destId="{FF51BCF7-2D4D-4196-AC95-7F05A19CEEFE}" srcOrd="0" destOrd="0" presId="urn:microsoft.com/office/officeart/2005/8/layout/orgChart1"/>
    <dgm:cxn modelId="{FE7F0DCA-CE4E-4755-B6C8-2FF87B23768B}" type="presParOf" srcId="{1A905E64-03AE-4A34-950C-B10A1260BC2A}" destId="{62B383D3-9CCC-4BE1-BBF3-601A7341272F}" srcOrd="1" destOrd="0" presId="urn:microsoft.com/office/officeart/2005/8/layout/orgChart1"/>
    <dgm:cxn modelId="{A39019D0-0348-4C65-B443-54FD1EC2B603}" type="presParOf" srcId="{62B383D3-9CCC-4BE1-BBF3-601A7341272F}" destId="{A5EB6FE2-9CB4-42A6-834F-037D963F2580}" srcOrd="0" destOrd="0" presId="urn:microsoft.com/office/officeart/2005/8/layout/orgChart1"/>
    <dgm:cxn modelId="{ABAB185A-A543-47A7-87AF-1A1CB67D2B88}" type="presParOf" srcId="{A5EB6FE2-9CB4-42A6-834F-037D963F2580}" destId="{EAE8153B-279F-4510-8FE0-B7964E621F15}" srcOrd="0" destOrd="0" presId="urn:microsoft.com/office/officeart/2005/8/layout/orgChart1"/>
    <dgm:cxn modelId="{0970DB35-3E7A-4663-B341-993FA8829C4F}" type="presParOf" srcId="{A5EB6FE2-9CB4-42A6-834F-037D963F2580}" destId="{BC38ACD1-8140-4583-A4FB-48E03958A913}" srcOrd="1" destOrd="0" presId="urn:microsoft.com/office/officeart/2005/8/layout/orgChart1"/>
    <dgm:cxn modelId="{1754541F-2244-46FC-B70F-10DAFD9D8CA2}" type="presParOf" srcId="{62B383D3-9CCC-4BE1-BBF3-601A7341272F}" destId="{BDB81D33-C22C-41A1-98A7-BD1436161418}" srcOrd="1" destOrd="0" presId="urn:microsoft.com/office/officeart/2005/8/layout/orgChart1"/>
    <dgm:cxn modelId="{E9E4839D-B40D-4FFD-90A8-FA25B2DEC681}" type="presParOf" srcId="{BDB81D33-C22C-41A1-98A7-BD1436161418}" destId="{B6A9109C-8C00-4F10-85A8-EBF562BBFABA}" srcOrd="0" destOrd="0" presId="urn:microsoft.com/office/officeart/2005/8/layout/orgChart1"/>
    <dgm:cxn modelId="{63EE394D-D5B6-4C5D-BC86-DB57A5AAB3B6}" type="presParOf" srcId="{BDB81D33-C22C-41A1-98A7-BD1436161418}" destId="{82A1697E-7869-4F8F-9A14-25317DE79D2C}" srcOrd="1" destOrd="0" presId="urn:microsoft.com/office/officeart/2005/8/layout/orgChart1"/>
    <dgm:cxn modelId="{A4CD5AFC-2F19-4157-A75B-837EE40ACDC0}" type="presParOf" srcId="{82A1697E-7869-4F8F-9A14-25317DE79D2C}" destId="{6B39AE4C-07C6-4558-B1FC-3BB64E4F45F5}" srcOrd="0" destOrd="0" presId="urn:microsoft.com/office/officeart/2005/8/layout/orgChart1"/>
    <dgm:cxn modelId="{544EF9F2-2E52-47FB-BA86-024067E5AE20}" type="presParOf" srcId="{6B39AE4C-07C6-4558-B1FC-3BB64E4F45F5}" destId="{97A3C3DB-3E69-48D4-9763-C354EAFE98B2}" srcOrd="0" destOrd="0" presId="urn:microsoft.com/office/officeart/2005/8/layout/orgChart1"/>
    <dgm:cxn modelId="{2151170D-7BA4-46BF-A366-58CBA5610BAF}" type="presParOf" srcId="{6B39AE4C-07C6-4558-B1FC-3BB64E4F45F5}" destId="{2D4A3D14-D7D1-490D-8063-4A6E2FD3669E}" srcOrd="1" destOrd="0" presId="urn:microsoft.com/office/officeart/2005/8/layout/orgChart1"/>
    <dgm:cxn modelId="{A80937DB-DEFA-43DD-82A6-B1A74F87435E}" type="presParOf" srcId="{82A1697E-7869-4F8F-9A14-25317DE79D2C}" destId="{7F0C0EDA-8EDF-44EB-A1E1-CB96DCAED7A1}" srcOrd="1" destOrd="0" presId="urn:microsoft.com/office/officeart/2005/8/layout/orgChart1"/>
    <dgm:cxn modelId="{11F15535-E41A-4E52-93F8-15B4F4276271}" type="presParOf" srcId="{7F0C0EDA-8EDF-44EB-A1E1-CB96DCAED7A1}" destId="{B90CC205-753C-4067-8FF2-274964469606}" srcOrd="0" destOrd="0" presId="urn:microsoft.com/office/officeart/2005/8/layout/orgChart1"/>
    <dgm:cxn modelId="{87C56B47-0121-486F-9646-261E310B7057}" type="presParOf" srcId="{7F0C0EDA-8EDF-44EB-A1E1-CB96DCAED7A1}" destId="{CBDDE964-0994-4F9F-B44D-58679BBE9C59}" srcOrd="1" destOrd="0" presId="urn:microsoft.com/office/officeart/2005/8/layout/orgChart1"/>
    <dgm:cxn modelId="{24100FAB-F930-43FC-899C-E78B50B7D66E}" type="presParOf" srcId="{CBDDE964-0994-4F9F-B44D-58679BBE9C59}" destId="{724D9B74-C78A-4C6D-A96B-055B6F5D32C5}" srcOrd="0" destOrd="0" presId="urn:microsoft.com/office/officeart/2005/8/layout/orgChart1"/>
    <dgm:cxn modelId="{EA17CF99-1D7F-4ADA-83D3-1D8935759F45}" type="presParOf" srcId="{724D9B74-C78A-4C6D-A96B-055B6F5D32C5}" destId="{34171E4E-530A-40E8-A171-AA0E282C9C6D}" srcOrd="0" destOrd="0" presId="urn:microsoft.com/office/officeart/2005/8/layout/orgChart1"/>
    <dgm:cxn modelId="{0139B461-8F0A-4807-8765-0A04E044AE95}" type="presParOf" srcId="{724D9B74-C78A-4C6D-A96B-055B6F5D32C5}" destId="{1605E94C-B905-4C67-B3AC-9A93829F13E3}" srcOrd="1" destOrd="0" presId="urn:microsoft.com/office/officeart/2005/8/layout/orgChart1"/>
    <dgm:cxn modelId="{E106D3FF-96E9-4D3E-9455-51485494BBE4}" type="presParOf" srcId="{CBDDE964-0994-4F9F-B44D-58679BBE9C59}" destId="{22D6B4AE-3698-4B76-8921-7BE69FD580A4}" srcOrd="1" destOrd="0" presId="urn:microsoft.com/office/officeart/2005/8/layout/orgChart1"/>
    <dgm:cxn modelId="{3FA9E6A4-D323-4A07-9873-56F4D7890186}" type="presParOf" srcId="{CBDDE964-0994-4F9F-B44D-58679BBE9C59}" destId="{FD632706-E926-413D-B942-74591213F147}" srcOrd="2" destOrd="0" presId="urn:microsoft.com/office/officeart/2005/8/layout/orgChart1"/>
    <dgm:cxn modelId="{EC1695D2-D830-4F3E-A1D3-ACCEC7F1FC7A}" type="presParOf" srcId="{82A1697E-7869-4F8F-9A14-25317DE79D2C}" destId="{D78093FE-10A3-4B0A-A6BF-E853B64763CB}" srcOrd="2" destOrd="0" presId="urn:microsoft.com/office/officeart/2005/8/layout/orgChart1"/>
    <dgm:cxn modelId="{7F7DB621-462A-4272-A8A2-6CF1B6F183E0}" type="presParOf" srcId="{BDB81D33-C22C-41A1-98A7-BD1436161418}" destId="{422B04B8-FA59-4FDE-9887-2D5E9984AA0F}" srcOrd="2" destOrd="0" presId="urn:microsoft.com/office/officeart/2005/8/layout/orgChart1"/>
    <dgm:cxn modelId="{11346AE4-20EF-40A2-9253-F969D547E188}" type="presParOf" srcId="{BDB81D33-C22C-41A1-98A7-BD1436161418}" destId="{7564F53E-C628-44CF-8AF0-8CD8D56CE247}" srcOrd="3" destOrd="0" presId="urn:microsoft.com/office/officeart/2005/8/layout/orgChart1"/>
    <dgm:cxn modelId="{6A7D9E7F-D973-455D-963A-A1D4F2D77B71}" type="presParOf" srcId="{7564F53E-C628-44CF-8AF0-8CD8D56CE247}" destId="{4E60CE35-4B60-48EA-82A3-AD332D3B79B8}" srcOrd="0" destOrd="0" presId="urn:microsoft.com/office/officeart/2005/8/layout/orgChart1"/>
    <dgm:cxn modelId="{ECDAFAE9-3CC0-4621-9973-F482A86AA3D5}" type="presParOf" srcId="{4E60CE35-4B60-48EA-82A3-AD332D3B79B8}" destId="{D5EF1DCC-ECFF-4A73-A098-F3EFF407E355}" srcOrd="0" destOrd="0" presId="urn:microsoft.com/office/officeart/2005/8/layout/orgChart1"/>
    <dgm:cxn modelId="{42097E72-E46F-448E-8578-716E1744A412}" type="presParOf" srcId="{4E60CE35-4B60-48EA-82A3-AD332D3B79B8}" destId="{74D4DECA-A8A2-48AC-9152-C17CDF4F24F4}" srcOrd="1" destOrd="0" presId="urn:microsoft.com/office/officeart/2005/8/layout/orgChart1"/>
    <dgm:cxn modelId="{BF85D8D7-3801-4932-B36E-1C08B80FE289}" type="presParOf" srcId="{7564F53E-C628-44CF-8AF0-8CD8D56CE247}" destId="{FF6C349A-CD37-4EF4-BEFC-9F0AB6F3214C}" srcOrd="1" destOrd="0" presId="urn:microsoft.com/office/officeart/2005/8/layout/orgChart1"/>
    <dgm:cxn modelId="{B0E172B9-8472-45CB-AA77-4F87DDF80CD2}" type="presParOf" srcId="{FF6C349A-CD37-4EF4-BEFC-9F0AB6F3214C}" destId="{5DBB2883-5D09-4B41-AD82-4A998073F60C}" srcOrd="0" destOrd="0" presId="urn:microsoft.com/office/officeart/2005/8/layout/orgChart1"/>
    <dgm:cxn modelId="{4A67F6A1-23B7-48F7-975D-1F66BF1F96A1}" type="presParOf" srcId="{FF6C349A-CD37-4EF4-BEFC-9F0AB6F3214C}" destId="{69183445-58F9-4D11-8520-526D54D1D007}" srcOrd="1" destOrd="0" presId="urn:microsoft.com/office/officeart/2005/8/layout/orgChart1"/>
    <dgm:cxn modelId="{02AFD604-4CBE-4110-8964-9606CCEEE453}" type="presParOf" srcId="{69183445-58F9-4D11-8520-526D54D1D007}" destId="{EB8EDAA3-0717-49FE-91B5-DB1577DA4E4C}" srcOrd="0" destOrd="0" presId="urn:microsoft.com/office/officeart/2005/8/layout/orgChart1"/>
    <dgm:cxn modelId="{7A4A4F0C-D13E-4479-B996-50619E68A83D}" type="presParOf" srcId="{EB8EDAA3-0717-49FE-91B5-DB1577DA4E4C}" destId="{3A7ACEB8-4B6C-479B-98C6-AADAA8969A6C}" srcOrd="0" destOrd="0" presId="urn:microsoft.com/office/officeart/2005/8/layout/orgChart1"/>
    <dgm:cxn modelId="{B153BEDC-BF72-438C-A672-F81FCC892F54}" type="presParOf" srcId="{EB8EDAA3-0717-49FE-91B5-DB1577DA4E4C}" destId="{F927DFB2-8FA4-4DD4-8377-1F3AF7F18C2E}" srcOrd="1" destOrd="0" presId="urn:microsoft.com/office/officeart/2005/8/layout/orgChart1"/>
    <dgm:cxn modelId="{5B210087-8B9F-4928-B6B4-7AE652E7C79E}" type="presParOf" srcId="{69183445-58F9-4D11-8520-526D54D1D007}" destId="{EA2C4F9F-02E2-40B0-924D-285C58BD67B3}" srcOrd="1" destOrd="0" presId="urn:microsoft.com/office/officeart/2005/8/layout/orgChart1"/>
    <dgm:cxn modelId="{28D14788-1424-4B50-8B7E-D5552C183ED5}" type="presParOf" srcId="{69183445-58F9-4D11-8520-526D54D1D007}" destId="{ADCBF99A-C6AA-4507-BEF3-9A2D8663CB9B}" srcOrd="2" destOrd="0" presId="urn:microsoft.com/office/officeart/2005/8/layout/orgChart1"/>
    <dgm:cxn modelId="{018F194F-4924-4CA7-8F00-7C0CA492A0A1}" type="presParOf" srcId="{FF6C349A-CD37-4EF4-BEFC-9F0AB6F3214C}" destId="{41E001C9-4083-4656-BE69-B0653C07A3E0}" srcOrd="2" destOrd="0" presId="urn:microsoft.com/office/officeart/2005/8/layout/orgChart1"/>
    <dgm:cxn modelId="{D9BB417E-8375-4B9C-9C4F-5171126581B5}" type="presParOf" srcId="{FF6C349A-CD37-4EF4-BEFC-9F0AB6F3214C}" destId="{79FA08F9-6CCE-4730-AAD8-609AD8C77D2F}" srcOrd="3" destOrd="0" presId="urn:microsoft.com/office/officeart/2005/8/layout/orgChart1"/>
    <dgm:cxn modelId="{270CD307-ECE4-47F0-88B5-362C6C364EDA}" type="presParOf" srcId="{79FA08F9-6CCE-4730-AAD8-609AD8C77D2F}" destId="{98DB4973-7485-46C2-8CC4-66F3B000661C}" srcOrd="0" destOrd="0" presId="urn:microsoft.com/office/officeart/2005/8/layout/orgChart1"/>
    <dgm:cxn modelId="{F801B49A-60F4-4997-BEFF-D097670563ED}" type="presParOf" srcId="{98DB4973-7485-46C2-8CC4-66F3B000661C}" destId="{E3590D18-E110-4248-9BCD-C8DE0972107E}" srcOrd="0" destOrd="0" presId="urn:microsoft.com/office/officeart/2005/8/layout/orgChart1"/>
    <dgm:cxn modelId="{C928FBFB-B83C-4D83-9FF3-532771A3A029}" type="presParOf" srcId="{98DB4973-7485-46C2-8CC4-66F3B000661C}" destId="{09B54B46-F8C4-4573-9A5F-7967F89E2A13}" srcOrd="1" destOrd="0" presId="urn:microsoft.com/office/officeart/2005/8/layout/orgChart1"/>
    <dgm:cxn modelId="{9603F287-07C5-4510-81E8-6B117E968A6E}" type="presParOf" srcId="{79FA08F9-6CCE-4730-AAD8-609AD8C77D2F}" destId="{6F76B152-7C9E-471E-9AC3-B6106736F20F}" srcOrd="1" destOrd="0" presId="urn:microsoft.com/office/officeart/2005/8/layout/orgChart1"/>
    <dgm:cxn modelId="{15E8E1FE-901B-4B2F-B028-1B2C862D3434}" type="presParOf" srcId="{79FA08F9-6CCE-4730-AAD8-609AD8C77D2F}" destId="{DA96B639-5A12-464F-8342-F112FC262C18}" srcOrd="2" destOrd="0" presId="urn:microsoft.com/office/officeart/2005/8/layout/orgChart1"/>
    <dgm:cxn modelId="{57347E58-ACBA-4EC2-AAD5-BCEFFC468850}" type="presParOf" srcId="{FF6C349A-CD37-4EF4-BEFC-9F0AB6F3214C}" destId="{40FDF457-AAFC-4CA0-9E6F-42EB57A4D217}" srcOrd="4" destOrd="0" presId="urn:microsoft.com/office/officeart/2005/8/layout/orgChart1"/>
    <dgm:cxn modelId="{515E360C-57B3-4B2B-BCC2-D9E271C6B520}" type="presParOf" srcId="{FF6C349A-CD37-4EF4-BEFC-9F0AB6F3214C}" destId="{C064AA57-1484-45DB-99B0-8F7031558BCD}" srcOrd="5" destOrd="0" presId="urn:microsoft.com/office/officeart/2005/8/layout/orgChart1"/>
    <dgm:cxn modelId="{3A6D8A0D-7DA8-4623-A7F4-93D58B8DF98D}" type="presParOf" srcId="{C064AA57-1484-45DB-99B0-8F7031558BCD}" destId="{4458B6F9-DA89-4AE6-90C1-13930B5CC9F1}" srcOrd="0" destOrd="0" presId="urn:microsoft.com/office/officeart/2005/8/layout/orgChart1"/>
    <dgm:cxn modelId="{4BBFEB67-BC1A-4B85-8557-8CDC532BDF74}" type="presParOf" srcId="{4458B6F9-DA89-4AE6-90C1-13930B5CC9F1}" destId="{86EAF15A-4AD3-4527-817B-CF748372F2D3}" srcOrd="0" destOrd="0" presId="urn:microsoft.com/office/officeart/2005/8/layout/orgChart1"/>
    <dgm:cxn modelId="{0960F2C8-384F-45C2-9184-4DBF3922F3AF}" type="presParOf" srcId="{4458B6F9-DA89-4AE6-90C1-13930B5CC9F1}" destId="{372B2E50-5962-4749-A604-4FBBB6207D71}" srcOrd="1" destOrd="0" presId="urn:microsoft.com/office/officeart/2005/8/layout/orgChart1"/>
    <dgm:cxn modelId="{FF30BEAB-5DB9-4966-8DAE-868F3910DAF7}" type="presParOf" srcId="{C064AA57-1484-45DB-99B0-8F7031558BCD}" destId="{065A9120-CA21-443C-B465-5C36426A2833}" srcOrd="1" destOrd="0" presId="urn:microsoft.com/office/officeart/2005/8/layout/orgChart1"/>
    <dgm:cxn modelId="{E6FD77AD-4AEE-4F07-B687-5F985EFEEB46}" type="presParOf" srcId="{C064AA57-1484-45DB-99B0-8F7031558BCD}" destId="{265B63A8-54D4-4943-9D8B-AF56EF1DB82E}" srcOrd="2" destOrd="0" presId="urn:microsoft.com/office/officeart/2005/8/layout/orgChart1"/>
    <dgm:cxn modelId="{CD93AF52-1A69-4AEB-86E4-B7CC6694EF68}" type="presParOf" srcId="{7564F53E-C628-44CF-8AF0-8CD8D56CE247}" destId="{181294DD-CB5E-45E8-ADF1-F3540DA9CE36}" srcOrd="2" destOrd="0" presId="urn:microsoft.com/office/officeart/2005/8/layout/orgChart1"/>
    <dgm:cxn modelId="{053039D8-2D7B-4B78-A81F-5E3FD506B4A0}" type="presParOf" srcId="{BDB81D33-C22C-41A1-98A7-BD1436161418}" destId="{52555961-E422-49FC-B79C-446ED1C88C12}" srcOrd="4" destOrd="0" presId="urn:microsoft.com/office/officeart/2005/8/layout/orgChart1"/>
    <dgm:cxn modelId="{8EAB99DA-CBF2-4F20-9A23-2A9A62889556}" type="presParOf" srcId="{BDB81D33-C22C-41A1-98A7-BD1436161418}" destId="{53526296-23D1-48DC-8116-FA78F1F214C9}" srcOrd="5" destOrd="0" presId="urn:microsoft.com/office/officeart/2005/8/layout/orgChart1"/>
    <dgm:cxn modelId="{D6D29A2C-244C-4AAB-8B60-633D844E05D3}" type="presParOf" srcId="{53526296-23D1-48DC-8116-FA78F1F214C9}" destId="{561ED928-E5C7-497E-B60B-348EE6600736}" srcOrd="0" destOrd="0" presId="urn:microsoft.com/office/officeart/2005/8/layout/orgChart1"/>
    <dgm:cxn modelId="{EBA9B95D-E9E7-4D25-B804-97583E9933A6}" type="presParOf" srcId="{561ED928-E5C7-497E-B60B-348EE6600736}" destId="{54D89589-7898-444E-8AAB-75A4CA71E33F}" srcOrd="0" destOrd="0" presId="urn:microsoft.com/office/officeart/2005/8/layout/orgChart1"/>
    <dgm:cxn modelId="{F99FAC7F-705E-4B6B-BEFD-B16C2459717D}" type="presParOf" srcId="{561ED928-E5C7-497E-B60B-348EE6600736}" destId="{E948D0C4-067B-4FCE-8CD5-C8C7D0EC7E3A}" srcOrd="1" destOrd="0" presId="urn:microsoft.com/office/officeart/2005/8/layout/orgChart1"/>
    <dgm:cxn modelId="{B9420E04-8DD4-473C-A052-231BB59EDA72}" type="presParOf" srcId="{53526296-23D1-48DC-8116-FA78F1F214C9}" destId="{C9C508CF-E516-4D78-B94D-5CEB701CEDE7}" srcOrd="1" destOrd="0" presId="urn:microsoft.com/office/officeart/2005/8/layout/orgChart1"/>
    <dgm:cxn modelId="{7E24CE2A-D655-4B2F-9F65-5E954D5B1690}" type="presParOf" srcId="{C9C508CF-E516-4D78-B94D-5CEB701CEDE7}" destId="{671BD30E-4516-46B4-A9AF-CF7269AEBA05}" srcOrd="0" destOrd="0" presId="urn:microsoft.com/office/officeart/2005/8/layout/orgChart1"/>
    <dgm:cxn modelId="{67E7F87D-4385-4CAE-95D4-477B50EFF418}" type="presParOf" srcId="{C9C508CF-E516-4D78-B94D-5CEB701CEDE7}" destId="{D1CF4B97-F180-4453-88CE-9296C7952EA3}" srcOrd="1" destOrd="0" presId="urn:microsoft.com/office/officeart/2005/8/layout/orgChart1"/>
    <dgm:cxn modelId="{D48AA972-AD52-47A1-A1A5-4A547ECE6ED1}" type="presParOf" srcId="{D1CF4B97-F180-4453-88CE-9296C7952EA3}" destId="{5D7F8935-A282-466B-AA75-0D11474E8DAA}" srcOrd="0" destOrd="0" presId="urn:microsoft.com/office/officeart/2005/8/layout/orgChart1"/>
    <dgm:cxn modelId="{C8B58D89-5CEB-4B24-AAD2-F2A64B144A9D}" type="presParOf" srcId="{5D7F8935-A282-466B-AA75-0D11474E8DAA}" destId="{82668E35-B5D8-44CC-B572-6E2C03CC9119}" srcOrd="0" destOrd="0" presId="urn:microsoft.com/office/officeart/2005/8/layout/orgChart1"/>
    <dgm:cxn modelId="{0E227C61-ADB8-41D3-AE24-2564232F5A49}" type="presParOf" srcId="{5D7F8935-A282-466B-AA75-0D11474E8DAA}" destId="{4467C40C-38F2-4695-8C3D-8245EEC08331}" srcOrd="1" destOrd="0" presId="urn:microsoft.com/office/officeart/2005/8/layout/orgChart1"/>
    <dgm:cxn modelId="{EEEDA416-8796-4576-97F1-DDED8AD27EF8}" type="presParOf" srcId="{D1CF4B97-F180-4453-88CE-9296C7952EA3}" destId="{9D9D3049-2DAC-478F-9BC5-BE29141DE2E2}" srcOrd="1" destOrd="0" presId="urn:microsoft.com/office/officeart/2005/8/layout/orgChart1"/>
    <dgm:cxn modelId="{ED2F5406-97C1-45E6-9FA5-77B4C53ECEAD}" type="presParOf" srcId="{D1CF4B97-F180-4453-88CE-9296C7952EA3}" destId="{63B40065-EAD4-4194-AB1D-93BD242DCE11}" srcOrd="2" destOrd="0" presId="urn:microsoft.com/office/officeart/2005/8/layout/orgChart1"/>
    <dgm:cxn modelId="{B7BA3B7B-AAA5-422D-89B3-4AA4FBBB0520}" type="presParOf" srcId="{C9C508CF-E516-4D78-B94D-5CEB701CEDE7}" destId="{5F4A2E6E-F240-4D41-BC61-B71A97C946BD}" srcOrd="2" destOrd="0" presId="urn:microsoft.com/office/officeart/2005/8/layout/orgChart1"/>
    <dgm:cxn modelId="{11CA5DD7-09AF-4AFB-8AC0-79435996EFC5}" type="presParOf" srcId="{C9C508CF-E516-4D78-B94D-5CEB701CEDE7}" destId="{8CC13697-CF0F-4219-B894-9EB874227BA7}" srcOrd="3" destOrd="0" presId="urn:microsoft.com/office/officeart/2005/8/layout/orgChart1"/>
    <dgm:cxn modelId="{70105F3C-BE9A-49F3-88F3-1F9B54C20A2C}" type="presParOf" srcId="{8CC13697-CF0F-4219-B894-9EB874227BA7}" destId="{08C8726F-2BEE-43AE-B46A-05E8A957B5E1}" srcOrd="0" destOrd="0" presId="urn:microsoft.com/office/officeart/2005/8/layout/orgChart1"/>
    <dgm:cxn modelId="{33C1C752-6C9D-4390-B23A-079398339B00}" type="presParOf" srcId="{08C8726F-2BEE-43AE-B46A-05E8A957B5E1}" destId="{F300EB44-3C8E-438B-9157-144E5BA21FBB}" srcOrd="0" destOrd="0" presId="urn:microsoft.com/office/officeart/2005/8/layout/orgChart1"/>
    <dgm:cxn modelId="{12214FF2-89E4-4DF3-8DF0-02C1456C03D2}" type="presParOf" srcId="{08C8726F-2BEE-43AE-B46A-05E8A957B5E1}" destId="{64AA1C20-FC01-4E3F-AD22-CB48F1FF3FE1}" srcOrd="1" destOrd="0" presId="urn:microsoft.com/office/officeart/2005/8/layout/orgChart1"/>
    <dgm:cxn modelId="{EF6198FE-A37C-4032-B875-7638A6444A4F}" type="presParOf" srcId="{8CC13697-CF0F-4219-B894-9EB874227BA7}" destId="{0C83917B-B158-4502-9216-4490BFE97636}" srcOrd="1" destOrd="0" presId="urn:microsoft.com/office/officeart/2005/8/layout/orgChart1"/>
    <dgm:cxn modelId="{E1B2E941-5176-4129-8B9D-B605A80E48F1}" type="presParOf" srcId="{8CC13697-CF0F-4219-B894-9EB874227BA7}" destId="{180224E4-7D06-40D1-9079-D21F70CC7D55}" srcOrd="2" destOrd="0" presId="urn:microsoft.com/office/officeart/2005/8/layout/orgChart1"/>
    <dgm:cxn modelId="{992A3D0D-4BD2-403E-9517-62D4AA780EB3}" type="presParOf" srcId="{C9C508CF-E516-4D78-B94D-5CEB701CEDE7}" destId="{4AF9991D-91AC-44C4-948F-ACB3ACC804AE}" srcOrd="4" destOrd="0" presId="urn:microsoft.com/office/officeart/2005/8/layout/orgChart1"/>
    <dgm:cxn modelId="{9B34E069-B562-4B9D-AF00-0CDCD3E2673B}" type="presParOf" srcId="{C9C508CF-E516-4D78-B94D-5CEB701CEDE7}" destId="{03388147-51E3-46C3-AA3C-F1111C4BDDE4}" srcOrd="5" destOrd="0" presId="urn:microsoft.com/office/officeart/2005/8/layout/orgChart1"/>
    <dgm:cxn modelId="{756B778D-AD7B-4EB9-A1BE-2BEEF00629F5}" type="presParOf" srcId="{03388147-51E3-46C3-AA3C-F1111C4BDDE4}" destId="{31F7FBD8-8DA0-48BC-874F-D18893E8B960}" srcOrd="0" destOrd="0" presId="urn:microsoft.com/office/officeart/2005/8/layout/orgChart1"/>
    <dgm:cxn modelId="{0D6AB9C6-F4F9-4F6C-A85E-BF879DC2CB15}" type="presParOf" srcId="{31F7FBD8-8DA0-48BC-874F-D18893E8B960}" destId="{808FD237-AF1F-46B9-8CC1-963B3E224C53}" srcOrd="0" destOrd="0" presId="urn:microsoft.com/office/officeart/2005/8/layout/orgChart1"/>
    <dgm:cxn modelId="{C83B1D1A-302A-438B-B654-748E341799BA}" type="presParOf" srcId="{31F7FBD8-8DA0-48BC-874F-D18893E8B960}" destId="{B2D0D04A-575F-4981-A787-CEC8DBC2F110}" srcOrd="1" destOrd="0" presId="urn:microsoft.com/office/officeart/2005/8/layout/orgChart1"/>
    <dgm:cxn modelId="{57A4B807-4F5D-4720-89F8-F23F47FD11CA}" type="presParOf" srcId="{03388147-51E3-46C3-AA3C-F1111C4BDDE4}" destId="{069D524F-84BB-4762-A657-768A747DF8D2}" srcOrd="1" destOrd="0" presId="urn:microsoft.com/office/officeart/2005/8/layout/orgChart1"/>
    <dgm:cxn modelId="{2D7B8BBF-5E2D-48B3-8184-EFC5626C124F}" type="presParOf" srcId="{03388147-51E3-46C3-AA3C-F1111C4BDDE4}" destId="{31407EE8-1A39-4E96-AE5D-07ABF93AB8ED}" srcOrd="2" destOrd="0" presId="urn:microsoft.com/office/officeart/2005/8/layout/orgChart1"/>
    <dgm:cxn modelId="{F6C6555F-5150-4A82-9DEA-0D873C73E4C7}" type="presParOf" srcId="{53526296-23D1-48DC-8116-FA78F1F214C9}" destId="{B83F5288-7C23-47EA-A05F-C269039B5C9B}" srcOrd="2" destOrd="0" presId="urn:microsoft.com/office/officeart/2005/8/layout/orgChart1"/>
    <dgm:cxn modelId="{2496CE53-B9F2-405C-A2C5-3E1C2732E679}" type="presParOf" srcId="{BDB81D33-C22C-41A1-98A7-BD1436161418}" destId="{6DF5ABED-E7E2-4223-8174-6883067F80EB}" srcOrd="6" destOrd="0" presId="urn:microsoft.com/office/officeart/2005/8/layout/orgChart1"/>
    <dgm:cxn modelId="{C1250167-5E57-458A-A0AA-1E85BFC04BD2}" type="presParOf" srcId="{BDB81D33-C22C-41A1-98A7-BD1436161418}" destId="{DCD95007-2404-4A4F-800D-57F2D58F0094}" srcOrd="7" destOrd="0" presId="urn:microsoft.com/office/officeart/2005/8/layout/orgChart1"/>
    <dgm:cxn modelId="{6F4E37D4-B19F-4B7F-9B0D-73FE9D5D608B}" type="presParOf" srcId="{DCD95007-2404-4A4F-800D-57F2D58F0094}" destId="{A0C3D101-92F9-444E-A18B-46A37305E2E4}" srcOrd="0" destOrd="0" presId="urn:microsoft.com/office/officeart/2005/8/layout/orgChart1"/>
    <dgm:cxn modelId="{AE8CCB0E-B301-43D3-8600-1308A21693C7}" type="presParOf" srcId="{A0C3D101-92F9-444E-A18B-46A37305E2E4}" destId="{DF4B6793-3B5F-4B3C-A2E9-34D4DDFCFCB9}" srcOrd="0" destOrd="0" presId="urn:microsoft.com/office/officeart/2005/8/layout/orgChart1"/>
    <dgm:cxn modelId="{0F1BAEEB-9D1D-4805-A386-7B9C6C5A6A1E}" type="presParOf" srcId="{A0C3D101-92F9-444E-A18B-46A37305E2E4}" destId="{A8E0D2AB-151F-494F-97BE-7064B614C782}" srcOrd="1" destOrd="0" presId="urn:microsoft.com/office/officeart/2005/8/layout/orgChart1"/>
    <dgm:cxn modelId="{20E8E384-F96B-42D4-96AB-F03DC6AECA75}" type="presParOf" srcId="{DCD95007-2404-4A4F-800D-57F2D58F0094}" destId="{01C8B702-4F4E-42B5-8AD4-E922B3A3575C}" srcOrd="1" destOrd="0" presId="urn:microsoft.com/office/officeart/2005/8/layout/orgChart1"/>
    <dgm:cxn modelId="{99BC72AF-2596-4D7D-B10F-CFCC523E7033}" type="presParOf" srcId="{01C8B702-4F4E-42B5-8AD4-E922B3A3575C}" destId="{9F4605F6-51F7-4A2B-98D7-7A63A147CD77}" srcOrd="0" destOrd="0" presId="urn:microsoft.com/office/officeart/2005/8/layout/orgChart1"/>
    <dgm:cxn modelId="{31F4BD0F-6A64-4C4B-9CE4-76130757FFBD}" type="presParOf" srcId="{01C8B702-4F4E-42B5-8AD4-E922B3A3575C}" destId="{0D4A2EB1-D18E-42DD-99DD-DBD2A6346F3F}" srcOrd="1" destOrd="0" presId="urn:microsoft.com/office/officeart/2005/8/layout/orgChart1"/>
    <dgm:cxn modelId="{63D3BA52-76BB-466C-8E27-93DE39B0AE3C}" type="presParOf" srcId="{0D4A2EB1-D18E-42DD-99DD-DBD2A6346F3F}" destId="{CC4EAEB5-37A9-486B-9173-816CA2B8B6D3}" srcOrd="0" destOrd="0" presId="urn:microsoft.com/office/officeart/2005/8/layout/orgChart1"/>
    <dgm:cxn modelId="{33960C88-929D-46EB-B6C2-FB265E1600CE}" type="presParOf" srcId="{CC4EAEB5-37A9-486B-9173-816CA2B8B6D3}" destId="{2AB38E4C-8122-4EEE-AD2F-1555D90E38A9}" srcOrd="0" destOrd="0" presId="urn:microsoft.com/office/officeart/2005/8/layout/orgChart1"/>
    <dgm:cxn modelId="{34EAD2D3-789D-4064-898F-5D5DC21599DE}" type="presParOf" srcId="{CC4EAEB5-37A9-486B-9173-816CA2B8B6D3}" destId="{BA7053BE-B9F0-418E-B4FF-116F166A47F8}" srcOrd="1" destOrd="0" presId="urn:microsoft.com/office/officeart/2005/8/layout/orgChart1"/>
    <dgm:cxn modelId="{33C39218-2F38-4E5D-BFBF-909EB9D7CF92}" type="presParOf" srcId="{0D4A2EB1-D18E-42DD-99DD-DBD2A6346F3F}" destId="{05CC9979-0836-4744-9D6C-BA18AFCB7A24}" srcOrd="1" destOrd="0" presId="urn:microsoft.com/office/officeart/2005/8/layout/orgChart1"/>
    <dgm:cxn modelId="{0B9233B7-62A0-4072-BB7A-92984F1DDB05}" type="presParOf" srcId="{0D4A2EB1-D18E-42DD-99DD-DBD2A6346F3F}" destId="{7DCBC1D0-B352-4033-8BF2-8BBEB21004D5}" srcOrd="2" destOrd="0" presId="urn:microsoft.com/office/officeart/2005/8/layout/orgChart1"/>
    <dgm:cxn modelId="{0A6A8756-2CDF-474B-8F42-511BA9ABA354}" type="presParOf" srcId="{01C8B702-4F4E-42B5-8AD4-E922B3A3575C}" destId="{8D642B6F-C230-489E-8158-3599A12E1EAB}" srcOrd="2" destOrd="0" presId="urn:microsoft.com/office/officeart/2005/8/layout/orgChart1"/>
    <dgm:cxn modelId="{22DFECB0-FF92-486A-805B-E1994F0299C9}" type="presParOf" srcId="{01C8B702-4F4E-42B5-8AD4-E922B3A3575C}" destId="{574F34C3-A745-4C7E-B3ED-DDF9B748557B}" srcOrd="3" destOrd="0" presId="urn:microsoft.com/office/officeart/2005/8/layout/orgChart1"/>
    <dgm:cxn modelId="{6E8D81B1-4C2A-4F13-8C37-490FC2004B7F}" type="presParOf" srcId="{574F34C3-A745-4C7E-B3ED-DDF9B748557B}" destId="{44ED3359-F21D-4A54-9959-CA06B4C4EFD0}" srcOrd="0" destOrd="0" presId="urn:microsoft.com/office/officeart/2005/8/layout/orgChart1"/>
    <dgm:cxn modelId="{DE7DD5B3-7455-4881-8A2C-43580297AF2F}" type="presParOf" srcId="{44ED3359-F21D-4A54-9959-CA06B4C4EFD0}" destId="{030E88A6-A8FA-48AA-B2EF-5BE7E56BAC23}" srcOrd="0" destOrd="0" presId="urn:microsoft.com/office/officeart/2005/8/layout/orgChart1"/>
    <dgm:cxn modelId="{CF101C9D-1DB1-4DFF-80DF-6C0049B1161D}" type="presParOf" srcId="{44ED3359-F21D-4A54-9959-CA06B4C4EFD0}" destId="{EF0BEC92-C843-43C6-B34E-DFE97B60687C}" srcOrd="1" destOrd="0" presId="urn:microsoft.com/office/officeart/2005/8/layout/orgChart1"/>
    <dgm:cxn modelId="{CAAC86D6-A2C7-419A-9240-1F29F2DD03F3}" type="presParOf" srcId="{574F34C3-A745-4C7E-B3ED-DDF9B748557B}" destId="{1CADECAF-8237-4E2C-AFCC-7459FA1C81B9}" srcOrd="1" destOrd="0" presId="urn:microsoft.com/office/officeart/2005/8/layout/orgChart1"/>
    <dgm:cxn modelId="{6794AD47-748A-4A32-9434-7C9DCED32A2D}" type="presParOf" srcId="{574F34C3-A745-4C7E-B3ED-DDF9B748557B}" destId="{C47E3BA7-5191-419F-8E5B-8F64896CF793}" srcOrd="2" destOrd="0" presId="urn:microsoft.com/office/officeart/2005/8/layout/orgChart1"/>
    <dgm:cxn modelId="{DC43F242-0EAD-483B-99BE-C1872A80CE71}" type="presParOf" srcId="{01C8B702-4F4E-42B5-8AD4-E922B3A3575C}" destId="{F4616104-80A7-4BBA-A2FA-EDCB73CD0140}" srcOrd="4" destOrd="0" presId="urn:microsoft.com/office/officeart/2005/8/layout/orgChart1"/>
    <dgm:cxn modelId="{FB70ED1F-AA91-43E7-B961-246E1882E8AD}" type="presParOf" srcId="{01C8B702-4F4E-42B5-8AD4-E922B3A3575C}" destId="{DB1DE2D5-90E3-4CFC-BA03-EBFDDD339C48}" srcOrd="5" destOrd="0" presId="urn:microsoft.com/office/officeart/2005/8/layout/orgChart1"/>
    <dgm:cxn modelId="{0DC77DBB-61A7-4628-8587-BCBBBBF2762D}" type="presParOf" srcId="{DB1DE2D5-90E3-4CFC-BA03-EBFDDD339C48}" destId="{AF03BA49-40EF-45F9-A4D8-04AD85F5F28D}" srcOrd="0" destOrd="0" presId="urn:microsoft.com/office/officeart/2005/8/layout/orgChart1"/>
    <dgm:cxn modelId="{318020C6-2CF3-4C80-A1FA-CC96225DB2F2}" type="presParOf" srcId="{AF03BA49-40EF-45F9-A4D8-04AD85F5F28D}" destId="{65EC671B-0387-4B27-816F-6A0F092B27C5}" srcOrd="0" destOrd="0" presId="urn:microsoft.com/office/officeart/2005/8/layout/orgChart1"/>
    <dgm:cxn modelId="{497CED4A-B4CD-465C-9987-7B6AD75FC091}" type="presParOf" srcId="{AF03BA49-40EF-45F9-A4D8-04AD85F5F28D}" destId="{A979E95E-787C-4ADE-8F0E-87F9C3510008}" srcOrd="1" destOrd="0" presId="urn:microsoft.com/office/officeart/2005/8/layout/orgChart1"/>
    <dgm:cxn modelId="{548C02D1-F933-42C9-9380-B7688E8F80D6}" type="presParOf" srcId="{DB1DE2D5-90E3-4CFC-BA03-EBFDDD339C48}" destId="{B1ED356F-4088-4F4E-B6D0-431B85C587AD}" srcOrd="1" destOrd="0" presId="urn:microsoft.com/office/officeart/2005/8/layout/orgChart1"/>
    <dgm:cxn modelId="{A813116F-8F82-4E98-A2C2-24DE33E54927}" type="presParOf" srcId="{DB1DE2D5-90E3-4CFC-BA03-EBFDDD339C48}" destId="{7B1AD0CC-C044-49F8-8866-BE4EF9E3388D}" srcOrd="2" destOrd="0" presId="urn:microsoft.com/office/officeart/2005/8/layout/orgChart1"/>
    <dgm:cxn modelId="{CEEB0B33-0D83-4D70-A96F-7EB7C66C0183}" type="presParOf" srcId="{DCD95007-2404-4A4F-800D-57F2D58F0094}" destId="{609B5FFB-4185-4E47-93C4-6245B7882CC3}" srcOrd="2" destOrd="0" presId="urn:microsoft.com/office/officeart/2005/8/layout/orgChart1"/>
    <dgm:cxn modelId="{6FC29B9C-7013-445F-B55B-B663A679CDB5}" type="presParOf" srcId="{BDB81D33-C22C-41A1-98A7-BD1436161418}" destId="{B2D917DE-0E7B-4F91-B0E7-09C78B2831ED}" srcOrd="8" destOrd="0" presId="urn:microsoft.com/office/officeart/2005/8/layout/orgChart1"/>
    <dgm:cxn modelId="{406D206F-6BEE-4486-8FE3-1AD6CDF2FC4B}" type="presParOf" srcId="{BDB81D33-C22C-41A1-98A7-BD1436161418}" destId="{B49FDBED-B721-4CD2-A17A-23CEC26D37C8}" srcOrd="9" destOrd="0" presId="urn:microsoft.com/office/officeart/2005/8/layout/orgChart1"/>
    <dgm:cxn modelId="{1D04AC77-4B9B-4343-9EEF-825064355068}" type="presParOf" srcId="{B49FDBED-B721-4CD2-A17A-23CEC26D37C8}" destId="{07E7E630-FCB1-4BD3-BE93-D39A751558F1}" srcOrd="0" destOrd="0" presId="urn:microsoft.com/office/officeart/2005/8/layout/orgChart1"/>
    <dgm:cxn modelId="{1CA29033-E459-450A-84A8-FBA2B56BC930}" type="presParOf" srcId="{07E7E630-FCB1-4BD3-BE93-D39A751558F1}" destId="{5EFF638A-F7D8-449C-8CB5-FFCD58521D7B}" srcOrd="0" destOrd="0" presId="urn:microsoft.com/office/officeart/2005/8/layout/orgChart1"/>
    <dgm:cxn modelId="{23A814D4-F446-4428-ADE2-B23D0C592CB9}" type="presParOf" srcId="{07E7E630-FCB1-4BD3-BE93-D39A751558F1}" destId="{534D5613-22B5-45C0-A3D2-F2299BE381C5}" srcOrd="1" destOrd="0" presId="urn:microsoft.com/office/officeart/2005/8/layout/orgChart1"/>
    <dgm:cxn modelId="{0412B327-1153-45B1-83D9-E936C425CFC8}" type="presParOf" srcId="{B49FDBED-B721-4CD2-A17A-23CEC26D37C8}" destId="{C7A09EA6-53E3-4C64-885D-E9FD85584155}" srcOrd="1" destOrd="0" presId="urn:microsoft.com/office/officeart/2005/8/layout/orgChart1"/>
    <dgm:cxn modelId="{C64E1491-8369-4F12-B12E-AE0677E59634}" type="presParOf" srcId="{B49FDBED-B721-4CD2-A17A-23CEC26D37C8}" destId="{8EB826E6-5385-4CC2-900F-E141A6FE8662}" srcOrd="2" destOrd="0" presId="urn:microsoft.com/office/officeart/2005/8/layout/orgChart1"/>
    <dgm:cxn modelId="{8C914A3C-0F0C-4E9F-9CAA-2ED0FE59769A}" type="presParOf" srcId="{62B383D3-9CCC-4BE1-BBF3-601A7341272F}" destId="{8CF1535A-C546-4416-A7C2-E1929011FE90}" srcOrd="2" destOrd="0" presId="urn:microsoft.com/office/officeart/2005/8/layout/orgChart1"/>
    <dgm:cxn modelId="{130C8335-FE02-4292-8CB8-1136B185B66F}" type="presParOf" srcId="{5DB1C0D8-84F1-4DA7-9851-9F659C3F4B1F}" destId="{68B6D9E1-0FDB-448B-B5B6-CE157FD70CAC}" srcOrd="2" destOrd="0" presId="urn:microsoft.com/office/officeart/2005/8/layout/orgChart1"/>
  </dgm:cxnLst>
  <dgm:bg/>
  <dgm:whole/>
</dgm:dataModel>
</file>

<file path=word/diagrams/data4.xml><?xml version="1.0" encoding="utf-8"?>
<dgm:dataModel xmlns:dgm="http://schemas.openxmlformats.org/drawingml/2006/diagram" xmlns:a="http://schemas.openxmlformats.org/drawingml/2006/main">
  <dgm:ptLst>
    <dgm:pt modelId="{5C2D1317-DA14-4EC4-898B-F2C7334A21AF}" type="doc">
      <dgm:prSet loTypeId="urn:microsoft.com/office/officeart/2005/8/layout/cycle4" loCatId="cycle" qsTypeId="urn:microsoft.com/office/officeart/2005/8/quickstyle/simple1" qsCatId="simple" csTypeId="urn:microsoft.com/office/officeart/2005/8/colors/accent1_2" csCatId="accent1" phldr="1"/>
      <dgm:spPr/>
      <dgm:t>
        <a:bodyPr/>
        <a:lstStyle/>
        <a:p>
          <a:endParaRPr lang="en-US"/>
        </a:p>
      </dgm:t>
    </dgm:pt>
    <dgm:pt modelId="{3077659E-A52A-421C-AC08-E1E935E18145}">
      <dgm:prSet phldrT="[Text]"/>
      <dgm:spPr/>
      <dgm:t>
        <a:bodyPr/>
        <a:lstStyle/>
        <a:p>
          <a:r>
            <a:rPr lang="en-US"/>
            <a:t>Strength</a:t>
          </a:r>
        </a:p>
      </dgm:t>
    </dgm:pt>
    <dgm:pt modelId="{4F9EAF80-0326-4CB0-9F7B-E7349EF512A8}" type="parTrans" cxnId="{33A055DC-7A69-4D4C-9DBE-8B6D0BA1ACBB}">
      <dgm:prSet/>
      <dgm:spPr/>
      <dgm:t>
        <a:bodyPr/>
        <a:lstStyle/>
        <a:p>
          <a:endParaRPr lang="en-US"/>
        </a:p>
      </dgm:t>
    </dgm:pt>
    <dgm:pt modelId="{AF51D0AB-B403-4A8C-B522-D280C2D2B52A}" type="sibTrans" cxnId="{33A055DC-7A69-4D4C-9DBE-8B6D0BA1ACBB}">
      <dgm:prSet/>
      <dgm:spPr/>
      <dgm:t>
        <a:bodyPr/>
        <a:lstStyle/>
        <a:p>
          <a:endParaRPr lang="en-US"/>
        </a:p>
      </dgm:t>
    </dgm:pt>
    <dgm:pt modelId="{1E2E5FEF-EA9C-425D-AA86-D259E19C9243}">
      <dgm:prSet phldrT="[Text]" custT="1"/>
      <dgm:spPr/>
      <dgm:t>
        <a:bodyPr/>
        <a:lstStyle/>
        <a:p>
          <a:r>
            <a:rPr lang="en-US" sz="900"/>
            <a:t>Own manufacturing plant</a:t>
          </a:r>
        </a:p>
      </dgm:t>
    </dgm:pt>
    <dgm:pt modelId="{FF7D1CDE-A277-4FFF-94E4-7ED1400B46C2}" type="parTrans" cxnId="{FEC29367-ED20-4F19-858C-7B4623DF92B9}">
      <dgm:prSet/>
      <dgm:spPr/>
      <dgm:t>
        <a:bodyPr/>
        <a:lstStyle/>
        <a:p>
          <a:endParaRPr lang="en-US"/>
        </a:p>
      </dgm:t>
    </dgm:pt>
    <dgm:pt modelId="{5FB61AA9-4320-4C11-870B-33A8AAE9A1ED}" type="sibTrans" cxnId="{FEC29367-ED20-4F19-858C-7B4623DF92B9}">
      <dgm:prSet/>
      <dgm:spPr/>
      <dgm:t>
        <a:bodyPr/>
        <a:lstStyle/>
        <a:p>
          <a:endParaRPr lang="en-US"/>
        </a:p>
      </dgm:t>
    </dgm:pt>
    <dgm:pt modelId="{9FBC5CB3-FE2F-4E58-848F-B23CB778EE35}">
      <dgm:prSet phldrT="[Text]"/>
      <dgm:spPr/>
      <dgm:t>
        <a:bodyPr/>
        <a:lstStyle/>
        <a:p>
          <a:r>
            <a:rPr lang="en-US"/>
            <a:t>Weakness</a:t>
          </a:r>
        </a:p>
      </dgm:t>
    </dgm:pt>
    <dgm:pt modelId="{F17D497B-639C-4D48-BCE7-6858259567D9}" type="parTrans" cxnId="{AB934EB9-E999-4625-BEAA-31D522838C11}">
      <dgm:prSet/>
      <dgm:spPr/>
      <dgm:t>
        <a:bodyPr/>
        <a:lstStyle/>
        <a:p>
          <a:endParaRPr lang="en-US"/>
        </a:p>
      </dgm:t>
    </dgm:pt>
    <dgm:pt modelId="{8CE98A39-6DB5-4C34-BE5D-AB8AE51D848E}" type="sibTrans" cxnId="{AB934EB9-E999-4625-BEAA-31D522838C11}">
      <dgm:prSet/>
      <dgm:spPr/>
      <dgm:t>
        <a:bodyPr/>
        <a:lstStyle/>
        <a:p>
          <a:endParaRPr lang="en-US"/>
        </a:p>
      </dgm:t>
    </dgm:pt>
    <dgm:pt modelId="{367872BC-0EFA-49D2-96E3-0295E7416AB2}">
      <dgm:prSet phldrT="[Text]" custT="1"/>
      <dgm:spPr/>
      <dgm:t>
        <a:bodyPr/>
        <a:lstStyle/>
        <a:p>
          <a:pPr algn="l"/>
          <a:r>
            <a:rPr lang="en-US" sz="900"/>
            <a:t>Import dependency of Raw Materials</a:t>
          </a:r>
        </a:p>
      </dgm:t>
    </dgm:pt>
    <dgm:pt modelId="{BD9C188A-CB5A-4A80-A731-3A1D55B2DADA}" type="parTrans" cxnId="{4C6B67E4-699C-41CE-A041-E46D714938A3}">
      <dgm:prSet/>
      <dgm:spPr/>
      <dgm:t>
        <a:bodyPr/>
        <a:lstStyle/>
        <a:p>
          <a:endParaRPr lang="en-US"/>
        </a:p>
      </dgm:t>
    </dgm:pt>
    <dgm:pt modelId="{310E091C-F227-4719-BD17-9C2DBEA88A69}" type="sibTrans" cxnId="{4C6B67E4-699C-41CE-A041-E46D714938A3}">
      <dgm:prSet/>
      <dgm:spPr/>
      <dgm:t>
        <a:bodyPr/>
        <a:lstStyle/>
        <a:p>
          <a:endParaRPr lang="en-US"/>
        </a:p>
      </dgm:t>
    </dgm:pt>
    <dgm:pt modelId="{0E31AD3F-3743-4190-9211-2171A2D7E88C}">
      <dgm:prSet phldrT="[Text]"/>
      <dgm:spPr/>
      <dgm:t>
        <a:bodyPr/>
        <a:lstStyle/>
        <a:p>
          <a:r>
            <a:rPr lang="en-US"/>
            <a:t>Opportunity</a:t>
          </a:r>
        </a:p>
      </dgm:t>
    </dgm:pt>
    <dgm:pt modelId="{E397F7DB-F1FD-42C9-92E1-429572F8F486}" type="parTrans" cxnId="{DC9D494C-8705-4F61-830E-64EBF2124789}">
      <dgm:prSet/>
      <dgm:spPr/>
      <dgm:t>
        <a:bodyPr/>
        <a:lstStyle/>
        <a:p>
          <a:endParaRPr lang="en-US"/>
        </a:p>
      </dgm:t>
    </dgm:pt>
    <dgm:pt modelId="{3159D8A6-43DB-48F3-B1AE-77585A88BEB4}" type="sibTrans" cxnId="{DC9D494C-8705-4F61-830E-64EBF2124789}">
      <dgm:prSet/>
      <dgm:spPr/>
      <dgm:t>
        <a:bodyPr/>
        <a:lstStyle/>
        <a:p>
          <a:endParaRPr lang="en-US"/>
        </a:p>
      </dgm:t>
    </dgm:pt>
    <dgm:pt modelId="{BE34A317-0DD2-40C4-9E96-A46C14A9295C}">
      <dgm:prSet phldrT="[Text]" custT="1"/>
      <dgm:spPr/>
      <dgm:t>
        <a:bodyPr/>
        <a:lstStyle/>
        <a:p>
          <a:pPr algn="l"/>
          <a:endParaRPr lang="en-US" sz="900"/>
        </a:p>
      </dgm:t>
    </dgm:pt>
    <dgm:pt modelId="{E2DBAB23-CA35-4A08-89A4-E48406478957}" type="parTrans" cxnId="{A732FB9D-EB57-4269-85BD-536AD093D12A}">
      <dgm:prSet/>
      <dgm:spPr/>
      <dgm:t>
        <a:bodyPr/>
        <a:lstStyle/>
        <a:p>
          <a:endParaRPr lang="en-US"/>
        </a:p>
      </dgm:t>
    </dgm:pt>
    <dgm:pt modelId="{0F63AF10-A76D-4444-ABEF-3C3733B62D3C}" type="sibTrans" cxnId="{A732FB9D-EB57-4269-85BD-536AD093D12A}">
      <dgm:prSet/>
      <dgm:spPr/>
      <dgm:t>
        <a:bodyPr/>
        <a:lstStyle/>
        <a:p>
          <a:endParaRPr lang="en-US"/>
        </a:p>
      </dgm:t>
    </dgm:pt>
    <dgm:pt modelId="{2330341E-DC95-4210-A5A9-68F373900212}">
      <dgm:prSet phldrT="[Text]"/>
      <dgm:spPr/>
      <dgm:t>
        <a:bodyPr/>
        <a:lstStyle/>
        <a:p>
          <a:r>
            <a:rPr lang="en-US"/>
            <a:t>Threats</a:t>
          </a:r>
        </a:p>
      </dgm:t>
    </dgm:pt>
    <dgm:pt modelId="{CCE80500-6853-49CF-8191-6C7CEB980769}" type="parTrans" cxnId="{DA43EE2C-E430-4D15-8A02-86379E84981A}">
      <dgm:prSet/>
      <dgm:spPr/>
      <dgm:t>
        <a:bodyPr/>
        <a:lstStyle/>
        <a:p>
          <a:endParaRPr lang="en-US"/>
        </a:p>
      </dgm:t>
    </dgm:pt>
    <dgm:pt modelId="{1F37F256-E684-43F3-8555-6C0C0C9B725E}" type="sibTrans" cxnId="{DA43EE2C-E430-4D15-8A02-86379E84981A}">
      <dgm:prSet/>
      <dgm:spPr/>
      <dgm:t>
        <a:bodyPr/>
        <a:lstStyle/>
        <a:p>
          <a:endParaRPr lang="en-US"/>
        </a:p>
      </dgm:t>
    </dgm:pt>
    <dgm:pt modelId="{09A11A61-322A-49EA-A0FF-DDFF2AAC688D}">
      <dgm:prSet custT="1"/>
      <dgm:spPr/>
      <dgm:t>
        <a:bodyPr/>
        <a:lstStyle/>
        <a:p>
          <a:r>
            <a:rPr lang="en-US" sz="900"/>
            <a:t>Strong Financial Backup</a:t>
          </a:r>
        </a:p>
      </dgm:t>
    </dgm:pt>
    <dgm:pt modelId="{BECC483A-7114-491A-9BBE-8B4B9BA813ED}" type="parTrans" cxnId="{53B924D4-95A7-40E5-8E01-5C28C605BC24}">
      <dgm:prSet/>
      <dgm:spPr/>
      <dgm:t>
        <a:bodyPr/>
        <a:lstStyle/>
        <a:p>
          <a:endParaRPr lang="en-US"/>
        </a:p>
      </dgm:t>
    </dgm:pt>
    <dgm:pt modelId="{14FA132E-3CB4-433D-9A0D-9610CFB48C84}" type="sibTrans" cxnId="{53B924D4-95A7-40E5-8E01-5C28C605BC24}">
      <dgm:prSet/>
      <dgm:spPr/>
      <dgm:t>
        <a:bodyPr/>
        <a:lstStyle/>
        <a:p>
          <a:endParaRPr lang="en-US"/>
        </a:p>
      </dgm:t>
    </dgm:pt>
    <dgm:pt modelId="{ADDBCF64-D80C-4192-A8D6-1D433EC830E6}">
      <dgm:prSet custT="1"/>
      <dgm:spPr/>
      <dgm:t>
        <a:bodyPr/>
        <a:lstStyle/>
        <a:p>
          <a:r>
            <a:rPr lang="en-US" sz="900"/>
            <a:t>Large customer base</a:t>
          </a:r>
        </a:p>
      </dgm:t>
    </dgm:pt>
    <dgm:pt modelId="{4C301FE6-238B-4617-9CB5-A204B3E73557}" type="parTrans" cxnId="{7806E674-A046-45F3-ABB8-5F441A89C49D}">
      <dgm:prSet/>
      <dgm:spPr/>
      <dgm:t>
        <a:bodyPr/>
        <a:lstStyle/>
        <a:p>
          <a:endParaRPr lang="en-US"/>
        </a:p>
      </dgm:t>
    </dgm:pt>
    <dgm:pt modelId="{B608B661-DB7D-4983-842D-BBF798D9BB09}" type="sibTrans" cxnId="{7806E674-A046-45F3-ABB8-5F441A89C49D}">
      <dgm:prSet/>
      <dgm:spPr/>
      <dgm:t>
        <a:bodyPr/>
        <a:lstStyle/>
        <a:p>
          <a:endParaRPr lang="en-US"/>
        </a:p>
      </dgm:t>
    </dgm:pt>
    <dgm:pt modelId="{019A22BC-DD02-4BF2-96C9-495331E345D2}">
      <dgm:prSet custT="1"/>
      <dgm:spPr/>
      <dgm:t>
        <a:bodyPr/>
        <a:lstStyle/>
        <a:p>
          <a:r>
            <a:rPr lang="en-US" sz="900"/>
            <a:t>Faster production</a:t>
          </a:r>
        </a:p>
      </dgm:t>
    </dgm:pt>
    <dgm:pt modelId="{F1A593B0-5C3C-432C-AB6A-BF1543344D12}" type="parTrans" cxnId="{24EEA3DE-A37A-4222-B9FE-35D05639A97A}">
      <dgm:prSet/>
      <dgm:spPr/>
      <dgm:t>
        <a:bodyPr/>
        <a:lstStyle/>
        <a:p>
          <a:endParaRPr lang="en-US"/>
        </a:p>
      </dgm:t>
    </dgm:pt>
    <dgm:pt modelId="{4DDD26C4-0B66-47E0-A69B-BEA8635E770A}" type="sibTrans" cxnId="{24EEA3DE-A37A-4222-B9FE-35D05639A97A}">
      <dgm:prSet/>
      <dgm:spPr/>
      <dgm:t>
        <a:bodyPr/>
        <a:lstStyle/>
        <a:p>
          <a:endParaRPr lang="en-US"/>
        </a:p>
      </dgm:t>
    </dgm:pt>
    <dgm:pt modelId="{2209EFC5-DCA5-4077-9A8A-EAD3BE35E40F}">
      <dgm:prSet custT="1"/>
      <dgm:spPr/>
      <dgm:t>
        <a:bodyPr/>
        <a:lstStyle/>
        <a:p>
          <a:r>
            <a:rPr lang="en-US" sz="900"/>
            <a:t>Demand &amp; Supply Planning</a:t>
          </a:r>
        </a:p>
      </dgm:t>
    </dgm:pt>
    <dgm:pt modelId="{B47849A2-1783-43A1-8EBD-3C160986EF0D}" type="parTrans" cxnId="{80B74987-DA27-4A5D-92B1-C7DD81872347}">
      <dgm:prSet/>
      <dgm:spPr/>
      <dgm:t>
        <a:bodyPr/>
        <a:lstStyle/>
        <a:p>
          <a:endParaRPr lang="en-US"/>
        </a:p>
      </dgm:t>
    </dgm:pt>
    <dgm:pt modelId="{4531300B-7EF6-475C-ABA0-707C38DC561A}" type="sibTrans" cxnId="{80B74987-DA27-4A5D-92B1-C7DD81872347}">
      <dgm:prSet/>
      <dgm:spPr/>
      <dgm:t>
        <a:bodyPr/>
        <a:lstStyle/>
        <a:p>
          <a:endParaRPr lang="en-US"/>
        </a:p>
      </dgm:t>
    </dgm:pt>
    <dgm:pt modelId="{29FF5EE9-B6B9-4971-8ADC-CCD8F9DEFEAD}">
      <dgm:prSet custT="1"/>
      <dgm:spPr/>
      <dgm:t>
        <a:bodyPr/>
        <a:lstStyle/>
        <a:p>
          <a:r>
            <a:rPr lang="en-US" sz="900"/>
            <a:t>Cost optimization with price</a:t>
          </a:r>
        </a:p>
      </dgm:t>
    </dgm:pt>
    <dgm:pt modelId="{A4266367-0916-453D-B8E2-125B0844B2C7}" type="parTrans" cxnId="{169CE622-3813-4680-99E8-AB31A5E7C2C5}">
      <dgm:prSet/>
      <dgm:spPr/>
      <dgm:t>
        <a:bodyPr/>
        <a:lstStyle/>
        <a:p>
          <a:endParaRPr lang="en-US"/>
        </a:p>
      </dgm:t>
    </dgm:pt>
    <dgm:pt modelId="{6DA8A4D9-1075-44EF-BC6E-23856EE122E5}" type="sibTrans" cxnId="{169CE622-3813-4680-99E8-AB31A5E7C2C5}">
      <dgm:prSet/>
      <dgm:spPr/>
      <dgm:t>
        <a:bodyPr/>
        <a:lstStyle/>
        <a:p>
          <a:endParaRPr lang="en-US"/>
        </a:p>
      </dgm:t>
    </dgm:pt>
    <dgm:pt modelId="{79FEC7E4-4664-4BEE-92D4-3D163EBC0700}">
      <dgm:prSet phldrT="[Text]" custT="1"/>
      <dgm:spPr/>
      <dgm:t>
        <a:bodyPr/>
        <a:lstStyle/>
        <a:p>
          <a:pPr algn="l"/>
          <a:r>
            <a:rPr lang="en-US" sz="900"/>
            <a:t>Low marketing activities.</a:t>
          </a:r>
        </a:p>
      </dgm:t>
    </dgm:pt>
    <dgm:pt modelId="{864016B5-2F7D-48F3-8716-832FE61D7994}" type="parTrans" cxnId="{D4903DA0-2FFB-4067-88F8-39B53ACAAA0D}">
      <dgm:prSet/>
      <dgm:spPr/>
      <dgm:t>
        <a:bodyPr/>
        <a:lstStyle/>
        <a:p>
          <a:endParaRPr lang="en-US"/>
        </a:p>
      </dgm:t>
    </dgm:pt>
    <dgm:pt modelId="{BA5518A5-82EE-4A71-980A-0D59BD158637}" type="sibTrans" cxnId="{D4903DA0-2FFB-4067-88F8-39B53ACAAA0D}">
      <dgm:prSet/>
      <dgm:spPr/>
      <dgm:t>
        <a:bodyPr/>
        <a:lstStyle/>
        <a:p>
          <a:endParaRPr lang="en-US"/>
        </a:p>
      </dgm:t>
    </dgm:pt>
    <dgm:pt modelId="{0BD74E86-61DE-40D4-A1E5-F55326FA1E7C}">
      <dgm:prSet phldrT="[Text]" custT="1"/>
      <dgm:spPr/>
      <dgm:t>
        <a:bodyPr/>
        <a:lstStyle/>
        <a:p>
          <a:endParaRPr lang="en-US" sz="900"/>
        </a:p>
      </dgm:t>
    </dgm:pt>
    <dgm:pt modelId="{12135272-36F7-432B-8A73-8CF934BF1399}" type="parTrans" cxnId="{B36680BC-0173-471D-975C-F151089487E9}">
      <dgm:prSet/>
      <dgm:spPr/>
      <dgm:t>
        <a:bodyPr/>
        <a:lstStyle/>
        <a:p>
          <a:endParaRPr lang="en-US"/>
        </a:p>
      </dgm:t>
    </dgm:pt>
    <dgm:pt modelId="{4D94E300-9D09-43DB-B6AD-1E762863C5E4}" type="sibTrans" cxnId="{B36680BC-0173-471D-975C-F151089487E9}">
      <dgm:prSet/>
      <dgm:spPr/>
      <dgm:t>
        <a:bodyPr/>
        <a:lstStyle/>
        <a:p>
          <a:endParaRPr lang="en-US"/>
        </a:p>
      </dgm:t>
    </dgm:pt>
    <dgm:pt modelId="{C697B8AD-9862-483B-82F7-D084F4C91F05}">
      <dgm:prSet custT="1"/>
      <dgm:spPr/>
      <dgm:t>
        <a:bodyPr/>
        <a:lstStyle/>
        <a:p>
          <a:r>
            <a:rPr lang="en-US" sz="900"/>
            <a:t>Existing Competitors</a:t>
          </a:r>
        </a:p>
      </dgm:t>
    </dgm:pt>
    <dgm:pt modelId="{9AB248D5-CE86-4250-B8F5-423192585B2B}" type="parTrans" cxnId="{5FBAF11E-9D0C-44B2-BA5C-E62BBCAABECB}">
      <dgm:prSet/>
      <dgm:spPr/>
      <dgm:t>
        <a:bodyPr/>
        <a:lstStyle/>
        <a:p>
          <a:endParaRPr lang="en-US"/>
        </a:p>
      </dgm:t>
    </dgm:pt>
    <dgm:pt modelId="{D46269D3-D5E1-4D94-AEB1-97DA9EDA7AE8}" type="sibTrans" cxnId="{5FBAF11E-9D0C-44B2-BA5C-E62BBCAABECB}">
      <dgm:prSet/>
      <dgm:spPr/>
      <dgm:t>
        <a:bodyPr/>
        <a:lstStyle/>
        <a:p>
          <a:endParaRPr lang="en-US"/>
        </a:p>
      </dgm:t>
    </dgm:pt>
    <dgm:pt modelId="{7E824EB6-8ACD-46D8-A650-C782D0ED7CC0}">
      <dgm:prSet custT="1"/>
      <dgm:spPr/>
      <dgm:t>
        <a:bodyPr/>
        <a:lstStyle/>
        <a:p>
          <a:r>
            <a:rPr lang="en-US" sz="900"/>
            <a:t>No Developent programe or seminer for employee</a:t>
          </a:r>
        </a:p>
      </dgm:t>
    </dgm:pt>
    <dgm:pt modelId="{224BDE4A-BA4D-4115-A7FC-3AFA89D671AE}" type="parTrans" cxnId="{43F712D3-5BEF-49F2-BA78-2C4CF0A04EB2}">
      <dgm:prSet/>
      <dgm:spPr/>
      <dgm:t>
        <a:bodyPr/>
        <a:lstStyle/>
        <a:p>
          <a:endParaRPr lang="en-US"/>
        </a:p>
      </dgm:t>
    </dgm:pt>
    <dgm:pt modelId="{54B8A220-9075-4972-BD5F-111D19EB18B4}" type="sibTrans" cxnId="{43F712D3-5BEF-49F2-BA78-2C4CF0A04EB2}">
      <dgm:prSet/>
      <dgm:spPr/>
      <dgm:t>
        <a:bodyPr/>
        <a:lstStyle/>
        <a:p>
          <a:endParaRPr lang="en-US"/>
        </a:p>
      </dgm:t>
    </dgm:pt>
    <dgm:pt modelId="{8F956B4F-4C94-4A7F-B3D8-F80416C0A777}">
      <dgm:prSet custT="1"/>
      <dgm:spPr/>
      <dgm:t>
        <a:bodyPr/>
        <a:lstStyle/>
        <a:p>
          <a:r>
            <a:rPr lang="en-US" sz="900"/>
            <a:t>Tender Based pricing</a:t>
          </a:r>
        </a:p>
      </dgm:t>
    </dgm:pt>
    <dgm:pt modelId="{9EE8C86B-D7EA-4D2C-8FF3-63ACF44A964F}" type="parTrans" cxnId="{3AF1578E-F821-4C0D-BD74-4A0D9597B311}">
      <dgm:prSet/>
      <dgm:spPr/>
      <dgm:t>
        <a:bodyPr/>
        <a:lstStyle/>
        <a:p>
          <a:endParaRPr lang="en-US"/>
        </a:p>
      </dgm:t>
    </dgm:pt>
    <dgm:pt modelId="{9893EF6F-C0BE-48FA-9185-2B059FF45D7C}" type="sibTrans" cxnId="{3AF1578E-F821-4C0D-BD74-4A0D9597B311}">
      <dgm:prSet/>
      <dgm:spPr/>
      <dgm:t>
        <a:bodyPr/>
        <a:lstStyle/>
        <a:p>
          <a:endParaRPr lang="en-US"/>
        </a:p>
      </dgm:t>
    </dgm:pt>
    <dgm:pt modelId="{A547A56A-D061-4546-A899-2DB1B36B741D}">
      <dgm:prSet custT="1"/>
      <dgm:spPr/>
      <dgm:t>
        <a:bodyPr/>
        <a:lstStyle/>
        <a:p>
          <a:pPr algn="l"/>
          <a:r>
            <a:rPr lang="en-US" sz="900"/>
            <a:t>Has lot of ideal market to expand business</a:t>
          </a:r>
        </a:p>
      </dgm:t>
    </dgm:pt>
    <dgm:pt modelId="{B1D2666D-0455-4C26-983F-86C569B428F5}" type="parTrans" cxnId="{9A7B2BDF-00F2-4E4D-BE1D-28417CEC1D19}">
      <dgm:prSet/>
      <dgm:spPr/>
      <dgm:t>
        <a:bodyPr/>
        <a:lstStyle/>
        <a:p>
          <a:endParaRPr lang="en-US"/>
        </a:p>
      </dgm:t>
    </dgm:pt>
    <dgm:pt modelId="{A93F6A5D-4B45-407E-96BD-8D61EC20916E}" type="sibTrans" cxnId="{9A7B2BDF-00F2-4E4D-BE1D-28417CEC1D19}">
      <dgm:prSet/>
      <dgm:spPr/>
      <dgm:t>
        <a:bodyPr/>
        <a:lstStyle/>
        <a:p>
          <a:endParaRPr lang="en-US"/>
        </a:p>
      </dgm:t>
    </dgm:pt>
    <dgm:pt modelId="{2265E7D2-E1DA-4DA4-A71C-6018267E05B1}">
      <dgm:prSet custT="1"/>
      <dgm:spPr/>
      <dgm:t>
        <a:bodyPr/>
        <a:lstStyle/>
        <a:p>
          <a:pPr algn="l"/>
          <a:r>
            <a:rPr lang="en-US" sz="900"/>
            <a:t>This time The World turn to globalization so, B&amp;T Group can step to export rapidly to other country</a:t>
          </a:r>
        </a:p>
      </dgm:t>
    </dgm:pt>
    <dgm:pt modelId="{124DFC0C-8981-4B0B-9D8A-9D964450CCD7}" type="parTrans" cxnId="{688552E5-F211-4E39-B45E-DFD294F49AD4}">
      <dgm:prSet/>
      <dgm:spPr/>
      <dgm:t>
        <a:bodyPr/>
        <a:lstStyle/>
        <a:p>
          <a:endParaRPr lang="en-US"/>
        </a:p>
      </dgm:t>
    </dgm:pt>
    <dgm:pt modelId="{CAFBE9F3-F953-46AD-B92A-92CC84BCB3CB}" type="sibTrans" cxnId="{688552E5-F211-4E39-B45E-DFD294F49AD4}">
      <dgm:prSet/>
      <dgm:spPr/>
      <dgm:t>
        <a:bodyPr/>
        <a:lstStyle/>
        <a:p>
          <a:endParaRPr lang="en-US"/>
        </a:p>
      </dgm:t>
    </dgm:pt>
    <dgm:pt modelId="{41A75D70-8E52-4C7D-A5CA-60CE7867CA6A}">
      <dgm:prSet custT="1"/>
      <dgm:spPr/>
      <dgm:t>
        <a:bodyPr/>
        <a:lstStyle/>
        <a:p>
          <a:r>
            <a:rPr lang="en-US" sz="900"/>
            <a:t>Loss of market share due to low marketing activities</a:t>
          </a:r>
        </a:p>
      </dgm:t>
    </dgm:pt>
    <dgm:pt modelId="{4CBD6FC4-3F12-4E22-9EB9-8FECBC697294}" type="parTrans" cxnId="{9E173285-A9BF-42B3-A13B-D7275A5DBDA0}">
      <dgm:prSet/>
      <dgm:spPr/>
      <dgm:t>
        <a:bodyPr/>
        <a:lstStyle/>
        <a:p>
          <a:endParaRPr lang="en-US"/>
        </a:p>
      </dgm:t>
    </dgm:pt>
    <dgm:pt modelId="{9806E0D6-C0D2-4AAB-9D21-6E3FEAC59528}" type="sibTrans" cxnId="{9E173285-A9BF-42B3-A13B-D7275A5DBDA0}">
      <dgm:prSet/>
      <dgm:spPr/>
      <dgm:t>
        <a:bodyPr/>
        <a:lstStyle/>
        <a:p>
          <a:endParaRPr lang="en-US"/>
        </a:p>
      </dgm:t>
    </dgm:pt>
    <dgm:pt modelId="{2F596B07-F512-4D2D-A995-E7AD37B1FEDB}">
      <dgm:prSet custT="1"/>
      <dgm:spPr/>
      <dgm:t>
        <a:bodyPr/>
        <a:lstStyle/>
        <a:p>
          <a:r>
            <a:rPr lang="en-US" sz="900"/>
            <a:t>Low promotional activities</a:t>
          </a:r>
        </a:p>
      </dgm:t>
    </dgm:pt>
    <dgm:pt modelId="{EA15D0B9-ED23-4566-BA8E-B5B0F6EF2B14}" type="parTrans" cxnId="{5D46A8C3-9F10-4643-B4BB-4F452305FE97}">
      <dgm:prSet/>
      <dgm:spPr/>
      <dgm:t>
        <a:bodyPr/>
        <a:lstStyle/>
        <a:p>
          <a:endParaRPr lang="en-US"/>
        </a:p>
      </dgm:t>
    </dgm:pt>
    <dgm:pt modelId="{2D549FCB-033F-45E0-B6DA-E729084FE7E8}" type="sibTrans" cxnId="{5D46A8C3-9F10-4643-B4BB-4F452305FE97}">
      <dgm:prSet/>
      <dgm:spPr/>
      <dgm:t>
        <a:bodyPr/>
        <a:lstStyle/>
        <a:p>
          <a:endParaRPr lang="en-US"/>
        </a:p>
      </dgm:t>
    </dgm:pt>
    <dgm:pt modelId="{E3E53EEF-92BE-4C93-82BA-BF516FE3B2B1}">
      <dgm:prSet custT="1"/>
      <dgm:spPr/>
      <dgm:t>
        <a:bodyPr/>
        <a:lstStyle/>
        <a:p>
          <a:r>
            <a:rPr lang="en-US" sz="900"/>
            <a:t>Tender Based </a:t>
          </a:r>
        </a:p>
      </dgm:t>
    </dgm:pt>
    <dgm:pt modelId="{82BEC938-953B-4D4B-99EC-AD2278F40DE5}" type="parTrans" cxnId="{DEBC332A-BE8D-4192-9051-BC3ECBB1351A}">
      <dgm:prSet/>
      <dgm:spPr/>
      <dgm:t>
        <a:bodyPr/>
        <a:lstStyle/>
        <a:p>
          <a:endParaRPr lang="en-US"/>
        </a:p>
      </dgm:t>
    </dgm:pt>
    <dgm:pt modelId="{352970D5-34A4-46BE-AFE7-97BA5F733148}" type="sibTrans" cxnId="{DEBC332A-BE8D-4192-9051-BC3ECBB1351A}">
      <dgm:prSet/>
      <dgm:spPr/>
      <dgm:t>
        <a:bodyPr/>
        <a:lstStyle/>
        <a:p>
          <a:endParaRPr lang="en-US"/>
        </a:p>
      </dgm:t>
    </dgm:pt>
    <dgm:pt modelId="{B87E7903-C757-4E08-8F35-6EE602037FA9}">
      <dgm:prSet custT="1"/>
      <dgm:spPr/>
      <dgm:t>
        <a:bodyPr/>
        <a:lstStyle/>
        <a:p>
          <a:r>
            <a:rPr lang="en-US" sz="900"/>
            <a:t>Long procedure ( 24 month maximum opening to closing)</a:t>
          </a:r>
        </a:p>
      </dgm:t>
    </dgm:pt>
    <dgm:pt modelId="{CEFFA38C-CE1E-43A4-8F3D-412DC9FD1E78}" type="parTrans" cxnId="{0FC3BD52-1A14-4226-B391-40C522A77E4E}">
      <dgm:prSet/>
      <dgm:spPr/>
      <dgm:t>
        <a:bodyPr/>
        <a:lstStyle/>
        <a:p>
          <a:endParaRPr lang="en-US"/>
        </a:p>
      </dgm:t>
    </dgm:pt>
    <dgm:pt modelId="{257608BE-161A-4CC3-A7BB-51330ED3DD45}" type="sibTrans" cxnId="{0FC3BD52-1A14-4226-B391-40C522A77E4E}">
      <dgm:prSet/>
      <dgm:spPr/>
      <dgm:t>
        <a:bodyPr/>
        <a:lstStyle/>
        <a:p>
          <a:endParaRPr lang="en-US"/>
        </a:p>
      </dgm:t>
    </dgm:pt>
    <dgm:pt modelId="{E63BA079-F04D-43AB-95D8-E2E1FB8C7A26}" type="pres">
      <dgm:prSet presAssocID="{5C2D1317-DA14-4EC4-898B-F2C7334A21AF}" presName="cycleMatrixDiagram" presStyleCnt="0">
        <dgm:presLayoutVars>
          <dgm:chMax val="1"/>
          <dgm:dir/>
          <dgm:animLvl val="lvl"/>
          <dgm:resizeHandles val="exact"/>
        </dgm:presLayoutVars>
      </dgm:prSet>
      <dgm:spPr/>
      <dgm:t>
        <a:bodyPr/>
        <a:lstStyle/>
        <a:p>
          <a:endParaRPr lang="en-US"/>
        </a:p>
      </dgm:t>
    </dgm:pt>
    <dgm:pt modelId="{973E25BA-69E9-47B8-83DF-212ABC71E62D}" type="pres">
      <dgm:prSet presAssocID="{5C2D1317-DA14-4EC4-898B-F2C7334A21AF}" presName="children" presStyleCnt="0"/>
      <dgm:spPr/>
    </dgm:pt>
    <dgm:pt modelId="{B61A17F3-0191-49C5-8A4E-5DBAC764DEA7}" type="pres">
      <dgm:prSet presAssocID="{5C2D1317-DA14-4EC4-898B-F2C7334A21AF}" presName="child1group" presStyleCnt="0"/>
      <dgm:spPr/>
    </dgm:pt>
    <dgm:pt modelId="{23C15CD1-A3CE-4669-9FB8-0935E5C9B6D5}" type="pres">
      <dgm:prSet presAssocID="{5C2D1317-DA14-4EC4-898B-F2C7334A21AF}" presName="child1" presStyleLbl="bgAcc1" presStyleIdx="0" presStyleCnt="4" custScaleX="141912" custScaleY="83837" custLinFactNeighborX="-26916"/>
      <dgm:spPr/>
      <dgm:t>
        <a:bodyPr/>
        <a:lstStyle/>
        <a:p>
          <a:endParaRPr lang="en-US"/>
        </a:p>
      </dgm:t>
    </dgm:pt>
    <dgm:pt modelId="{53E98A64-718E-419A-9F4A-BF92A1FBC7AF}" type="pres">
      <dgm:prSet presAssocID="{5C2D1317-DA14-4EC4-898B-F2C7334A21AF}" presName="child1Text" presStyleLbl="bgAcc1" presStyleIdx="0" presStyleCnt="4">
        <dgm:presLayoutVars>
          <dgm:bulletEnabled val="1"/>
        </dgm:presLayoutVars>
      </dgm:prSet>
      <dgm:spPr/>
      <dgm:t>
        <a:bodyPr/>
        <a:lstStyle/>
        <a:p>
          <a:endParaRPr lang="en-US"/>
        </a:p>
      </dgm:t>
    </dgm:pt>
    <dgm:pt modelId="{387E1AA0-A9F3-4457-9A02-4EB3467BD965}" type="pres">
      <dgm:prSet presAssocID="{5C2D1317-DA14-4EC4-898B-F2C7334A21AF}" presName="child2group" presStyleCnt="0"/>
      <dgm:spPr/>
    </dgm:pt>
    <dgm:pt modelId="{B6C9217C-6BDA-4CD9-AED3-4259EA595E69}" type="pres">
      <dgm:prSet presAssocID="{5C2D1317-DA14-4EC4-898B-F2C7334A21AF}" presName="child2" presStyleLbl="bgAcc1" presStyleIdx="1" presStyleCnt="4" custScaleX="140317" custScaleY="94164" custLinFactNeighborX="-10162" custLinFactNeighborY="1780"/>
      <dgm:spPr/>
      <dgm:t>
        <a:bodyPr/>
        <a:lstStyle/>
        <a:p>
          <a:endParaRPr lang="en-US"/>
        </a:p>
      </dgm:t>
    </dgm:pt>
    <dgm:pt modelId="{A346FC5A-95CE-47C8-B8E7-DBCA9211AE9D}" type="pres">
      <dgm:prSet presAssocID="{5C2D1317-DA14-4EC4-898B-F2C7334A21AF}" presName="child2Text" presStyleLbl="bgAcc1" presStyleIdx="1" presStyleCnt="4">
        <dgm:presLayoutVars>
          <dgm:bulletEnabled val="1"/>
        </dgm:presLayoutVars>
      </dgm:prSet>
      <dgm:spPr/>
      <dgm:t>
        <a:bodyPr/>
        <a:lstStyle/>
        <a:p>
          <a:endParaRPr lang="en-US"/>
        </a:p>
      </dgm:t>
    </dgm:pt>
    <dgm:pt modelId="{17C1EFD2-A761-4093-97A3-4BCD4E74D8BD}" type="pres">
      <dgm:prSet presAssocID="{5C2D1317-DA14-4EC4-898B-F2C7334A21AF}" presName="child3group" presStyleCnt="0"/>
      <dgm:spPr/>
    </dgm:pt>
    <dgm:pt modelId="{FC1317F7-F26D-4599-89D2-70199D4C8887}" type="pres">
      <dgm:prSet presAssocID="{5C2D1317-DA14-4EC4-898B-F2C7334A21AF}" presName="child3" presStyleLbl="bgAcc1" presStyleIdx="2" presStyleCnt="4" custScaleX="131222" custScaleY="138211" custLinFactNeighborX="3528" custLinFactNeighborY="-31155"/>
      <dgm:spPr/>
      <dgm:t>
        <a:bodyPr/>
        <a:lstStyle/>
        <a:p>
          <a:endParaRPr lang="en-US"/>
        </a:p>
      </dgm:t>
    </dgm:pt>
    <dgm:pt modelId="{45E705A4-1A48-431D-9CF4-DCE759195DBB}" type="pres">
      <dgm:prSet presAssocID="{5C2D1317-DA14-4EC4-898B-F2C7334A21AF}" presName="child3Text" presStyleLbl="bgAcc1" presStyleIdx="2" presStyleCnt="4">
        <dgm:presLayoutVars>
          <dgm:bulletEnabled val="1"/>
        </dgm:presLayoutVars>
      </dgm:prSet>
      <dgm:spPr/>
      <dgm:t>
        <a:bodyPr/>
        <a:lstStyle/>
        <a:p>
          <a:endParaRPr lang="en-US"/>
        </a:p>
      </dgm:t>
    </dgm:pt>
    <dgm:pt modelId="{0D53C218-AF5C-4A60-8AE6-F64AB4797CE1}" type="pres">
      <dgm:prSet presAssocID="{5C2D1317-DA14-4EC4-898B-F2C7334A21AF}" presName="child4group" presStyleCnt="0"/>
      <dgm:spPr/>
    </dgm:pt>
    <dgm:pt modelId="{A78D5A64-F900-4D8C-927E-8EA427070071}" type="pres">
      <dgm:prSet presAssocID="{5C2D1317-DA14-4EC4-898B-F2C7334A21AF}" presName="child4" presStyleLbl="bgAcc1" presStyleIdx="3" presStyleCnt="4" custScaleX="134333" custScaleY="134475" custLinFactNeighborX="-17911" custLinFactNeighborY="-27432"/>
      <dgm:spPr/>
      <dgm:t>
        <a:bodyPr/>
        <a:lstStyle/>
        <a:p>
          <a:endParaRPr lang="en-US"/>
        </a:p>
      </dgm:t>
    </dgm:pt>
    <dgm:pt modelId="{3DD4BE5B-D74E-4B8F-AC3E-7F03B3EA467C}" type="pres">
      <dgm:prSet presAssocID="{5C2D1317-DA14-4EC4-898B-F2C7334A21AF}" presName="child4Text" presStyleLbl="bgAcc1" presStyleIdx="3" presStyleCnt="4">
        <dgm:presLayoutVars>
          <dgm:bulletEnabled val="1"/>
        </dgm:presLayoutVars>
      </dgm:prSet>
      <dgm:spPr/>
      <dgm:t>
        <a:bodyPr/>
        <a:lstStyle/>
        <a:p>
          <a:endParaRPr lang="en-US"/>
        </a:p>
      </dgm:t>
    </dgm:pt>
    <dgm:pt modelId="{14BCA0FC-01E1-4121-9700-D995063C3F41}" type="pres">
      <dgm:prSet presAssocID="{5C2D1317-DA14-4EC4-898B-F2C7334A21AF}" presName="childPlaceholder" presStyleCnt="0"/>
      <dgm:spPr/>
    </dgm:pt>
    <dgm:pt modelId="{1EAEF384-46C8-4DD7-BB0C-17621AE5E5F6}" type="pres">
      <dgm:prSet presAssocID="{5C2D1317-DA14-4EC4-898B-F2C7334A21AF}" presName="circle" presStyleCnt="0"/>
      <dgm:spPr/>
    </dgm:pt>
    <dgm:pt modelId="{667A9BE1-4BBB-4122-A41A-99268EA2349D}" type="pres">
      <dgm:prSet presAssocID="{5C2D1317-DA14-4EC4-898B-F2C7334A21AF}" presName="quadrant1" presStyleLbl="node1" presStyleIdx="0" presStyleCnt="4" custScaleX="95294" custScaleY="89792" custLinFactNeighborX="203" custLinFactNeighborY="5853">
        <dgm:presLayoutVars>
          <dgm:chMax val="1"/>
          <dgm:bulletEnabled val="1"/>
        </dgm:presLayoutVars>
      </dgm:prSet>
      <dgm:spPr/>
      <dgm:t>
        <a:bodyPr/>
        <a:lstStyle/>
        <a:p>
          <a:endParaRPr lang="en-US"/>
        </a:p>
      </dgm:t>
    </dgm:pt>
    <dgm:pt modelId="{4DBBB410-85E3-4F3C-A782-921324D55EFE}" type="pres">
      <dgm:prSet presAssocID="{5C2D1317-DA14-4EC4-898B-F2C7334A21AF}" presName="quadrant2" presStyleLbl="node1" presStyleIdx="1" presStyleCnt="4" custScaleX="82186" custScaleY="89222" custLinFactNeighborX="-14046" custLinFactNeighborY="5213">
        <dgm:presLayoutVars>
          <dgm:chMax val="1"/>
          <dgm:bulletEnabled val="1"/>
        </dgm:presLayoutVars>
      </dgm:prSet>
      <dgm:spPr/>
      <dgm:t>
        <a:bodyPr/>
        <a:lstStyle/>
        <a:p>
          <a:endParaRPr lang="en-US"/>
        </a:p>
      </dgm:t>
    </dgm:pt>
    <dgm:pt modelId="{8026AC83-BD9A-4BB2-B131-8CB20F964E51}" type="pres">
      <dgm:prSet presAssocID="{5C2D1317-DA14-4EC4-898B-F2C7334A21AF}" presName="quadrant3" presStyleLbl="node1" presStyleIdx="2" presStyleCnt="4" custScaleX="84744" custScaleY="91783" custLinFactNeighborX="-13836" custLinFactNeighborY="-7867">
        <dgm:presLayoutVars>
          <dgm:chMax val="1"/>
          <dgm:bulletEnabled val="1"/>
        </dgm:presLayoutVars>
      </dgm:prSet>
      <dgm:spPr/>
      <dgm:t>
        <a:bodyPr/>
        <a:lstStyle/>
        <a:p>
          <a:endParaRPr lang="en-US"/>
        </a:p>
      </dgm:t>
    </dgm:pt>
    <dgm:pt modelId="{ED02B878-2CB8-474C-A3B9-3AA166588E2A}" type="pres">
      <dgm:prSet presAssocID="{5C2D1317-DA14-4EC4-898B-F2C7334A21AF}" presName="quadrant4" presStyleLbl="node1" presStyleIdx="3" presStyleCnt="4" custScaleX="96260" custScaleY="91783" custLinFactNeighborX="522" custLinFactNeighborY="-8710">
        <dgm:presLayoutVars>
          <dgm:chMax val="1"/>
          <dgm:bulletEnabled val="1"/>
        </dgm:presLayoutVars>
      </dgm:prSet>
      <dgm:spPr/>
      <dgm:t>
        <a:bodyPr/>
        <a:lstStyle/>
        <a:p>
          <a:endParaRPr lang="en-US"/>
        </a:p>
      </dgm:t>
    </dgm:pt>
    <dgm:pt modelId="{15CE5634-B6A3-4F45-9276-EAF78E304A98}" type="pres">
      <dgm:prSet presAssocID="{5C2D1317-DA14-4EC4-898B-F2C7334A21AF}" presName="quadrantPlaceholder" presStyleCnt="0"/>
      <dgm:spPr/>
    </dgm:pt>
    <dgm:pt modelId="{F0955F5A-936A-4226-9E57-47AFEE153E4C}" type="pres">
      <dgm:prSet presAssocID="{5C2D1317-DA14-4EC4-898B-F2C7334A21AF}" presName="center1" presStyleLbl="fgShp" presStyleIdx="0" presStyleCnt="2" custLinFactNeighborX="-11067"/>
      <dgm:spPr/>
    </dgm:pt>
    <dgm:pt modelId="{6384F393-3733-415D-9AC1-B611AD7A023F}" type="pres">
      <dgm:prSet presAssocID="{5C2D1317-DA14-4EC4-898B-F2C7334A21AF}" presName="center2" presStyleLbl="fgShp" presStyleIdx="1" presStyleCnt="2" custLinFactNeighborX="-11067"/>
      <dgm:spPr/>
    </dgm:pt>
  </dgm:ptLst>
  <dgm:cxnLst>
    <dgm:cxn modelId="{C98E8914-A12A-48E4-A6F6-AFE645734AF2}" type="presOf" srcId="{0BD74E86-61DE-40D4-A1E5-F55326FA1E7C}" destId="{A78D5A64-F900-4D8C-927E-8EA427070071}" srcOrd="0" destOrd="0" presId="urn:microsoft.com/office/officeart/2005/8/layout/cycle4"/>
    <dgm:cxn modelId="{D4903DA0-2FFB-4067-88F8-39B53ACAAA0D}" srcId="{9FBC5CB3-FE2F-4E58-848F-B23CB778EE35}" destId="{79FEC7E4-4664-4BEE-92D4-3D163EBC0700}" srcOrd="1" destOrd="0" parTransId="{864016B5-2F7D-48F3-8716-832FE61D7994}" sibTransId="{BA5518A5-82EE-4A71-980A-0D59BD158637}"/>
    <dgm:cxn modelId="{3AF1578E-F821-4C0D-BD74-4A0D9597B311}" srcId="{2330341E-DC95-4210-A5A9-68F373900212}" destId="{8F956B4F-4C94-4A7F-B3D8-F80416C0A777}" srcOrd="3" destOrd="0" parTransId="{9EE8C86B-D7EA-4D2C-8FF3-63ACF44A964F}" sibTransId="{9893EF6F-C0BE-48FA-9185-2B059FF45D7C}"/>
    <dgm:cxn modelId="{625EB881-C59C-4F90-AD34-B6F07A91AC6A}" type="presOf" srcId="{A547A56A-D061-4546-A899-2DB1B36B741D}" destId="{45E705A4-1A48-431D-9CF4-DCE759195DBB}" srcOrd="1" destOrd="1" presId="urn:microsoft.com/office/officeart/2005/8/layout/cycle4"/>
    <dgm:cxn modelId="{B36680BC-0173-471D-975C-F151089487E9}" srcId="{2330341E-DC95-4210-A5A9-68F373900212}" destId="{0BD74E86-61DE-40D4-A1E5-F55326FA1E7C}" srcOrd="0" destOrd="0" parTransId="{12135272-36F7-432B-8A73-8CF934BF1399}" sibTransId="{4D94E300-9D09-43DB-B6AD-1E762863C5E4}"/>
    <dgm:cxn modelId="{7BDA9E18-3574-42C3-977D-48E6D9F78399}" type="presOf" srcId="{2209EFC5-DCA5-4077-9A8A-EAD3BE35E40F}" destId="{23C15CD1-A3CE-4669-9FB8-0935E5C9B6D5}" srcOrd="0" destOrd="4" presId="urn:microsoft.com/office/officeart/2005/8/layout/cycle4"/>
    <dgm:cxn modelId="{A036D298-E438-42B9-81E9-1637C915F097}" type="presOf" srcId="{E3E53EEF-92BE-4C93-82BA-BF516FE3B2B1}" destId="{B6C9217C-6BDA-4CD9-AED3-4259EA595E69}" srcOrd="0" destOrd="3" presId="urn:microsoft.com/office/officeart/2005/8/layout/cycle4"/>
    <dgm:cxn modelId="{BB186588-92E3-4A90-9292-EBBCF0F3A5CC}" type="presOf" srcId="{C697B8AD-9862-483B-82F7-D084F4C91F05}" destId="{3DD4BE5B-D74E-4B8F-AC3E-7F03B3EA467C}" srcOrd="1" destOrd="1" presId="urn:microsoft.com/office/officeart/2005/8/layout/cycle4"/>
    <dgm:cxn modelId="{0FC3BD52-1A14-4226-B391-40C522A77E4E}" srcId="{9FBC5CB3-FE2F-4E58-848F-B23CB778EE35}" destId="{B87E7903-C757-4E08-8F35-6EE602037FA9}" srcOrd="4" destOrd="0" parTransId="{CEFFA38C-CE1E-43A4-8F3D-412DC9FD1E78}" sibTransId="{257608BE-161A-4CC3-A7BB-51330ED3DD45}"/>
    <dgm:cxn modelId="{C5E913F2-F667-4028-846D-D0AC728CC342}" type="presOf" srcId="{2265E7D2-E1DA-4DA4-A71C-6018267E05B1}" destId="{45E705A4-1A48-431D-9CF4-DCE759195DBB}" srcOrd="1" destOrd="2" presId="urn:microsoft.com/office/officeart/2005/8/layout/cycle4"/>
    <dgm:cxn modelId="{29A5725B-8AFB-4ADF-87D6-1375B151A9CF}" type="presOf" srcId="{1E2E5FEF-EA9C-425D-AA86-D259E19C9243}" destId="{53E98A64-718E-419A-9F4A-BF92A1FBC7AF}" srcOrd="1" destOrd="0" presId="urn:microsoft.com/office/officeart/2005/8/layout/cycle4"/>
    <dgm:cxn modelId="{9E173285-A9BF-42B3-A13B-D7275A5DBDA0}" srcId="{2330341E-DC95-4210-A5A9-68F373900212}" destId="{41A75D70-8E52-4C7D-A5CA-60CE7867CA6A}" srcOrd="4" destOrd="0" parTransId="{4CBD6FC4-3F12-4E22-9EB9-8FECBC697294}" sibTransId="{9806E0D6-C0D2-4AAB-9D21-6E3FEAC59528}"/>
    <dgm:cxn modelId="{8929E9B7-F288-4791-B11F-0D05FD5AB549}" type="presOf" srcId="{B87E7903-C757-4E08-8F35-6EE602037FA9}" destId="{B6C9217C-6BDA-4CD9-AED3-4259EA595E69}" srcOrd="0" destOrd="4" presId="urn:microsoft.com/office/officeart/2005/8/layout/cycle4"/>
    <dgm:cxn modelId="{169CE622-3813-4680-99E8-AB31A5E7C2C5}" srcId="{3077659E-A52A-421C-AC08-E1E935E18145}" destId="{29FF5EE9-B6B9-4971-8ADC-CCD8F9DEFEAD}" srcOrd="5" destOrd="0" parTransId="{A4266367-0916-453D-B8E2-125B0844B2C7}" sibTransId="{6DA8A4D9-1075-44EF-BC6E-23856EE122E5}"/>
    <dgm:cxn modelId="{0A309DB0-4DC2-4BD6-958C-E81B421C31E2}" type="presOf" srcId="{0BD74E86-61DE-40D4-A1E5-F55326FA1E7C}" destId="{3DD4BE5B-D74E-4B8F-AC3E-7F03B3EA467C}" srcOrd="1" destOrd="0" presId="urn:microsoft.com/office/officeart/2005/8/layout/cycle4"/>
    <dgm:cxn modelId="{7C816004-40EB-4764-A3DE-FD183DEE92EC}" type="presOf" srcId="{A547A56A-D061-4546-A899-2DB1B36B741D}" destId="{FC1317F7-F26D-4599-89D2-70199D4C8887}" srcOrd="0" destOrd="1" presId="urn:microsoft.com/office/officeart/2005/8/layout/cycle4"/>
    <dgm:cxn modelId="{A429EE04-FBBC-4640-869A-56AFC1B24884}" type="presOf" srcId="{41A75D70-8E52-4C7D-A5CA-60CE7867CA6A}" destId="{3DD4BE5B-D74E-4B8F-AC3E-7F03B3EA467C}" srcOrd="1" destOrd="4" presId="urn:microsoft.com/office/officeart/2005/8/layout/cycle4"/>
    <dgm:cxn modelId="{5B4CF7F5-1B31-4687-A7DA-1618155A8EB8}" type="presOf" srcId="{0E31AD3F-3743-4190-9211-2171A2D7E88C}" destId="{8026AC83-BD9A-4BB2-B131-8CB20F964E51}" srcOrd="0" destOrd="0" presId="urn:microsoft.com/office/officeart/2005/8/layout/cycle4"/>
    <dgm:cxn modelId="{35DC7BB7-73A1-405B-9CD2-D4C0A9FB248B}" type="presOf" srcId="{8F956B4F-4C94-4A7F-B3D8-F80416C0A777}" destId="{A78D5A64-F900-4D8C-927E-8EA427070071}" srcOrd="0" destOrd="3" presId="urn:microsoft.com/office/officeart/2005/8/layout/cycle4"/>
    <dgm:cxn modelId="{43F712D3-5BEF-49F2-BA78-2C4CF0A04EB2}" srcId="{2330341E-DC95-4210-A5A9-68F373900212}" destId="{7E824EB6-8ACD-46D8-A650-C782D0ED7CC0}" srcOrd="2" destOrd="0" parTransId="{224BDE4A-BA4D-4115-A7FC-3AFA89D671AE}" sibTransId="{54B8A220-9075-4972-BD5F-111D19EB18B4}"/>
    <dgm:cxn modelId="{55ADFCE2-6882-4E4F-9D15-2118CE8B4E08}" type="presOf" srcId="{1E2E5FEF-EA9C-425D-AA86-D259E19C9243}" destId="{23C15CD1-A3CE-4669-9FB8-0935E5C9B6D5}" srcOrd="0" destOrd="0" presId="urn:microsoft.com/office/officeart/2005/8/layout/cycle4"/>
    <dgm:cxn modelId="{5FBAF11E-9D0C-44B2-BA5C-E62BBCAABECB}" srcId="{2330341E-DC95-4210-A5A9-68F373900212}" destId="{C697B8AD-9862-483B-82F7-D084F4C91F05}" srcOrd="1" destOrd="0" parTransId="{9AB248D5-CE86-4250-B8F5-423192585B2B}" sibTransId="{D46269D3-D5E1-4D94-AEB1-97DA9EDA7AE8}"/>
    <dgm:cxn modelId="{688552E5-F211-4E39-B45E-DFD294F49AD4}" srcId="{0E31AD3F-3743-4190-9211-2171A2D7E88C}" destId="{2265E7D2-E1DA-4DA4-A71C-6018267E05B1}" srcOrd="2" destOrd="0" parTransId="{124DFC0C-8981-4B0B-9D8A-9D964450CCD7}" sibTransId="{CAFBE9F3-F953-46AD-B92A-92CC84BCB3CB}"/>
    <dgm:cxn modelId="{FEC29367-ED20-4F19-858C-7B4623DF92B9}" srcId="{3077659E-A52A-421C-AC08-E1E935E18145}" destId="{1E2E5FEF-EA9C-425D-AA86-D259E19C9243}" srcOrd="0" destOrd="0" parTransId="{FF7D1CDE-A277-4FFF-94E4-7ED1400B46C2}" sibTransId="{5FB61AA9-4320-4C11-870B-33A8AAE9A1ED}"/>
    <dgm:cxn modelId="{6581CDDF-488E-4AAF-A2CE-88DEB597B6E1}" type="presOf" srcId="{2209EFC5-DCA5-4077-9A8A-EAD3BE35E40F}" destId="{53E98A64-718E-419A-9F4A-BF92A1FBC7AF}" srcOrd="1" destOrd="4" presId="urn:microsoft.com/office/officeart/2005/8/layout/cycle4"/>
    <dgm:cxn modelId="{CE2AC75B-BBE5-4896-8D00-9A580332CD88}" type="presOf" srcId="{BE34A317-0DD2-40C4-9E96-A46C14A9295C}" destId="{45E705A4-1A48-431D-9CF4-DCE759195DBB}" srcOrd="1" destOrd="0" presId="urn:microsoft.com/office/officeart/2005/8/layout/cycle4"/>
    <dgm:cxn modelId="{AB934EB9-E999-4625-BEAA-31D522838C11}" srcId="{5C2D1317-DA14-4EC4-898B-F2C7334A21AF}" destId="{9FBC5CB3-FE2F-4E58-848F-B23CB778EE35}" srcOrd="1" destOrd="0" parTransId="{F17D497B-639C-4D48-BCE7-6858259567D9}" sibTransId="{8CE98A39-6DB5-4C34-BE5D-AB8AE51D848E}"/>
    <dgm:cxn modelId="{5D46A8C3-9F10-4643-B4BB-4F452305FE97}" srcId="{9FBC5CB3-FE2F-4E58-848F-B23CB778EE35}" destId="{2F596B07-F512-4D2D-A995-E7AD37B1FEDB}" srcOrd="2" destOrd="0" parTransId="{EA15D0B9-ED23-4566-BA8E-B5B0F6EF2B14}" sibTransId="{2D549FCB-033F-45E0-B6DA-E729084FE7E8}"/>
    <dgm:cxn modelId="{DA43EE2C-E430-4D15-8A02-86379E84981A}" srcId="{5C2D1317-DA14-4EC4-898B-F2C7334A21AF}" destId="{2330341E-DC95-4210-A5A9-68F373900212}" srcOrd="3" destOrd="0" parTransId="{CCE80500-6853-49CF-8191-6C7CEB980769}" sibTransId="{1F37F256-E684-43F3-8555-6C0C0C9B725E}"/>
    <dgm:cxn modelId="{A538FF5E-5FD7-4453-BFAA-554A9D14582C}" type="presOf" srcId="{79FEC7E4-4664-4BEE-92D4-3D163EBC0700}" destId="{B6C9217C-6BDA-4CD9-AED3-4259EA595E69}" srcOrd="0" destOrd="1" presId="urn:microsoft.com/office/officeart/2005/8/layout/cycle4"/>
    <dgm:cxn modelId="{89E3E1E3-92E3-4731-98E1-811DED72CA3D}" type="presOf" srcId="{367872BC-0EFA-49D2-96E3-0295E7416AB2}" destId="{A346FC5A-95CE-47C8-B8E7-DBCA9211AE9D}" srcOrd="1" destOrd="0" presId="urn:microsoft.com/office/officeart/2005/8/layout/cycle4"/>
    <dgm:cxn modelId="{461E8095-9897-4A8F-ABD7-B3E25F1744E4}" type="presOf" srcId="{7E824EB6-8ACD-46D8-A650-C782D0ED7CC0}" destId="{A78D5A64-F900-4D8C-927E-8EA427070071}" srcOrd="0" destOrd="2" presId="urn:microsoft.com/office/officeart/2005/8/layout/cycle4"/>
    <dgm:cxn modelId="{3E0EE1F5-471A-4879-A26E-CB1A2BBC962D}" type="presOf" srcId="{09A11A61-322A-49EA-A0FF-DDFF2AAC688D}" destId="{53E98A64-718E-419A-9F4A-BF92A1FBC7AF}" srcOrd="1" destOrd="1" presId="urn:microsoft.com/office/officeart/2005/8/layout/cycle4"/>
    <dgm:cxn modelId="{162A4453-8A71-43B5-93EA-092E3F1B5ABA}" type="presOf" srcId="{29FF5EE9-B6B9-4971-8ADC-CCD8F9DEFEAD}" destId="{23C15CD1-A3CE-4669-9FB8-0935E5C9B6D5}" srcOrd="0" destOrd="5" presId="urn:microsoft.com/office/officeart/2005/8/layout/cycle4"/>
    <dgm:cxn modelId="{C359698D-B5F7-4DBC-96A6-A763F19F0225}" type="presOf" srcId="{8F956B4F-4C94-4A7F-B3D8-F80416C0A777}" destId="{3DD4BE5B-D74E-4B8F-AC3E-7F03B3EA467C}" srcOrd="1" destOrd="3" presId="urn:microsoft.com/office/officeart/2005/8/layout/cycle4"/>
    <dgm:cxn modelId="{9A7B2BDF-00F2-4E4D-BE1D-28417CEC1D19}" srcId="{0E31AD3F-3743-4190-9211-2171A2D7E88C}" destId="{A547A56A-D061-4546-A899-2DB1B36B741D}" srcOrd="1" destOrd="0" parTransId="{B1D2666D-0455-4C26-983F-86C569B428F5}" sibTransId="{A93F6A5D-4B45-407E-96BD-8D61EC20916E}"/>
    <dgm:cxn modelId="{5C14972A-7C0B-4301-B5C9-04375FCFC697}" type="presOf" srcId="{9FBC5CB3-FE2F-4E58-848F-B23CB778EE35}" destId="{4DBBB410-85E3-4F3C-A782-921324D55EFE}" srcOrd="0" destOrd="0" presId="urn:microsoft.com/office/officeart/2005/8/layout/cycle4"/>
    <dgm:cxn modelId="{F9267836-DB39-4F81-8EC9-E62B89681028}" type="presOf" srcId="{41A75D70-8E52-4C7D-A5CA-60CE7867CA6A}" destId="{A78D5A64-F900-4D8C-927E-8EA427070071}" srcOrd="0" destOrd="4" presId="urn:microsoft.com/office/officeart/2005/8/layout/cycle4"/>
    <dgm:cxn modelId="{F88AC164-A64B-4750-96B2-8D1EB7050B30}" type="presOf" srcId="{367872BC-0EFA-49D2-96E3-0295E7416AB2}" destId="{B6C9217C-6BDA-4CD9-AED3-4259EA595E69}" srcOrd="0" destOrd="0" presId="urn:microsoft.com/office/officeart/2005/8/layout/cycle4"/>
    <dgm:cxn modelId="{59B68E22-77D7-434A-B538-BB4005A025AA}" type="presOf" srcId="{09A11A61-322A-49EA-A0FF-DDFF2AAC688D}" destId="{23C15CD1-A3CE-4669-9FB8-0935E5C9B6D5}" srcOrd="0" destOrd="1" presId="urn:microsoft.com/office/officeart/2005/8/layout/cycle4"/>
    <dgm:cxn modelId="{53B924D4-95A7-40E5-8E01-5C28C605BC24}" srcId="{3077659E-A52A-421C-AC08-E1E935E18145}" destId="{09A11A61-322A-49EA-A0FF-DDFF2AAC688D}" srcOrd="1" destOrd="0" parTransId="{BECC483A-7114-491A-9BBE-8B4B9BA813ED}" sibTransId="{14FA132E-3CB4-433D-9A0D-9610CFB48C84}"/>
    <dgm:cxn modelId="{4C6B67E4-699C-41CE-A041-E46D714938A3}" srcId="{9FBC5CB3-FE2F-4E58-848F-B23CB778EE35}" destId="{367872BC-0EFA-49D2-96E3-0295E7416AB2}" srcOrd="0" destOrd="0" parTransId="{BD9C188A-CB5A-4A80-A731-3A1D55B2DADA}" sibTransId="{310E091C-F227-4719-BD17-9C2DBEA88A69}"/>
    <dgm:cxn modelId="{33A055DC-7A69-4D4C-9DBE-8B6D0BA1ACBB}" srcId="{5C2D1317-DA14-4EC4-898B-F2C7334A21AF}" destId="{3077659E-A52A-421C-AC08-E1E935E18145}" srcOrd="0" destOrd="0" parTransId="{4F9EAF80-0326-4CB0-9F7B-E7349EF512A8}" sibTransId="{AF51D0AB-B403-4A8C-B522-D280C2D2B52A}"/>
    <dgm:cxn modelId="{51215835-E6D7-4A2F-9DA1-632CB2718541}" type="presOf" srcId="{E3E53EEF-92BE-4C93-82BA-BF516FE3B2B1}" destId="{A346FC5A-95CE-47C8-B8E7-DBCA9211AE9D}" srcOrd="1" destOrd="3" presId="urn:microsoft.com/office/officeart/2005/8/layout/cycle4"/>
    <dgm:cxn modelId="{522080FF-D71F-441D-B6C2-0AE70F48832D}" type="presOf" srcId="{B87E7903-C757-4E08-8F35-6EE602037FA9}" destId="{A346FC5A-95CE-47C8-B8E7-DBCA9211AE9D}" srcOrd="1" destOrd="4" presId="urn:microsoft.com/office/officeart/2005/8/layout/cycle4"/>
    <dgm:cxn modelId="{2A4802FE-521A-480F-8D7A-DC9566D68C44}" type="presOf" srcId="{7E824EB6-8ACD-46D8-A650-C782D0ED7CC0}" destId="{3DD4BE5B-D74E-4B8F-AC3E-7F03B3EA467C}" srcOrd="1" destOrd="2" presId="urn:microsoft.com/office/officeart/2005/8/layout/cycle4"/>
    <dgm:cxn modelId="{7806E674-A046-45F3-ABB8-5F441A89C49D}" srcId="{3077659E-A52A-421C-AC08-E1E935E18145}" destId="{ADDBCF64-D80C-4192-A8D6-1D433EC830E6}" srcOrd="2" destOrd="0" parTransId="{4C301FE6-238B-4617-9CB5-A204B3E73557}" sibTransId="{B608B661-DB7D-4983-842D-BBF798D9BB09}"/>
    <dgm:cxn modelId="{1C97FFCA-37A3-462C-A0DB-E09B1D0F813A}" type="presOf" srcId="{29FF5EE9-B6B9-4971-8ADC-CCD8F9DEFEAD}" destId="{53E98A64-718E-419A-9F4A-BF92A1FBC7AF}" srcOrd="1" destOrd="5" presId="urn:microsoft.com/office/officeart/2005/8/layout/cycle4"/>
    <dgm:cxn modelId="{24EEA3DE-A37A-4222-B9FE-35D05639A97A}" srcId="{3077659E-A52A-421C-AC08-E1E935E18145}" destId="{019A22BC-DD02-4BF2-96C9-495331E345D2}" srcOrd="3" destOrd="0" parTransId="{F1A593B0-5C3C-432C-AB6A-BF1543344D12}" sibTransId="{4DDD26C4-0B66-47E0-A69B-BEA8635E770A}"/>
    <dgm:cxn modelId="{25BBD830-784E-47C1-AB0C-0700D7F44AF8}" type="presOf" srcId="{ADDBCF64-D80C-4192-A8D6-1D433EC830E6}" destId="{53E98A64-718E-419A-9F4A-BF92A1FBC7AF}" srcOrd="1" destOrd="2" presId="urn:microsoft.com/office/officeart/2005/8/layout/cycle4"/>
    <dgm:cxn modelId="{A732FB9D-EB57-4269-85BD-536AD093D12A}" srcId="{0E31AD3F-3743-4190-9211-2171A2D7E88C}" destId="{BE34A317-0DD2-40C4-9E96-A46C14A9295C}" srcOrd="0" destOrd="0" parTransId="{E2DBAB23-CA35-4A08-89A4-E48406478957}" sibTransId="{0F63AF10-A76D-4444-ABEF-3C3733B62D3C}"/>
    <dgm:cxn modelId="{B5716DBA-2F9A-4032-AB3C-C85BC7E217BE}" type="presOf" srcId="{79FEC7E4-4664-4BEE-92D4-3D163EBC0700}" destId="{A346FC5A-95CE-47C8-B8E7-DBCA9211AE9D}" srcOrd="1" destOrd="1" presId="urn:microsoft.com/office/officeart/2005/8/layout/cycle4"/>
    <dgm:cxn modelId="{72A5E7F9-470D-4E4F-88EB-B10E1C93DF28}" type="presOf" srcId="{C697B8AD-9862-483B-82F7-D084F4C91F05}" destId="{A78D5A64-F900-4D8C-927E-8EA427070071}" srcOrd="0" destOrd="1" presId="urn:microsoft.com/office/officeart/2005/8/layout/cycle4"/>
    <dgm:cxn modelId="{0EFC5632-3AC1-4AA1-9712-2F605898CAD5}" type="presOf" srcId="{BE34A317-0DD2-40C4-9E96-A46C14A9295C}" destId="{FC1317F7-F26D-4599-89D2-70199D4C8887}" srcOrd="0" destOrd="0" presId="urn:microsoft.com/office/officeart/2005/8/layout/cycle4"/>
    <dgm:cxn modelId="{80B74987-DA27-4A5D-92B1-C7DD81872347}" srcId="{3077659E-A52A-421C-AC08-E1E935E18145}" destId="{2209EFC5-DCA5-4077-9A8A-EAD3BE35E40F}" srcOrd="4" destOrd="0" parTransId="{B47849A2-1783-43A1-8EBD-3C160986EF0D}" sibTransId="{4531300B-7EF6-475C-ABA0-707C38DC561A}"/>
    <dgm:cxn modelId="{7591FF53-76A9-4614-99B2-821AE022406E}" type="presOf" srcId="{019A22BC-DD02-4BF2-96C9-495331E345D2}" destId="{23C15CD1-A3CE-4669-9FB8-0935E5C9B6D5}" srcOrd="0" destOrd="3" presId="urn:microsoft.com/office/officeart/2005/8/layout/cycle4"/>
    <dgm:cxn modelId="{DFC30ACC-8824-4B7B-8365-09C5FE33853D}" type="presOf" srcId="{2330341E-DC95-4210-A5A9-68F373900212}" destId="{ED02B878-2CB8-474C-A3B9-3AA166588E2A}" srcOrd="0" destOrd="0" presId="urn:microsoft.com/office/officeart/2005/8/layout/cycle4"/>
    <dgm:cxn modelId="{BD1EE22C-5E8C-4D21-B86B-E7524F84CC8B}" type="presOf" srcId="{2F596B07-F512-4D2D-A995-E7AD37B1FEDB}" destId="{A346FC5A-95CE-47C8-B8E7-DBCA9211AE9D}" srcOrd="1" destOrd="2" presId="urn:microsoft.com/office/officeart/2005/8/layout/cycle4"/>
    <dgm:cxn modelId="{00B85307-1506-4C52-BD24-E9EFD4BBE7D9}" type="presOf" srcId="{019A22BC-DD02-4BF2-96C9-495331E345D2}" destId="{53E98A64-718E-419A-9F4A-BF92A1FBC7AF}" srcOrd="1" destOrd="3" presId="urn:microsoft.com/office/officeart/2005/8/layout/cycle4"/>
    <dgm:cxn modelId="{C96B8A8A-DA77-459C-88E8-82402751F89D}" type="presOf" srcId="{3077659E-A52A-421C-AC08-E1E935E18145}" destId="{667A9BE1-4BBB-4122-A41A-99268EA2349D}" srcOrd="0" destOrd="0" presId="urn:microsoft.com/office/officeart/2005/8/layout/cycle4"/>
    <dgm:cxn modelId="{FD661C8D-C274-4B52-AEA9-E466E50E0456}" type="presOf" srcId="{2265E7D2-E1DA-4DA4-A71C-6018267E05B1}" destId="{FC1317F7-F26D-4599-89D2-70199D4C8887}" srcOrd="0" destOrd="2" presId="urn:microsoft.com/office/officeart/2005/8/layout/cycle4"/>
    <dgm:cxn modelId="{9C2433DD-7A8A-4692-81AE-7C6AD34E9288}" type="presOf" srcId="{ADDBCF64-D80C-4192-A8D6-1D433EC830E6}" destId="{23C15CD1-A3CE-4669-9FB8-0935E5C9B6D5}" srcOrd="0" destOrd="2" presId="urn:microsoft.com/office/officeart/2005/8/layout/cycle4"/>
    <dgm:cxn modelId="{DC9D494C-8705-4F61-830E-64EBF2124789}" srcId="{5C2D1317-DA14-4EC4-898B-F2C7334A21AF}" destId="{0E31AD3F-3743-4190-9211-2171A2D7E88C}" srcOrd="2" destOrd="0" parTransId="{E397F7DB-F1FD-42C9-92E1-429572F8F486}" sibTransId="{3159D8A6-43DB-48F3-B1AE-77585A88BEB4}"/>
    <dgm:cxn modelId="{0F8E3E13-1DE2-4567-BF82-41E098CBA0F1}" type="presOf" srcId="{2F596B07-F512-4D2D-A995-E7AD37B1FEDB}" destId="{B6C9217C-6BDA-4CD9-AED3-4259EA595E69}" srcOrd="0" destOrd="2" presId="urn:microsoft.com/office/officeart/2005/8/layout/cycle4"/>
    <dgm:cxn modelId="{DEBC332A-BE8D-4192-9051-BC3ECBB1351A}" srcId="{9FBC5CB3-FE2F-4E58-848F-B23CB778EE35}" destId="{E3E53EEF-92BE-4C93-82BA-BF516FE3B2B1}" srcOrd="3" destOrd="0" parTransId="{82BEC938-953B-4D4B-99EC-AD2278F40DE5}" sibTransId="{352970D5-34A4-46BE-AFE7-97BA5F733148}"/>
    <dgm:cxn modelId="{F5AEBC5A-D7D4-4AAB-B801-591A0738E2B7}" type="presOf" srcId="{5C2D1317-DA14-4EC4-898B-F2C7334A21AF}" destId="{E63BA079-F04D-43AB-95D8-E2E1FB8C7A26}" srcOrd="0" destOrd="0" presId="urn:microsoft.com/office/officeart/2005/8/layout/cycle4"/>
    <dgm:cxn modelId="{B66BB9F5-62E7-4001-87DD-A57C88F38DD3}" type="presParOf" srcId="{E63BA079-F04D-43AB-95D8-E2E1FB8C7A26}" destId="{973E25BA-69E9-47B8-83DF-212ABC71E62D}" srcOrd="0" destOrd="0" presId="urn:microsoft.com/office/officeart/2005/8/layout/cycle4"/>
    <dgm:cxn modelId="{C84856EE-7FDB-46F2-BFCC-08B6E3539E31}" type="presParOf" srcId="{973E25BA-69E9-47B8-83DF-212ABC71E62D}" destId="{B61A17F3-0191-49C5-8A4E-5DBAC764DEA7}" srcOrd="0" destOrd="0" presId="urn:microsoft.com/office/officeart/2005/8/layout/cycle4"/>
    <dgm:cxn modelId="{BED16245-096F-4F16-8187-F8386E3E5A4A}" type="presParOf" srcId="{B61A17F3-0191-49C5-8A4E-5DBAC764DEA7}" destId="{23C15CD1-A3CE-4669-9FB8-0935E5C9B6D5}" srcOrd="0" destOrd="0" presId="urn:microsoft.com/office/officeart/2005/8/layout/cycle4"/>
    <dgm:cxn modelId="{27310BD4-3896-453F-88D9-193FB0194412}" type="presParOf" srcId="{B61A17F3-0191-49C5-8A4E-5DBAC764DEA7}" destId="{53E98A64-718E-419A-9F4A-BF92A1FBC7AF}" srcOrd="1" destOrd="0" presId="urn:microsoft.com/office/officeart/2005/8/layout/cycle4"/>
    <dgm:cxn modelId="{900EC780-012E-48E8-AF25-D09C663B235F}" type="presParOf" srcId="{973E25BA-69E9-47B8-83DF-212ABC71E62D}" destId="{387E1AA0-A9F3-4457-9A02-4EB3467BD965}" srcOrd="1" destOrd="0" presId="urn:microsoft.com/office/officeart/2005/8/layout/cycle4"/>
    <dgm:cxn modelId="{2600E73D-1A40-4C60-9578-AE74673BE59A}" type="presParOf" srcId="{387E1AA0-A9F3-4457-9A02-4EB3467BD965}" destId="{B6C9217C-6BDA-4CD9-AED3-4259EA595E69}" srcOrd="0" destOrd="0" presId="urn:microsoft.com/office/officeart/2005/8/layout/cycle4"/>
    <dgm:cxn modelId="{59AA32B6-68F3-4452-855B-304137C27B61}" type="presParOf" srcId="{387E1AA0-A9F3-4457-9A02-4EB3467BD965}" destId="{A346FC5A-95CE-47C8-B8E7-DBCA9211AE9D}" srcOrd="1" destOrd="0" presId="urn:microsoft.com/office/officeart/2005/8/layout/cycle4"/>
    <dgm:cxn modelId="{D22FEE23-1DBD-4C2B-82C8-D5851D06428F}" type="presParOf" srcId="{973E25BA-69E9-47B8-83DF-212ABC71E62D}" destId="{17C1EFD2-A761-4093-97A3-4BCD4E74D8BD}" srcOrd="2" destOrd="0" presId="urn:microsoft.com/office/officeart/2005/8/layout/cycle4"/>
    <dgm:cxn modelId="{7031B734-E3E9-4F56-BF56-2735F150D811}" type="presParOf" srcId="{17C1EFD2-A761-4093-97A3-4BCD4E74D8BD}" destId="{FC1317F7-F26D-4599-89D2-70199D4C8887}" srcOrd="0" destOrd="0" presId="urn:microsoft.com/office/officeart/2005/8/layout/cycle4"/>
    <dgm:cxn modelId="{18AF558C-59DB-4185-8A70-8AD5A6764C5E}" type="presParOf" srcId="{17C1EFD2-A761-4093-97A3-4BCD4E74D8BD}" destId="{45E705A4-1A48-431D-9CF4-DCE759195DBB}" srcOrd="1" destOrd="0" presId="urn:microsoft.com/office/officeart/2005/8/layout/cycle4"/>
    <dgm:cxn modelId="{0718D760-EEF7-479C-AAE1-81864DED83D3}" type="presParOf" srcId="{973E25BA-69E9-47B8-83DF-212ABC71E62D}" destId="{0D53C218-AF5C-4A60-8AE6-F64AB4797CE1}" srcOrd="3" destOrd="0" presId="urn:microsoft.com/office/officeart/2005/8/layout/cycle4"/>
    <dgm:cxn modelId="{1F4F9CC1-6EFC-46C8-98CA-184790E8519A}" type="presParOf" srcId="{0D53C218-AF5C-4A60-8AE6-F64AB4797CE1}" destId="{A78D5A64-F900-4D8C-927E-8EA427070071}" srcOrd="0" destOrd="0" presId="urn:microsoft.com/office/officeart/2005/8/layout/cycle4"/>
    <dgm:cxn modelId="{54E36FC7-8E7B-4FCA-AD94-04A276257A82}" type="presParOf" srcId="{0D53C218-AF5C-4A60-8AE6-F64AB4797CE1}" destId="{3DD4BE5B-D74E-4B8F-AC3E-7F03B3EA467C}" srcOrd="1" destOrd="0" presId="urn:microsoft.com/office/officeart/2005/8/layout/cycle4"/>
    <dgm:cxn modelId="{4F13916E-5459-449F-9B31-564408D07A90}" type="presParOf" srcId="{973E25BA-69E9-47B8-83DF-212ABC71E62D}" destId="{14BCA0FC-01E1-4121-9700-D995063C3F41}" srcOrd="4" destOrd="0" presId="urn:microsoft.com/office/officeart/2005/8/layout/cycle4"/>
    <dgm:cxn modelId="{5C5C3B1E-D572-4946-B75C-CAF068144953}" type="presParOf" srcId="{E63BA079-F04D-43AB-95D8-E2E1FB8C7A26}" destId="{1EAEF384-46C8-4DD7-BB0C-17621AE5E5F6}" srcOrd="1" destOrd="0" presId="urn:microsoft.com/office/officeart/2005/8/layout/cycle4"/>
    <dgm:cxn modelId="{997502D3-91B5-4825-8916-545AA9EABEBE}" type="presParOf" srcId="{1EAEF384-46C8-4DD7-BB0C-17621AE5E5F6}" destId="{667A9BE1-4BBB-4122-A41A-99268EA2349D}" srcOrd="0" destOrd="0" presId="urn:microsoft.com/office/officeart/2005/8/layout/cycle4"/>
    <dgm:cxn modelId="{917AD389-B39B-4869-8A53-049310A23412}" type="presParOf" srcId="{1EAEF384-46C8-4DD7-BB0C-17621AE5E5F6}" destId="{4DBBB410-85E3-4F3C-A782-921324D55EFE}" srcOrd="1" destOrd="0" presId="urn:microsoft.com/office/officeart/2005/8/layout/cycle4"/>
    <dgm:cxn modelId="{F541F975-99AD-4764-BBB6-84475273FBE2}" type="presParOf" srcId="{1EAEF384-46C8-4DD7-BB0C-17621AE5E5F6}" destId="{8026AC83-BD9A-4BB2-B131-8CB20F964E51}" srcOrd="2" destOrd="0" presId="urn:microsoft.com/office/officeart/2005/8/layout/cycle4"/>
    <dgm:cxn modelId="{92D73DC6-8F78-426A-B72A-B5543E360678}" type="presParOf" srcId="{1EAEF384-46C8-4DD7-BB0C-17621AE5E5F6}" destId="{ED02B878-2CB8-474C-A3B9-3AA166588E2A}" srcOrd="3" destOrd="0" presId="urn:microsoft.com/office/officeart/2005/8/layout/cycle4"/>
    <dgm:cxn modelId="{F5FA9E71-3C5D-4734-B8EC-299B7A6FDEBD}" type="presParOf" srcId="{1EAEF384-46C8-4DD7-BB0C-17621AE5E5F6}" destId="{15CE5634-B6A3-4F45-9276-EAF78E304A98}" srcOrd="4" destOrd="0" presId="urn:microsoft.com/office/officeart/2005/8/layout/cycle4"/>
    <dgm:cxn modelId="{1DC8511D-3506-4269-9CF8-6F57F8C849E2}" type="presParOf" srcId="{E63BA079-F04D-43AB-95D8-E2E1FB8C7A26}" destId="{F0955F5A-936A-4226-9E57-47AFEE153E4C}" srcOrd="2" destOrd="0" presId="urn:microsoft.com/office/officeart/2005/8/layout/cycle4"/>
    <dgm:cxn modelId="{7E83C006-2457-49D1-BE79-5D391D4DB114}" type="presParOf" srcId="{E63BA079-F04D-43AB-95D8-E2E1FB8C7A26}" destId="{6384F393-3733-415D-9AC1-B611AD7A023F}" srcOrd="3" destOrd="0" presId="urn:microsoft.com/office/officeart/2005/8/layout/cycle4"/>
  </dgm:cxnLst>
  <dgm:bg/>
  <dgm:whole/>
</dgm:dataModel>
</file>

<file path=word/diagrams/data5.xml><?xml version="1.0" encoding="utf-8"?>
<dgm:dataModel xmlns:dgm="http://schemas.openxmlformats.org/drawingml/2006/diagram" xmlns:a="http://schemas.openxmlformats.org/drawingml/2006/main">
  <dgm:ptLst>
    <dgm:pt modelId="{AACF254E-5B1F-49CD-BD91-0E8AE6B47B55}" type="doc">
      <dgm:prSet loTypeId="urn:microsoft.com/office/officeart/2005/8/layout/orgChart1" loCatId="hierarchy" qsTypeId="urn:microsoft.com/office/officeart/2005/8/quickstyle/simple1" qsCatId="simple" csTypeId="urn:microsoft.com/office/officeart/2005/8/colors/accent1_2" csCatId="accent1" phldr="1"/>
      <dgm:spPr/>
    </dgm:pt>
    <dgm:pt modelId="{81C9B3EC-40A5-4993-98E2-98A6A525265E}">
      <dgm:prSet/>
      <dgm:spPr>
        <a:xfrm>
          <a:off x="2380882" y="230524"/>
          <a:ext cx="1123466" cy="561733"/>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r>
            <a:rPr lang="en-US" b="1" i="0" u="none" strike="noStrike" baseline="0" smtClean="0">
              <a:solidFill>
                <a:srgbClr val="333399"/>
              </a:solidFill>
              <a:latin typeface="Tahoma"/>
              <a:ea typeface="+mn-ea"/>
              <a:cs typeface="+mn-cs"/>
            </a:rPr>
            <a:t>Head of Marketing Manager </a:t>
          </a:r>
          <a:endParaRPr lang="en-US" smtClean="0">
            <a:solidFill>
              <a:sysClr val="window" lastClr="FFFFFF"/>
            </a:solidFill>
            <a:latin typeface="Calibri"/>
            <a:ea typeface="+mn-ea"/>
            <a:cs typeface="+mn-cs"/>
          </a:endParaRPr>
        </a:p>
      </dgm:t>
    </dgm:pt>
    <dgm:pt modelId="{E801DA28-F916-47B4-957F-2D79A54D4B65}" type="parTrans" cxnId="{189DD4B0-0B57-4A75-BE42-7079F54B167A}">
      <dgm:prSet/>
      <dgm:spPr/>
      <dgm:t>
        <a:bodyPr/>
        <a:lstStyle/>
        <a:p>
          <a:endParaRPr lang="en-US"/>
        </a:p>
      </dgm:t>
    </dgm:pt>
    <dgm:pt modelId="{D7E3C7DD-EF2A-41DA-833C-475D0058AAEA}" type="sibTrans" cxnId="{189DD4B0-0B57-4A75-BE42-7079F54B167A}">
      <dgm:prSet/>
      <dgm:spPr/>
      <dgm:t>
        <a:bodyPr/>
        <a:lstStyle/>
        <a:p>
          <a:endParaRPr lang="en-US"/>
        </a:p>
      </dgm:t>
    </dgm:pt>
    <dgm:pt modelId="{47888258-0AF0-45AD-AA3F-08F502871EBF}">
      <dgm:prSet/>
      <dgm:spPr>
        <a:xfrm>
          <a:off x="681639" y="1028185"/>
          <a:ext cx="1123466" cy="561733"/>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r>
            <a:rPr lang="en-US" b="1" i="0" u="none" strike="noStrike" baseline="0" smtClean="0">
              <a:solidFill>
                <a:srgbClr val="333399"/>
              </a:solidFill>
              <a:latin typeface="Tahoma"/>
              <a:ea typeface="+mn-ea"/>
              <a:cs typeface="+mn-cs"/>
            </a:rPr>
            <a:t>Product Manager</a:t>
          </a:r>
        </a:p>
      </dgm:t>
    </dgm:pt>
    <dgm:pt modelId="{D19AF633-49DF-4EEF-A8A5-E809F9E962C1}" type="parTrans" cxnId="{99310BA3-230A-4354-93AD-30DBED6D8F1D}">
      <dgm:prSet/>
      <dgm:spPr>
        <a:xfrm>
          <a:off x="1243372" y="792257"/>
          <a:ext cx="1699242" cy="235927"/>
        </a:xfrm>
        <a:noFill/>
        <a:ln w="25400" cap="flat" cmpd="sng" algn="ctr">
          <a:solidFill>
            <a:srgbClr val="4F81BD">
              <a:shade val="60000"/>
              <a:hueOff val="0"/>
              <a:satOff val="0"/>
              <a:lumOff val="0"/>
              <a:alphaOff val="0"/>
            </a:srgbClr>
          </a:solidFill>
          <a:prstDash val="solid"/>
        </a:ln>
        <a:effectLst/>
      </dgm:spPr>
      <dgm:t>
        <a:bodyPr/>
        <a:lstStyle/>
        <a:p>
          <a:endParaRPr lang="en-US"/>
        </a:p>
      </dgm:t>
    </dgm:pt>
    <dgm:pt modelId="{FCBF138A-490F-4000-A4F6-83AFE4742F4C}" type="sibTrans" cxnId="{99310BA3-230A-4354-93AD-30DBED6D8F1D}">
      <dgm:prSet/>
      <dgm:spPr/>
      <dgm:t>
        <a:bodyPr/>
        <a:lstStyle/>
        <a:p>
          <a:endParaRPr lang="en-US"/>
        </a:p>
      </dgm:t>
    </dgm:pt>
    <dgm:pt modelId="{A019DF70-F0B8-4381-A166-CA738C7CE343}">
      <dgm:prSet/>
      <dgm:spPr>
        <a:xfrm>
          <a:off x="1942" y="1825847"/>
          <a:ext cx="1123466" cy="561733"/>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r>
            <a:rPr lang="en-US" b="1" i="0" u="none" strike="noStrike" baseline="0" smtClean="0">
              <a:solidFill>
                <a:srgbClr val="333399"/>
              </a:solidFill>
              <a:latin typeface="Tahoma"/>
              <a:ea typeface="+mn-ea"/>
              <a:cs typeface="+mn-cs"/>
            </a:rPr>
            <a:t>Sr. Product officer</a:t>
          </a:r>
        </a:p>
      </dgm:t>
    </dgm:pt>
    <dgm:pt modelId="{73D01C90-2133-4D1C-A944-3F036CC4A8E4}" type="parTrans" cxnId="{B95F23D5-6411-4F48-BACE-CE16347E2988}">
      <dgm:prSet/>
      <dgm:spPr>
        <a:xfrm>
          <a:off x="563675" y="1589919"/>
          <a:ext cx="679697" cy="235927"/>
        </a:xfr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FE7D4F1E-222D-496A-BCFD-E77DC143F0B1}" type="sibTrans" cxnId="{B95F23D5-6411-4F48-BACE-CE16347E2988}">
      <dgm:prSet/>
      <dgm:spPr/>
      <dgm:t>
        <a:bodyPr/>
        <a:lstStyle/>
        <a:p>
          <a:endParaRPr lang="en-US"/>
        </a:p>
      </dgm:t>
    </dgm:pt>
    <dgm:pt modelId="{0F670E74-2114-45E1-881D-83BA936DA03A}">
      <dgm:prSet/>
      <dgm:spPr>
        <a:xfrm>
          <a:off x="1361336" y="1825847"/>
          <a:ext cx="1123466" cy="561733"/>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r>
            <a:rPr lang="en-US" b="1" i="0" u="none" strike="noStrike" baseline="0" smtClean="0">
              <a:solidFill>
                <a:srgbClr val="333399"/>
              </a:solidFill>
              <a:latin typeface="Tahoma"/>
              <a:ea typeface="+mn-ea"/>
              <a:cs typeface="+mn-cs"/>
            </a:rPr>
            <a:t>Product Officer</a:t>
          </a:r>
        </a:p>
      </dgm:t>
    </dgm:pt>
    <dgm:pt modelId="{8074AD64-BCA3-4118-836D-A42C97DC6A48}" type="parTrans" cxnId="{254B5F54-3449-47C7-9BA4-3FFC45FF1F28}">
      <dgm:prSet/>
      <dgm:spPr>
        <a:xfrm>
          <a:off x="1243372" y="1589919"/>
          <a:ext cx="679697" cy="235927"/>
        </a:xfr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B0DB4187-46CC-4814-B83E-0F01CBFCE852}" type="sibTrans" cxnId="{254B5F54-3449-47C7-9BA4-3FFC45FF1F28}">
      <dgm:prSet/>
      <dgm:spPr/>
      <dgm:t>
        <a:bodyPr/>
        <a:lstStyle/>
        <a:p>
          <a:endParaRPr lang="en-US"/>
        </a:p>
      </dgm:t>
    </dgm:pt>
    <dgm:pt modelId="{F946AC43-D2FB-4519-9C7A-ED4169BA8464}">
      <dgm:prSet/>
      <dgm:spPr>
        <a:xfrm>
          <a:off x="2720730" y="1028185"/>
          <a:ext cx="1123466" cy="561733"/>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r>
            <a:rPr lang="en-US" b="1" i="0" u="none" strike="noStrike" baseline="0" smtClean="0">
              <a:solidFill>
                <a:srgbClr val="333399"/>
              </a:solidFill>
              <a:latin typeface="Tahoma"/>
              <a:ea typeface="+mn-ea"/>
              <a:cs typeface="+mn-cs"/>
            </a:rPr>
            <a:t>Market Dev. Manager</a:t>
          </a:r>
        </a:p>
      </dgm:t>
    </dgm:pt>
    <dgm:pt modelId="{8491833B-FEA7-450D-AA8A-91A02FBD71DD}" type="parTrans" cxnId="{363802CB-AF03-47BE-B851-40081EE1FFEC}">
      <dgm:prSet/>
      <dgm:spPr>
        <a:xfrm>
          <a:off x="2942615" y="792257"/>
          <a:ext cx="339848" cy="235927"/>
        </a:xfrm>
        <a:noFill/>
        <a:ln w="25400" cap="flat" cmpd="sng" algn="ctr">
          <a:solidFill>
            <a:srgbClr val="4F81BD">
              <a:shade val="60000"/>
              <a:hueOff val="0"/>
              <a:satOff val="0"/>
              <a:lumOff val="0"/>
              <a:alphaOff val="0"/>
            </a:srgbClr>
          </a:solidFill>
          <a:prstDash val="solid"/>
        </a:ln>
        <a:effectLst/>
      </dgm:spPr>
      <dgm:t>
        <a:bodyPr/>
        <a:lstStyle/>
        <a:p>
          <a:endParaRPr lang="en-US"/>
        </a:p>
      </dgm:t>
    </dgm:pt>
    <dgm:pt modelId="{0EC2138D-89E4-4347-9D60-731B6299F99D}" type="sibTrans" cxnId="{363802CB-AF03-47BE-B851-40081EE1FFEC}">
      <dgm:prSet/>
      <dgm:spPr/>
      <dgm:t>
        <a:bodyPr/>
        <a:lstStyle/>
        <a:p>
          <a:endParaRPr lang="en-US"/>
        </a:p>
      </dgm:t>
    </dgm:pt>
    <dgm:pt modelId="{7879FA31-B809-4201-8409-9E8F556ABFD9}">
      <dgm:prSet/>
      <dgm:spPr>
        <a:xfrm>
          <a:off x="2720730" y="1825847"/>
          <a:ext cx="1123466" cy="561733"/>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r>
            <a:rPr lang="en-US" b="1" i="0" u="none" strike="noStrike" baseline="0" smtClean="0">
              <a:solidFill>
                <a:srgbClr val="333399"/>
              </a:solidFill>
              <a:latin typeface="Calibri"/>
              <a:ea typeface="+mn-ea"/>
              <a:cs typeface="+mn-cs"/>
            </a:rPr>
            <a:t>Market Dev. Officer</a:t>
          </a:r>
          <a:endParaRPr lang="en-US" smtClean="0">
            <a:solidFill>
              <a:sysClr val="window" lastClr="FFFFFF"/>
            </a:solidFill>
            <a:latin typeface="Calibri"/>
            <a:ea typeface="+mn-ea"/>
            <a:cs typeface="+mn-cs"/>
          </a:endParaRPr>
        </a:p>
      </dgm:t>
    </dgm:pt>
    <dgm:pt modelId="{6F7DA094-9E39-43E0-BBCE-A70CDA720E79}" type="parTrans" cxnId="{5A86AFAD-6773-4459-9AC4-B938482F7499}">
      <dgm:prSet/>
      <dgm:spPr>
        <a:xfrm>
          <a:off x="3236743" y="1589919"/>
          <a:ext cx="91440" cy="235927"/>
        </a:xfr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813B026D-E16D-4197-A418-1935EB708F42}" type="sibTrans" cxnId="{5A86AFAD-6773-4459-9AC4-B938482F7499}">
      <dgm:prSet/>
      <dgm:spPr/>
      <dgm:t>
        <a:bodyPr/>
        <a:lstStyle/>
        <a:p>
          <a:endParaRPr lang="en-US"/>
        </a:p>
      </dgm:t>
    </dgm:pt>
    <dgm:pt modelId="{48C9F16E-CC50-4938-90A1-7C128676324E}">
      <dgm:prSet/>
      <dgm:spPr>
        <a:xfrm>
          <a:off x="4080124" y="1028185"/>
          <a:ext cx="1123466" cy="561733"/>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r>
            <a:rPr lang="en-US" b="1" i="0" u="none" strike="noStrike" baseline="0" smtClean="0">
              <a:solidFill>
                <a:srgbClr val="333399"/>
              </a:solidFill>
              <a:latin typeface="Tahoma"/>
              <a:ea typeface="+mn-ea"/>
              <a:cs typeface="+mn-cs"/>
            </a:rPr>
            <a:t>Customer Service</a:t>
          </a:r>
          <a:endParaRPr lang="en-US" smtClean="0">
            <a:solidFill>
              <a:sysClr val="window" lastClr="FFFFFF"/>
            </a:solidFill>
            <a:latin typeface="Calibri"/>
            <a:ea typeface="+mn-ea"/>
            <a:cs typeface="+mn-cs"/>
          </a:endParaRPr>
        </a:p>
      </dgm:t>
    </dgm:pt>
    <dgm:pt modelId="{EB03B0DB-F461-4F79-BC40-BEEC0565B42D}" type="parTrans" cxnId="{33E9B9D5-9D44-4C0B-AFA5-59A3C15A7E74}">
      <dgm:prSet/>
      <dgm:spPr>
        <a:xfrm>
          <a:off x="2942615" y="792257"/>
          <a:ext cx="1699242" cy="235927"/>
        </a:xfrm>
        <a:noFill/>
        <a:ln w="25400" cap="flat" cmpd="sng" algn="ctr">
          <a:solidFill>
            <a:srgbClr val="4F81BD">
              <a:shade val="60000"/>
              <a:hueOff val="0"/>
              <a:satOff val="0"/>
              <a:lumOff val="0"/>
              <a:alphaOff val="0"/>
            </a:srgbClr>
          </a:solidFill>
          <a:prstDash val="solid"/>
        </a:ln>
        <a:effectLst/>
      </dgm:spPr>
      <dgm:t>
        <a:bodyPr/>
        <a:lstStyle/>
        <a:p>
          <a:endParaRPr lang="en-US"/>
        </a:p>
      </dgm:t>
    </dgm:pt>
    <dgm:pt modelId="{D6E63361-0269-4481-B2CB-2EC80446E5F4}" type="sibTrans" cxnId="{33E9B9D5-9D44-4C0B-AFA5-59A3C15A7E74}">
      <dgm:prSet/>
      <dgm:spPr/>
      <dgm:t>
        <a:bodyPr/>
        <a:lstStyle/>
        <a:p>
          <a:endParaRPr lang="en-US"/>
        </a:p>
      </dgm:t>
    </dgm:pt>
    <dgm:pt modelId="{195EC651-F253-4463-8291-F213A34EC671}">
      <dgm:prSet/>
      <dgm:spPr>
        <a:xfrm>
          <a:off x="4360991" y="1825847"/>
          <a:ext cx="1123466" cy="561733"/>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r>
            <a:rPr lang="en-US" b="1" i="0" u="none" strike="noStrike" baseline="0" smtClean="0">
              <a:solidFill>
                <a:srgbClr val="333399"/>
              </a:solidFill>
              <a:latin typeface="Calibri"/>
              <a:ea typeface="+mn-ea"/>
              <a:cs typeface="+mn-cs"/>
            </a:rPr>
            <a:t>Customer Service Ex</a:t>
          </a:r>
        </a:p>
      </dgm:t>
    </dgm:pt>
    <dgm:pt modelId="{60F0D904-2625-4AE9-982F-6C2F9848E6F2}" type="parTrans" cxnId="{5A50968F-C2F5-49B7-B3E5-BE6AEEBE7978}">
      <dgm:prSet/>
      <dgm:spPr>
        <a:xfrm>
          <a:off x="4192471" y="1589919"/>
          <a:ext cx="168519" cy="516794"/>
        </a:xfr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A81DEF97-B559-419D-AB6D-0E360F8328EA}" type="sibTrans" cxnId="{5A50968F-C2F5-49B7-B3E5-BE6AEEBE7978}">
      <dgm:prSet/>
      <dgm:spPr/>
      <dgm:t>
        <a:bodyPr/>
        <a:lstStyle/>
        <a:p>
          <a:endParaRPr lang="en-US"/>
        </a:p>
      </dgm:t>
    </dgm:pt>
    <dgm:pt modelId="{E14E7D8A-8DB5-4B30-B7A3-A1D64C3D3588}" type="pres">
      <dgm:prSet presAssocID="{AACF254E-5B1F-49CD-BD91-0E8AE6B47B55}" presName="hierChild1" presStyleCnt="0">
        <dgm:presLayoutVars>
          <dgm:orgChart val="1"/>
          <dgm:chPref val="1"/>
          <dgm:dir/>
          <dgm:animOne val="branch"/>
          <dgm:animLvl val="lvl"/>
          <dgm:resizeHandles/>
        </dgm:presLayoutVars>
      </dgm:prSet>
      <dgm:spPr/>
    </dgm:pt>
    <dgm:pt modelId="{E74CA23C-CCE9-4F18-87BD-669E95867E34}" type="pres">
      <dgm:prSet presAssocID="{81C9B3EC-40A5-4993-98E2-98A6A525265E}" presName="hierRoot1" presStyleCnt="0">
        <dgm:presLayoutVars>
          <dgm:hierBranch/>
        </dgm:presLayoutVars>
      </dgm:prSet>
      <dgm:spPr/>
    </dgm:pt>
    <dgm:pt modelId="{FC3FDB49-B69B-4E37-9BAC-401DBAEC9DAC}" type="pres">
      <dgm:prSet presAssocID="{81C9B3EC-40A5-4993-98E2-98A6A525265E}" presName="rootComposite1" presStyleCnt="0"/>
      <dgm:spPr/>
    </dgm:pt>
    <dgm:pt modelId="{EDDC08FF-DE5D-451D-99E5-1B2756D16CD9}" type="pres">
      <dgm:prSet presAssocID="{81C9B3EC-40A5-4993-98E2-98A6A525265E}" presName="rootText1" presStyleLbl="node0" presStyleIdx="0" presStyleCnt="1">
        <dgm:presLayoutVars>
          <dgm:chPref val="3"/>
        </dgm:presLayoutVars>
      </dgm:prSet>
      <dgm:spPr>
        <a:prstGeom prst="rect">
          <a:avLst/>
        </a:prstGeom>
      </dgm:spPr>
      <dgm:t>
        <a:bodyPr/>
        <a:lstStyle/>
        <a:p>
          <a:endParaRPr lang="en-US"/>
        </a:p>
      </dgm:t>
    </dgm:pt>
    <dgm:pt modelId="{A557B1DE-A66B-45E8-AEF2-1B69FD369FBD}" type="pres">
      <dgm:prSet presAssocID="{81C9B3EC-40A5-4993-98E2-98A6A525265E}" presName="rootConnector1" presStyleLbl="node1" presStyleIdx="0" presStyleCnt="0"/>
      <dgm:spPr/>
      <dgm:t>
        <a:bodyPr/>
        <a:lstStyle/>
        <a:p>
          <a:endParaRPr lang="en-US"/>
        </a:p>
      </dgm:t>
    </dgm:pt>
    <dgm:pt modelId="{C91E2139-C9CE-482F-836B-DD0D9E2EF379}" type="pres">
      <dgm:prSet presAssocID="{81C9B3EC-40A5-4993-98E2-98A6A525265E}" presName="hierChild2" presStyleCnt="0"/>
      <dgm:spPr/>
    </dgm:pt>
    <dgm:pt modelId="{A735DD6D-9ADC-48C9-ACC5-55DA16DBD188}" type="pres">
      <dgm:prSet presAssocID="{D19AF633-49DF-4EEF-A8A5-E809F9E962C1}" presName="Name35" presStyleLbl="parChTrans1D2" presStyleIdx="0" presStyleCnt="3"/>
      <dgm:spPr>
        <a:custGeom>
          <a:avLst/>
          <a:gdLst/>
          <a:ahLst/>
          <a:cxnLst/>
          <a:rect l="0" t="0" r="0" b="0"/>
          <a:pathLst>
            <a:path>
              <a:moveTo>
                <a:pt x="1699242" y="0"/>
              </a:moveTo>
              <a:lnTo>
                <a:pt x="1699242" y="117963"/>
              </a:lnTo>
              <a:lnTo>
                <a:pt x="0" y="117963"/>
              </a:lnTo>
              <a:lnTo>
                <a:pt x="0" y="235927"/>
              </a:lnTo>
            </a:path>
          </a:pathLst>
        </a:custGeom>
      </dgm:spPr>
      <dgm:t>
        <a:bodyPr/>
        <a:lstStyle/>
        <a:p>
          <a:endParaRPr lang="en-US"/>
        </a:p>
      </dgm:t>
    </dgm:pt>
    <dgm:pt modelId="{792DFBCA-16B8-4E98-9E0A-0F5C0518ACB7}" type="pres">
      <dgm:prSet presAssocID="{47888258-0AF0-45AD-AA3F-08F502871EBF}" presName="hierRoot2" presStyleCnt="0">
        <dgm:presLayoutVars>
          <dgm:hierBranch/>
        </dgm:presLayoutVars>
      </dgm:prSet>
      <dgm:spPr/>
    </dgm:pt>
    <dgm:pt modelId="{C0CAB800-C531-476E-81DA-1B6403F6EE1A}" type="pres">
      <dgm:prSet presAssocID="{47888258-0AF0-45AD-AA3F-08F502871EBF}" presName="rootComposite" presStyleCnt="0"/>
      <dgm:spPr/>
    </dgm:pt>
    <dgm:pt modelId="{3434496F-6A5F-4F64-A847-B7D3A5C97EA4}" type="pres">
      <dgm:prSet presAssocID="{47888258-0AF0-45AD-AA3F-08F502871EBF}" presName="rootText" presStyleLbl="node2" presStyleIdx="0" presStyleCnt="3">
        <dgm:presLayoutVars>
          <dgm:chPref val="3"/>
        </dgm:presLayoutVars>
      </dgm:prSet>
      <dgm:spPr>
        <a:prstGeom prst="rect">
          <a:avLst/>
        </a:prstGeom>
      </dgm:spPr>
      <dgm:t>
        <a:bodyPr/>
        <a:lstStyle/>
        <a:p>
          <a:endParaRPr lang="en-US"/>
        </a:p>
      </dgm:t>
    </dgm:pt>
    <dgm:pt modelId="{BFCAB325-6A5D-4091-AC3A-3B78125E7ABD}" type="pres">
      <dgm:prSet presAssocID="{47888258-0AF0-45AD-AA3F-08F502871EBF}" presName="rootConnector" presStyleLbl="node2" presStyleIdx="0" presStyleCnt="3"/>
      <dgm:spPr/>
      <dgm:t>
        <a:bodyPr/>
        <a:lstStyle/>
        <a:p>
          <a:endParaRPr lang="en-US"/>
        </a:p>
      </dgm:t>
    </dgm:pt>
    <dgm:pt modelId="{8BD44505-5593-48A8-B4E9-D8623F642CB0}" type="pres">
      <dgm:prSet presAssocID="{47888258-0AF0-45AD-AA3F-08F502871EBF}" presName="hierChild4" presStyleCnt="0"/>
      <dgm:spPr/>
    </dgm:pt>
    <dgm:pt modelId="{70F30842-EFAA-45BC-8E61-9F1D80A5964D}" type="pres">
      <dgm:prSet presAssocID="{73D01C90-2133-4D1C-A944-3F036CC4A8E4}" presName="Name35" presStyleLbl="parChTrans1D3" presStyleIdx="0" presStyleCnt="4"/>
      <dgm:spPr>
        <a:custGeom>
          <a:avLst/>
          <a:gdLst/>
          <a:ahLst/>
          <a:cxnLst/>
          <a:rect l="0" t="0" r="0" b="0"/>
          <a:pathLst>
            <a:path>
              <a:moveTo>
                <a:pt x="679697" y="0"/>
              </a:moveTo>
              <a:lnTo>
                <a:pt x="679697" y="117963"/>
              </a:lnTo>
              <a:lnTo>
                <a:pt x="0" y="117963"/>
              </a:lnTo>
              <a:lnTo>
                <a:pt x="0" y="235927"/>
              </a:lnTo>
            </a:path>
          </a:pathLst>
        </a:custGeom>
      </dgm:spPr>
      <dgm:t>
        <a:bodyPr/>
        <a:lstStyle/>
        <a:p>
          <a:endParaRPr lang="en-US"/>
        </a:p>
      </dgm:t>
    </dgm:pt>
    <dgm:pt modelId="{1AA0EF59-1E0A-4C17-86F6-3ACCD22FA723}" type="pres">
      <dgm:prSet presAssocID="{A019DF70-F0B8-4381-A166-CA738C7CE343}" presName="hierRoot2" presStyleCnt="0">
        <dgm:presLayoutVars>
          <dgm:hierBranch val="r"/>
        </dgm:presLayoutVars>
      </dgm:prSet>
      <dgm:spPr/>
    </dgm:pt>
    <dgm:pt modelId="{5EF43329-18BB-4FC6-A0DB-95F18BDF1A4B}" type="pres">
      <dgm:prSet presAssocID="{A019DF70-F0B8-4381-A166-CA738C7CE343}" presName="rootComposite" presStyleCnt="0"/>
      <dgm:spPr/>
    </dgm:pt>
    <dgm:pt modelId="{090722D8-B71A-45A0-9B28-CCADA931C46C}" type="pres">
      <dgm:prSet presAssocID="{A019DF70-F0B8-4381-A166-CA738C7CE343}" presName="rootText" presStyleLbl="node3" presStyleIdx="0" presStyleCnt="4">
        <dgm:presLayoutVars>
          <dgm:chPref val="3"/>
        </dgm:presLayoutVars>
      </dgm:prSet>
      <dgm:spPr>
        <a:prstGeom prst="rect">
          <a:avLst/>
        </a:prstGeom>
      </dgm:spPr>
      <dgm:t>
        <a:bodyPr/>
        <a:lstStyle/>
        <a:p>
          <a:endParaRPr lang="en-US"/>
        </a:p>
      </dgm:t>
    </dgm:pt>
    <dgm:pt modelId="{7FE8E5A7-002C-4BB1-A7AD-F3986978EE73}" type="pres">
      <dgm:prSet presAssocID="{A019DF70-F0B8-4381-A166-CA738C7CE343}" presName="rootConnector" presStyleLbl="node3" presStyleIdx="0" presStyleCnt="4"/>
      <dgm:spPr/>
      <dgm:t>
        <a:bodyPr/>
        <a:lstStyle/>
        <a:p>
          <a:endParaRPr lang="en-US"/>
        </a:p>
      </dgm:t>
    </dgm:pt>
    <dgm:pt modelId="{4962C3F5-DC6B-4FCB-95EE-2837C4AFCF27}" type="pres">
      <dgm:prSet presAssocID="{A019DF70-F0B8-4381-A166-CA738C7CE343}" presName="hierChild4" presStyleCnt="0"/>
      <dgm:spPr/>
    </dgm:pt>
    <dgm:pt modelId="{0F88BA4E-AAA7-47B4-942C-A1A21A893750}" type="pres">
      <dgm:prSet presAssocID="{A019DF70-F0B8-4381-A166-CA738C7CE343}" presName="hierChild5" presStyleCnt="0"/>
      <dgm:spPr/>
    </dgm:pt>
    <dgm:pt modelId="{77C03518-408E-4D29-B3C1-AA5430169F27}" type="pres">
      <dgm:prSet presAssocID="{8074AD64-BCA3-4118-836D-A42C97DC6A48}" presName="Name35" presStyleLbl="parChTrans1D3" presStyleIdx="1" presStyleCnt="4"/>
      <dgm:spPr>
        <a:custGeom>
          <a:avLst/>
          <a:gdLst/>
          <a:ahLst/>
          <a:cxnLst/>
          <a:rect l="0" t="0" r="0" b="0"/>
          <a:pathLst>
            <a:path>
              <a:moveTo>
                <a:pt x="0" y="0"/>
              </a:moveTo>
              <a:lnTo>
                <a:pt x="0" y="117963"/>
              </a:lnTo>
              <a:lnTo>
                <a:pt x="679697" y="117963"/>
              </a:lnTo>
              <a:lnTo>
                <a:pt x="679697" y="235927"/>
              </a:lnTo>
            </a:path>
          </a:pathLst>
        </a:custGeom>
      </dgm:spPr>
      <dgm:t>
        <a:bodyPr/>
        <a:lstStyle/>
        <a:p>
          <a:endParaRPr lang="en-US"/>
        </a:p>
      </dgm:t>
    </dgm:pt>
    <dgm:pt modelId="{19E5D419-E6E3-4AAA-A61F-DABF696E818C}" type="pres">
      <dgm:prSet presAssocID="{0F670E74-2114-45E1-881D-83BA936DA03A}" presName="hierRoot2" presStyleCnt="0">
        <dgm:presLayoutVars>
          <dgm:hierBranch val="r"/>
        </dgm:presLayoutVars>
      </dgm:prSet>
      <dgm:spPr/>
    </dgm:pt>
    <dgm:pt modelId="{18096EE6-A687-415B-84C6-AE19507BED58}" type="pres">
      <dgm:prSet presAssocID="{0F670E74-2114-45E1-881D-83BA936DA03A}" presName="rootComposite" presStyleCnt="0"/>
      <dgm:spPr/>
    </dgm:pt>
    <dgm:pt modelId="{60FE0B8D-7032-4802-A105-4D2DF40A6539}" type="pres">
      <dgm:prSet presAssocID="{0F670E74-2114-45E1-881D-83BA936DA03A}" presName="rootText" presStyleLbl="node3" presStyleIdx="1" presStyleCnt="4">
        <dgm:presLayoutVars>
          <dgm:chPref val="3"/>
        </dgm:presLayoutVars>
      </dgm:prSet>
      <dgm:spPr>
        <a:prstGeom prst="rect">
          <a:avLst/>
        </a:prstGeom>
      </dgm:spPr>
      <dgm:t>
        <a:bodyPr/>
        <a:lstStyle/>
        <a:p>
          <a:endParaRPr lang="en-US"/>
        </a:p>
      </dgm:t>
    </dgm:pt>
    <dgm:pt modelId="{0D72CC2E-8F8A-4626-88DC-E18664F57940}" type="pres">
      <dgm:prSet presAssocID="{0F670E74-2114-45E1-881D-83BA936DA03A}" presName="rootConnector" presStyleLbl="node3" presStyleIdx="1" presStyleCnt="4"/>
      <dgm:spPr/>
      <dgm:t>
        <a:bodyPr/>
        <a:lstStyle/>
        <a:p>
          <a:endParaRPr lang="en-US"/>
        </a:p>
      </dgm:t>
    </dgm:pt>
    <dgm:pt modelId="{15C6965F-648E-4F2A-91B3-D5D9B672829D}" type="pres">
      <dgm:prSet presAssocID="{0F670E74-2114-45E1-881D-83BA936DA03A}" presName="hierChild4" presStyleCnt="0"/>
      <dgm:spPr/>
    </dgm:pt>
    <dgm:pt modelId="{25FF8E8F-A136-4203-AF4D-F2E6E7621FF4}" type="pres">
      <dgm:prSet presAssocID="{0F670E74-2114-45E1-881D-83BA936DA03A}" presName="hierChild5" presStyleCnt="0"/>
      <dgm:spPr/>
    </dgm:pt>
    <dgm:pt modelId="{2AC40DA8-E69F-4C05-9B00-DF15058AE330}" type="pres">
      <dgm:prSet presAssocID="{47888258-0AF0-45AD-AA3F-08F502871EBF}" presName="hierChild5" presStyleCnt="0"/>
      <dgm:spPr/>
    </dgm:pt>
    <dgm:pt modelId="{56EED38A-F8A4-4CD5-8660-CE066267960A}" type="pres">
      <dgm:prSet presAssocID="{8491833B-FEA7-450D-AA8A-91A02FBD71DD}" presName="Name35" presStyleLbl="parChTrans1D2" presStyleIdx="1" presStyleCnt="3"/>
      <dgm:spPr>
        <a:custGeom>
          <a:avLst/>
          <a:gdLst/>
          <a:ahLst/>
          <a:cxnLst/>
          <a:rect l="0" t="0" r="0" b="0"/>
          <a:pathLst>
            <a:path>
              <a:moveTo>
                <a:pt x="0" y="0"/>
              </a:moveTo>
              <a:lnTo>
                <a:pt x="0" y="117963"/>
              </a:lnTo>
              <a:lnTo>
                <a:pt x="339848" y="117963"/>
              </a:lnTo>
              <a:lnTo>
                <a:pt x="339848" y="235927"/>
              </a:lnTo>
            </a:path>
          </a:pathLst>
        </a:custGeom>
      </dgm:spPr>
      <dgm:t>
        <a:bodyPr/>
        <a:lstStyle/>
        <a:p>
          <a:endParaRPr lang="en-US"/>
        </a:p>
      </dgm:t>
    </dgm:pt>
    <dgm:pt modelId="{680839C9-0BEB-4A6F-B29B-D46525BB4D5E}" type="pres">
      <dgm:prSet presAssocID="{F946AC43-D2FB-4519-9C7A-ED4169BA8464}" presName="hierRoot2" presStyleCnt="0">
        <dgm:presLayoutVars>
          <dgm:hierBranch/>
        </dgm:presLayoutVars>
      </dgm:prSet>
      <dgm:spPr/>
    </dgm:pt>
    <dgm:pt modelId="{B294B16D-4AB0-4CF1-AF9A-463495281C76}" type="pres">
      <dgm:prSet presAssocID="{F946AC43-D2FB-4519-9C7A-ED4169BA8464}" presName="rootComposite" presStyleCnt="0"/>
      <dgm:spPr/>
    </dgm:pt>
    <dgm:pt modelId="{412EBD90-32AB-4E7A-87C3-9A19255CE044}" type="pres">
      <dgm:prSet presAssocID="{F946AC43-D2FB-4519-9C7A-ED4169BA8464}" presName="rootText" presStyleLbl="node2" presStyleIdx="1" presStyleCnt="3">
        <dgm:presLayoutVars>
          <dgm:chPref val="3"/>
        </dgm:presLayoutVars>
      </dgm:prSet>
      <dgm:spPr>
        <a:prstGeom prst="rect">
          <a:avLst/>
        </a:prstGeom>
      </dgm:spPr>
      <dgm:t>
        <a:bodyPr/>
        <a:lstStyle/>
        <a:p>
          <a:endParaRPr lang="en-US"/>
        </a:p>
      </dgm:t>
    </dgm:pt>
    <dgm:pt modelId="{78A37257-1799-40F6-9801-E586CC6984B4}" type="pres">
      <dgm:prSet presAssocID="{F946AC43-D2FB-4519-9C7A-ED4169BA8464}" presName="rootConnector" presStyleLbl="node2" presStyleIdx="1" presStyleCnt="3"/>
      <dgm:spPr/>
      <dgm:t>
        <a:bodyPr/>
        <a:lstStyle/>
        <a:p>
          <a:endParaRPr lang="en-US"/>
        </a:p>
      </dgm:t>
    </dgm:pt>
    <dgm:pt modelId="{94FF8D2A-10DC-477E-B0BF-DC528C89D74A}" type="pres">
      <dgm:prSet presAssocID="{F946AC43-D2FB-4519-9C7A-ED4169BA8464}" presName="hierChild4" presStyleCnt="0"/>
      <dgm:spPr/>
    </dgm:pt>
    <dgm:pt modelId="{1A60C71A-D23A-4BC2-B153-254BCAEE6CFD}" type="pres">
      <dgm:prSet presAssocID="{6F7DA094-9E39-43E0-BBCE-A70CDA720E79}" presName="Name35" presStyleLbl="parChTrans1D3" presStyleIdx="2" presStyleCnt="4"/>
      <dgm:spPr>
        <a:custGeom>
          <a:avLst/>
          <a:gdLst/>
          <a:ahLst/>
          <a:cxnLst/>
          <a:rect l="0" t="0" r="0" b="0"/>
          <a:pathLst>
            <a:path>
              <a:moveTo>
                <a:pt x="45720" y="0"/>
              </a:moveTo>
              <a:lnTo>
                <a:pt x="45720" y="235927"/>
              </a:lnTo>
            </a:path>
          </a:pathLst>
        </a:custGeom>
      </dgm:spPr>
      <dgm:t>
        <a:bodyPr/>
        <a:lstStyle/>
        <a:p>
          <a:endParaRPr lang="en-US"/>
        </a:p>
      </dgm:t>
    </dgm:pt>
    <dgm:pt modelId="{E9E8D8A1-A97D-4863-AFD4-68DF9E81134D}" type="pres">
      <dgm:prSet presAssocID="{7879FA31-B809-4201-8409-9E8F556ABFD9}" presName="hierRoot2" presStyleCnt="0">
        <dgm:presLayoutVars>
          <dgm:hierBranch val="r"/>
        </dgm:presLayoutVars>
      </dgm:prSet>
      <dgm:spPr/>
    </dgm:pt>
    <dgm:pt modelId="{FDDB2FE1-8777-474F-B9B0-227FF1B8F00B}" type="pres">
      <dgm:prSet presAssocID="{7879FA31-B809-4201-8409-9E8F556ABFD9}" presName="rootComposite" presStyleCnt="0"/>
      <dgm:spPr/>
    </dgm:pt>
    <dgm:pt modelId="{AFFF2DF7-9203-4F7A-B1DD-C2FB937BAD31}" type="pres">
      <dgm:prSet presAssocID="{7879FA31-B809-4201-8409-9E8F556ABFD9}" presName="rootText" presStyleLbl="node3" presStyleIdx="2" presStyleCnt="4">
        <dgm:presLayoutVars>
          <dgm:chPref val="3"/>
        </dgm:presLayoutVars>
      </dgm:prSet>
      <dgm:spPr>
        <a:prstGeom prst="rect">
          <a:avLst/>
        </a:prstGeom>
      </dgm:spPr>
      <dgm:t>
        <a:bodyPr/>
        <a:lstStyle/>
        <a:p>
          <a:endParaRPr lang="en-US"/>
        </a:p>
      </dgm:t>
    </dgm:pt>
    <dgm:pt modelId="{8AAEF897-1F61-4DC1-A4A7-DDB59FCF2437}" type="pres">
      <dgm:prSet presAssocID="{7879FA31-B809-4201-8409-9E8F556ABFD9}" presName="rootConnector" presStyleLbl="node3" presStyleIdx="2" presStyleCnt="4"/>
      <dgm:spPr/>
      <dgm:t>
        <a:bodyPr/>
        <a:lstStyle/>
        <a:p>
          <a:endParaRPr lang="en-US"/>
        </a:p>
      </dgm:t>
    </dgm:pt>
    <dgm:pt modelId="{B6264F74-79C4-476A-9E81-7CAD22367764}" type="pres">
      <dgm:prSet presAssocID="{7879FA31-B809-4201-8409-9E8F556ABFD9}" presName="hierChild4" presStyleCnt="0"/>
      <dgm:spPr/>
    </dgm:pt>
    <dgm:pt modelId="{59048DE8-E5E8-43E8-8E1D-049F42DEEC09}" type="pres">
      <dgm:prSet presAssocID="{7879FA31-B809-4201-8409-9E8F556ABFD9}" presName="hierChild5" presStyleCnt="0"/>
      <dgm:spPr/>
    </dgm:pt>
    <dgm:pt modelId="{082AEB3C-55B0-4866-9D58-C230A25B29DC}" type="pres">
      <dgm:prSet presAssocID="{F946AC43-D2FB-4519-9C7A-ED4169BA8464}" presName="hierChild5" presStyleCnt="0"/>
      <dgm:spPr/>
    </dgm:pt>
    <dgm:pt modelId="{423D60BC-1009-4660-A667-0AE058B84562}" type="pres">
      <dgm:prSet presAssocID="{EB03B0DB-F461-4F79-BC40-BEEC0565B42D}" presName="Name35" presStyleLbl="parChTrans1D2" presStyleIdx="2" presStyleCnt="3"/>
      <dgm:spPr>
        <a:custGeom>
          <a:avLst/>
          <a:gdLst/>
          <a:ahLst/>
          <a:cxnLst/>
          <a:rect l="0" t="0" r="0" b="0"/>
          <a:pathLst>
            <a:path>
              <a:moveTo>
                <a:pt x="0" y="0"/>
              </a:moveTo>
              <a:lnTo>
                <a:pt x="0" y="117963"/>
              </a:lnTo>
              <a:lnTo>
                <a:pt x="1699242" y="117963"/>
              </a:lnTo>
              <a:lnTo>
                <a:pt x="1699242" y="235927"/>
              </a:lnTo>
            </a:path>
          </a:pathLst>
        </a:custGeom>
      </dgm:spPr>
      <dgm:t>
        <a:bodyPr/>
        <a:lstStyle/>
        <a:p>
          <a:endParaRPr lang="en-US"/>
        </a:p>
      </dgm:t>
    </dgm:pt>
    <dgm:pt modelId="{40407EB6-C441-45AE-9638-39EFE51DD7C9}" type="pres">
      <dgm:prSet presAssocID="{48C9F16E-CC50-4938-90A1-7C128676324E}" presName="hierRoot2" presStyleCnt="0">
        <dgm:presLayoutVars>
          <dgm:hierBranch val="r"/>
        </dgm:presLayoutVars>
      </dgm:prSet>
      <dgm:spPr/>
    </dgm:pt>
    <dgm:pt modelId="{BEA34938-8DAD-4A38-AF6F-AD6265E562EB}" type="pres">
      <dgm:prSet presAssocID="{48C9F16E-CC50-4938-90A1-7C128676324E}" presName="rootComposite" presStyleCnt="0"/>
      <dgm:spPr/>
    </dgm:pt>
    <dgm:pt modelId="{D64E24E7-05C2-4041-909C-2DAA4F2D5013}" type="pres">
      <dgm:prSet presAssocID="{48C9F16E-CC50-4938-90A1-7C128676324E}" presName="rootText" presStyleLbl="node2" presStyleIdx="2" presStyleCnt="3">
        <dgm:presLayoutVars>
          <dgm:chPref val="3"/>
        </dgm:presLayoutVars>
      </dgm:prSet>
      <dgm:spPr>
        <a:prstGeom prst="rect">
          <a:avLst/>
        </a:prstGeom>
      </dgm:spPr>
      <dgm:t>
        <a:bodyPr/>
        <a:lstStyle/>
        <a:p>
          <a:endParaRPr lang="en-US"/>
        </a:p>
      </dgm:t>
    </dgm:pt>
    <dgm:pt modelId="{F62D6C29-DDAB-47E7-A555-54DE8A1B27CC}" type="pres">
      <dgm:prSet presAssocID="{48C9F16E-CC50-4938-90A1-7C128676324E}" presName="rootConnector" presStyleLbl="node2" presStyleIdx="2" presStyleCnt="3"/>
      <dgm:spPr/>
      <dgm:t>
        <a:bodyPr/>
        <a:lstStyle/>
        <a:p>
          <a:endParaRPr lang="en-US"/>
        </a:p>
      </dgm:t>
    </dgm:pt>
    <dgm:pt modelId="{CEF680C9-C15C-4289-8AC2-5288EF4EDE04}" type="pres">
      <dgm:prSet presAssocID="{48C9F16E-CC50-4938-90A1-7C128676324E}" presName="hierChild4" presStyleCnt="0"/>
      <dgm:spPr/>
    </dgm:pt>
    <dgm:pt modelId="{956C8174-83B5-493D-866F-F2503D7C0E32}" type="pres">
      <dgm:prSet presAssocID="{60F0D904-2625-4AE9-982F-6C2F9848E6F2}" presName="Name50" presStyleLbl="parChTrans1D3" presStyleIdx="3" presStyleCnt="4"/>
      <dgm:spPr>
        <a:custGeom>
          <a:avLst/>
          <a:gdLst/>
          <a:ahLst/>
          <a:cxnLst/>
          <a:rect l="0" t="0" r="0" b="0"/>
          <a:pathLst>
            <a:path>
              <a:moveTo>
                <a:pt x="0" y="0"/>
              </a:moveTo>
              <a:lnTo>
                <a:pt x="0" y="516794"/>
              </a:lnTo>
              <a:lnTo>
                <a:pt x="168519" y="516794"/>
              </a:lnTo>
            </a:path>
          </a:pathLst>
        </a:custGeom>
      </dgm:spPr>
      <dgm:t>
        <a:bodyPr/>
        <a:lstStyle/>
        <a:p>
          <a:endParaRPr lang="en-US"/>
        </a:p>
      </dgm:t>
    </dgm:pt>
    <dgm:pt modelId="{CE7C46DE-8347-4F96-836F-AD9DD6CC5704}" type="pres">
      <dgm:prSet presAssocID="{195EC651-F253-4463-8291-F213A34EC671}" presName="hierRoot2" presStyleCnt="0">
        <dgm:presLayoutVars>
          <dgm:hierBranch val="r"/>
        </dgm:presLayoutVars>
      </dgm:prSet>
      <dgm:spPr/>
    </dgm:pt>
    <dgm:pt modelId="{73717D1D-1807-4386-A037-E499BF71A119}" type="pres">
      <dgm:prSet presAssocID="{195EC651-F253-4463-8291-F213A34EC671}" presName="rootComposite" presStyleCnt="0"/>
      <dgm:spPr/>
    </dgm:pt>
    <dgm:pt modelId="{F2FAEBFF-BFFA-480E-A570-C373B05447B9}" type="pres">
      <dgm:prSet presAssocID="{195EC651-F253-4463-8291-F213A34EC671}" presName="rootText" presStyleLbl="node3" presStyleIdx="3" presStyleCnt="4">
        <dgm:presLayoutVars>
          <dgm:chPref val="3"/>
        </dgm:presLayoutVars>
      </dgm:prSet>
      <dgm:spPr>
        <a:prstGeom prst="rect">
          <a:avLst/>
        </a:prstGeom>
      </dgm:spPr>
      <dgm:t>
        <a:bodyPr/>
        <a:lstStyle/>
        <a:p>
          <a:endParaRPr lang="en-US"/>
        </a:p>
      </dgm:t>
    </dgm:pt>
    <dgm:pt modelId="{979693C0-0947-4376-B49E-CB4BB0923C4B}" type="pres">
      <dgm:prSet presAssocID="{195EC651-F253-4463-8291-F213A34EC671}" presName="rootConnector" presStyleLbl="node3" presStyleIdx="3" presStyleCnt="4"/>
      <dgm:spPr/>
      <dgm:t>
        <a:bodyPr/>
        <a:lstStyle/>
        <a:p>
          <a:endParaRPr lang="en-US"/>
        </a:p>
      </dgm:t>
    </dgm:pt>
    <dgm:pt modelId="{9F5AA40B-9380-4173-81A0-3C122B8FCF17}" type="pres">
      <dgm:prSet presAssocID="{195EC651-F253-4463-8291-F213A34EC671}" presName="hierChild4" presStyleCnt="0"/>
      <dgm:spPr/>
    </dgm:pt>
    <dgm:pt modelId="{E3C29F0E-7003-48AF-8D7E-3FD0315B2A4E}" type="pres">
      <dgm:prSet presAssocID="{195EC651-F253-4463-8291-F213A34EC671}" presName="hierChild5" presStyleCnt="0"/>
      <dgm:spPr/>
    </dgm:pt>
    <dgm:pt modelId="{95033059-5E9D-4FFE-A49F-0D79CB09BE88}" type="pres">
      <dgm:prSet presAssocID="{48C9F16E-CC50-4938-90A1-7C128676324E}" presName="hierChild5" presStyleCnt="0"/>
      <dgm:spPr/>
    </dgm:pt>
    <dgm:pt modelId="{FB1870B3-6696-4B89-BB4C-64FF764CB2F9}" type="pres">
      <dgm:prSet presAssocID="{81C9B3EC-40A5-4993-98E2-98A6A525265E}" presName="hierChild3" presStyleCnt="0"/>
      <dgm:spPr/>
    </dgm:pt>
  </dgm:ptLst>
  <dgm:cxnLst>
    <dgm:cxn modelId="{44981562-0FCC-4756-AB0C-4B9FA13FBBE7}" type="presOf" srcId="{AACF254E-5B1F-49CD-BD91-0E8AE6B47B55}" destId="{E14E7D8A-8DB5-4B30-B7A3-A1D64C3D3588}" srcOrd="0" destOrd="0" presId="urn:microsoft.com/office/officeart/2005/8/layout/orgChart1"/>
    <dgm:cxn modelId="{D3EC8BA3-7A82-4E96-B724-A898C5FC89F3}" type="presOf" srcId="{47888258-0AF0-45AD-AA3F-08F502871EBF}" destId="{BFCAB325-6A5D-4091-AC3A-3B78125E7ABD}" srcOrd="1" destOrd="0" presId="urn:microsoft.com/office/officeart/2005/8/layout/orgChart1"/>
    <dgm:cxn modelId="{189DD4B0-0B57-4A75-BE42-7079F54B167A}" srcId="{AACF254E-5B1F-49CD-BD91-0E8AE6B47B55}" destId="{81C9B3EC-40A5-4993-98E2-98A6A525265E}" srcOrd="0" destOrd="0" parTransId="{E801DA28-F916-47B4-957F-2D79A54D4B65}" sibTransId="{D7E3C7DD-EF2A-41DA-833C-475D0058AAEA}"/>
    <dgm:cxn modelId="{79BEF604-69E9-4904-991C-D2CE1A44E7B2}" type="presOf" srcId="{A019DF70-F0B8-4381-A166-CA738C7CE343}" destId="{090722D8-B71A-45A0-9B28-CCADA931C46C}" srcOrd="0" destOrd="0" presId="urn:microsoft.com/office/officeart/2005/8/layout/orgChart1"/>
    <dgm:cxn modelId="{07608244-4A38-4251-9DDC-837FC07FA06B}" type="presOf" srcId="{47888258-0AF0-45AD-AA3F-08F502871EBF}" destId="{3434496F-6A5F-4F64-A847-B7D3A5C97EA4}" srcOrd="0" destOrd="0" presId="urn:microsoft.com/office/officeart/2005/8/layout/orgChart1"/>
    <dgm:cxn modelId="{6DA2E644-EC4C-40E0-98CD-0290C51EDA35}" type="presOf" srcId="{7879FA31-B809-4201-8409-9E8F556ABFD9}" destId="{AFFF2DF7-9203-4F7A-B1DD-C2FB937BAD31}" srcOrd="0" destOrd="0" presId="urn:microsoft.com/office/officeart/2005/8/layout/orgChart1"/>
    <dgm:cxn modelId="{A69E5496-E23F-4882-9E75-B91E392C92C4}" type="presOf" srcId="{0F670E74-2114-45E1-881D-83BA936DA03A}" destId="{60FE0B8D-7032-4802-A105-4D2DF40A6539}" srcOrd="0" destOrd="0" presId="urn:microsoft.com/office/officeart/2005/8/layout/orgChart1"/>
    <dgm:cxn modelId="{9A6B2673-9C3E-4776-927A-52872A9089DF}" type="presOf" srcId="{81C9B3EC-40A5-4993-98E2-98A6A525265E}" destId="{A557B1DE-A66B-45E8-AEF2-1B69FD369FBD}" srcOrd="1" destOrd="0" presId="urn:microsoft.com/office/officeart/2005/8/layout/orgChart1"/>
    <dgm:cxn modelId="{0E261388-2AB6-4A44-9C60-0D58A9B61B70}" type="presOf" srcId="{81C9B3EC-40A5-4993-98E2-98A6A525265E}" destId="{EDDC08FF-DE5D-451D-99E5-1B2756D16CD9}" srcOrd="0" destOrd="0" presId="urn:microsoft.com/office/officeart/2005/8/layout/orgChart1"/>
    <dgm:cxn modelId="{25DDA08C-5964-4824-A548-68E9463ECA9B}" type="presOf" srcId="{8491833B-FEA7-450D-AA8A-91A02FBD71DD}" destId="{56EED38A-F8A4-4CD5-8660-CE066267960A}" srcOrd="0" destOrd="0" presId="urn:microsoft.com/office/officeart/2005/8/layout/orgChart1"/>
    <dgm:cxn modelId="{093E828A-1E76-4BDE-BCC1-0B517107E0C3}" type="presOf" srcId="{EB03B0DB-F461-4F79-BC40-BEEC0565B42D}" destId="{423D60BC-1009-4660-A667-0AE058B84562}" srcOrd="0" destOrd="0" presId="urn:microsoft.com/office/officeart/2005/8/layout/orgChart1"/>
    <dgm:cxn modelId="{ED978B4E-054B-4F2F-9DF0-EC727E8A8123}" type="presOf" srcId="{8074AD64-BCA3-4118-836D-A42C97DC6A48}" destId="{77C03518-408E-4D29-B3C1-AA5430169F27}" srcOrd="0" destOrd="0" presId="urn:microsoft.com/office/officeart/2005/8/layout/orgChart1"/>
    <dgm:cxn modelId="{8FDAB66C-7B4D-444C-8114-709E9392D090}" type="presOf" srcId="{73D01C90-2133-4D1C-A944-3F036CC4A8E4}" destId="{70F30842-EFAA-45BC-8E61-9F1D80A5964D}" srcOrd="0" destOrd="0" presId="urn:microsoft.com/office/officeart/2005/8/layout/orgChart1"/>
    <dgm:cxn modelId="{E06B15C3-F725-4029-B4BB-1DE082852349}" type="presOf" srcId="{195EC651-F253-4463-8291-F213A34EC671}" destId="{979693C0-0947-4376-B49E-CB4BB0923C4B}" srcOrd="1" destOrd="0" presId="urn:microsoft.com/office/officeart/2005/8/layout/orgChart1"/>
    <dgm:cxn modelId="{5A86AFAD-6773-4459-9AC4-B938482F7499}" srcId="{F946AC43-D2FB-4519-9C7A-ED4169BA8464}" destId="{7879FA31-B809-4201-8409-9E8F556ABFD9}" srcOrd="0" destOrd="0" parTransId="{6F7DA094-9E39-43E0-BBCE-A70CDA720E79}" sibTransId="{813B026D-E16D-4197-A418-1935EB708F42}"/>
    <dgm:cxn modelId="{F46E3973-1D59-480F-A339-06AD209C5711}" type="presOf" srcId="{7879FA31-B809-4201-8409-9E8F556ABFD9}" destId="{8AAEF897-1F61-4DC1-A4A7-DDB59FCF2437}" srcOrd="1" destOrd="0" presId="urn:microsoft.com/office/officeart/2005/8/layout/orgChart1"/>
    <dgm:cxn modelId="{F384AE30-1046-4016-BDE0-019C0C10BF61}" type="presOf" srcId="{48C9F16E-CC50-4938-90A1-7C128676324E}" destId="{F62D6C29-DDAB-47E7-A555-54DE8A1B27CC}" srcOrd="1" destOrd="0" presId="urn:microsoft.com/office/officeart/2005/8/layout/orgChart1"/>
    <dgm:cxn modelId="{363802CB-AF03-47BE-B851-40081EE1FFEC}" srcId="{81C9B3EC-40A5-4993-98E2-98A6A525265E}" destId="{F946AC43-D2FB-4519-9C7A-ED4169BA8464}" srcOrd="1" destOrd="0" parTransId="{8491833B-FEA7-450D-AA8A-91A02FBD71DD}" sibTransId="{0EC2138D-89E4-4347-9D60-731B6299F99D}"/>
    <dgm:cxn modelId="{33E9B9D5-9D44-4C0B-AFA5-59A3C15A7E74}" srcId="{81C9B3EC-40A5-4993-98E2-98A6A525265E}" destId="{48C9F16E-CC50-4938-90A1-7C128676324E}" srcOrd="2" destOrd="0" parTransId="{EB03B0DB-F461-4F79-BC40-BEEC0565B42D}" sibTransId="{D6E63361-0269-4481-B2CB-2EC80446E5F4}"/>
    <dgm:cxn modelId="{B444E1DF-B4CE-41F7-B1CD-6DE441F8F200}" type="presOf" srcId="{195EC651-F253-4463-8291-F213A34EC671}" destId="{F2FAEBFF-BFFA-480E-A570-C373B05447B9}" srcOrd="0" destOrd="0" presId="urn:microsoft.com/office/officeart/2005/8/layout/orgChart1"/>
    <dgm:cxn modelId="{280F158E-859B-40F2-BBAE-4E0113BB73FA}" type="presOf" srcId="{A019DF70-F0B8-4381-A166-CA738C7CE343}" destId="{7FE8E5A7-002C-4BB1-A7AD-F3986978EE73}" srcOrd="1" destOrd="0" presId="urn:microsoft.com/office/officeart/2005/8/layout/orgChart1"/>
    <dgm:cxn modelId="{1B66440D-5FFE-487D-90B3-E979C1C71ABF}" type="presOf" srcId="{D19AF633-49DF-4EEF-A8A5-E809F9E962C1}" destId="{A735DD6D-9ADC-48C9-ACC5-55DA16DBD188}" srcOrd="0" destOrd="0" presId="urn:microsoft.com/office/officeart/2005/8/layout/orgChart1"/>
    <dgm:cxn modelId="{30D627CC-2CD8-4801-9783-49A42744B857}" type="presOf" srcId="{F946AC43-D2FB-4519-9C7A-ED4169BA8464}" destId="{78A37257-1799-40F6-9801-E586CC6984B4}" srcOrd="1" destOrd="0" presId="urn:microsoft.com/office/officeart/2005/8/layout/orgChart1"/>
    <dgm:cxn modelId="{41768EB2-940E-4F0B-8383-FC60D9629400}" type="presOf" srcId="{48C9F16E-CC50-4938-90A1-7C128676324E}" destId="{D64E24E7-05C2-4041-909C-2DAA4F2D5013}" srcOrd="0" destOrd="0" presId="urn:microsoft.com/office/officeart/2005/8/layout/orgChart1"/>
    <dgm:cxn modelId="{9EDAE20C-22D4-420B-B60F-9BDBAE7424E1}" type="presOf" srcId="{F946AC43-D2FB-4519-9C7A-ED4169BA8464}" destId="{412EBD90-32AB-4E7A-87C3-9A19255CE044}" srcOrd="0" destOrd="0" presId="urn:microsoft.com/office/officeart/2005/8/layout/orgChart1"/>
    <dgm:cxn modelId="{D1D08FAC-EE7B-44A0-90F2-10046C137440}" type="presOf" srcId="{6F7DA094-9E39-43E0-BBCE-A70CDA720E79}" destId="{1A60C71A-D23A-4BC2-B153-254BCAEE6CFD}" srcOrd="0" destOrd="0" presId="urn:microsoft.com/office/officeart/2005/8/layout/orgChart1"/>
    <dgm:cxn modelId="{B95F23D5-6411-4F48-BACE-CE16347E2988}" srcId="{47888258-0AF0-45AD-AA3F-08F502871EBF}" destId="{A019DF70-F0B8-4381-A166-CA738C7CE343}" srcOrd="0" destOrd="0" parTransId="{73D01C90-2133-4D1C-A944-3F036CC4A8E4}" sibTransId="{FE7D4F1E-222D-496A-BCFD-E77DC143F0B1}"/>
    <dgm:cxn modelId="{99310BA3-230A-4354-93AD-30DBED6D8F1D}" srcId="{81C9B3EC-40A5-4993-98E2-98A6A525265E}" destId="{47888258-0AF0-45AD-AA3F-08F502871EBF}" srcOrd="0" destOrd="0" parTransId="{D19AF633-49DF-4EEF-A8A5-E809F9E962C1}" sibTransId="{FCBF138A-490F-4000-A4F6-83AFE4742F4C}"/>
    <dgm:cxn modelId="{5A50968F-C2F5-49B7-B3E5-BE6AEEBE7978}" srcId="{48C9F16E-CC50-4938-90A1-7C128676324E}" destId="{195EC651-F253-4463-8291-F213A34EC671}" srcOrd="0" destOrd="0" parTransId="{60F0D904-2625-4AE9-982F-6C2F9848E6F2}" sibTransId="{A81DEF97-B559-419D-AB6D-0E360F8328EA}"/>
    <dgm:cxn modelId="{254B5F54-3449-47C7-9BA4-3FFC45FF1F28}" srcId="{47888258-0AF0-45AD-AA3F-08F502871EBF}" destId="{0F670E74-2114-45E1-881D-83BA936DA03A}" srcOrd="1" destOrd="0" parTransId="{8074AD64-BCA3-4118-836D-A42C97DC6A48}" sibTransId="{B0DB4187-46CC-4814-B83E-0F01CBFCE852}"/>
    <dgm:cxn modelId="{ACD05608-F68F-42DC-936D-7C694677E673}" type="presOf" srcId="{60F0D904-2625-4AE9-982F-6C2F9848E6F2}" destId="{956C8174-83B5-493D-866F-F2503D7C0E32}" srcOrd="0" destOrd="0" presId="urn:microsoft.com/office/officeart/2005/8/layout/orgChart1"/>
    <dgm:cxn modelId="{AC0F4459-45B4-42B3-9DB3-D53C89739BDB}" type="presOf" srcId="{0F670E74-2114-45E1-881D-83BA936DA03A}" destId="{0D72CC2E-8F8A-4626-88DC-E18664F57940}" srcOrd="1" destOrd="0" presId="urn:microsoft.com/office/officeart/2005/8/layout/orgChart1"/>
    <dgm:cxn modelId="{DDD55986-8886-472C-A543-85AAE340DAAA}" type="presParOf" srcId="{E14E7D8A-8DB5-4B30-B7A3-A1D64C3D3588}" destId="{E74CA23C-CCE9-4F18-87BD-669E95867E34}" srcOrd="0" destOrd="0" presId="urn:microsoft.com/office/officeart/2005/8/layout/orgChart1"/>
    <dgm:cxn modelId="{9CADE1BB-7C23-4C05-8987-96A1F8890463}" type="presParOf" srcId="{E74CA23C-CCE9-4F18-87BD-669E95867E34}" destId="{FC3FDB49-B69B-4E37-9BAC-401DBAEC9DAC}" srcOrd="0" destOrd="0" presId="urn:microsoft.com/office/officeart/2005/8/layout/orgChart1"/>
    <dgm:cxn modelId="{65D29F61-3C31-44AE-B61A-619CC11F009C}" type="presParOf" srcId="{FC3FDB49-B69B-4E37-9BAC-401DBAEC9DAC}" destId="{EDDC08FF-DE5D-451D-99E5-1B2756D16CD9}" srcOrd="0" destOrd="0" presId="urn:microsoft.com/office/officeart/2005/8/layout/orgChart1"/>
    <dgm:cxn modelId="{41B657AB-732C-41AA-85B5-2A74AC87CE08}" type="presParOf" srcId="{FC3FDB49-B69B-4E37-9BAC-401DBAEC9DAC}" destId="{A557B1DE-A66B-45E8-AEF2-1B69FD369FBD}" srcOrd="1" destOrd="0" presId="urn:microsoft.com/office/officeart/2005/8/layout/orgChart1"/>
    <dgm:cxn modelId="{69003B24-F8DC-4E84-80A0-B6BE0B46AC90}" type="presParOf" srcId="{E74CA23C-CCE9-4F18-87BD-669E95867E34}" destId="{C91E2139-C9CE-482F-836B-DD0D9E2EF379}" srcOrd="1" destOrd="0" presId="urn:microsoft.com/office/officeart/2005/8/layout/orgChart1"/>
    <dgm:cxn modelId="{D8C945B7-665F-4DCE-84CD-BB4F4ABA1642}" type="presParOf" srcId="{C91E2139-C9CE-482F-836B-DD0D9E2EF379}" destId="{A735DD6D-9ADC-48C9-ACC5-55DA16DBD188}" srcOrd="0" destOrd="0" presId="urn:microsoft.com/office/officeart/2005/8/layout/orgChart1"/>
    <dgm:cxn modelId="{AFCBFAB0-BE47-45C7-AF72-B9B7E9C134C1}" type="presParOf" srcId="{C91E2139-C9CE-482F-836B-DD0D9E2EF379}" destId="{792DFBCA-16B8-4E98-9E0A-0F5C0518ACB7}" srcOrd="1" destOrd="0" presId="urn:microsoft.com/office/officeart/2005/8/layout/orgChart1"/>
    <dgm:cxn modelId="{E6490D68-429B-4C5B-B2F9-367797B5AEC0}" type="presParOf" srcId="{792DFBCA-16B8-4E98-9E0A-0F5C0518ACB7}" destId="{C0CAB800-C531-476E-81DA-1B6403F6EE1A}" srcOrd="0" destOrd="0" presId="urn:microsoft.com/office/officeart/2005/8/layout/orgChart1"/>
    <dgm:cxn modelId="{6B009899-5199-4B0A-9C8F-AB1AFC72DCA1}" type="presParOf" srcId="{C0CAB800-C531-476E-81DA-1B6403F6EE1A}" destId="{3434496F-6A5F-4F64-A847-B7D3A5C97EA4}" srcOrd="0" destOrd="0" presId="urn:microsoft.com/office/officeart/2005/8/layout/orgChart1"/>
    <dgm:cxn modelId="{0DBDE3B1-83FE-419B-A1FD-E4EE0B26B993}" type="presParOf" srcId="{C0CAB800-C531-476E-81DA-1B6403F6EE1A}" destId="{BFCAB325-6A5D-4091-AC3A-3B78125E7ABD}" srcOrd="1" destOrd="0" presId="urn:microsoft.com/office/officeart/2005/8/layout/orgChart1"/>
    <dgm:cxn modelId="{F312EC3B-1BC8-4DC4-8541-E26F97BACBFE}" type="presParOf" srcId="{792DFBCA-16B8-4E98-9E0A-0F5C0518ACB7}" destId="{8BD44505-5593-48A8-B4E9-D8623F642CB0}" srcOrd="1" destOrd="0" presId="urn:microsoft.com/office/officeart/2005/8/layout/orgChart1"/>
    <dgm:cxn modelId="{793E2153-011D-49F0-95BA-62C30D62FA8C}" type="presParOf" srcId="{8BD44505-5593-48A8-B4E9-D8623F642CB0}" destId="{70F30842-EFAA-45BC-8E61-9F1D80A5964D}" srcOrd="0" destOrd="0" presId="urn:microsoft.com/office/officeart/2005/8/layout/orgChart1"/>
    <dgm:cxn modelId="{530DE8A0-B785-4757-9EDF-D13CDE673351}" type="presParOf" srcId="{8BD44505-5593-48A8-B4E9-D8623F642CB0}" destId="{1AA0EF59-1E0A-4C17-86F6-3ACCD22FA723}" srcOrd="1" destOrd="0" presId="urn:microsoft.com/office/officeart/2005/8/layout/orgChart1"/>
    <dgm:cxn modelId="{BD937067-78E0-4D43-9396-EA4650795F2C}" type="presParOf" srcId="{1AA0EF59-1E0A-4C17-86F6-3ACCD22FA723}" destId="{5EF43329-18BB-4FC6-A0DB-95F18BDF1A4B}" srcOrd="0" destOrd="0" presId="urn:microsoft.com/office/officeart/2005/8/layout/orgChart1"/>
    <dgm:cxn modelId="{4DA82B6D-7EE1-4557-A6C1-F2872F753CC1}" type="presParOf" srcId="{5EF43329-18BB-4FC6-A0DB-95F18BDF1A4B}" destId="{090722D8-B71A-45A0-9B28-CCADA931C46C}" srcOrd="0" destOrd="0" presId="urn:microsoft.com/office/officeart/2005/8/layout/orgChart1"/>
    <dgm:cxn modelId="{7F416674-4595-41AA-A085-CCA41D8754A1}" type="presParOf" srcId="{5EF43329-18BB-4FC6-A0DB-95F18BDF1A4B}" destId="{7FE8E5A7-002C-4BB1-A7AD-F3986978EE73}" srcOrd="1" destOrd="0" presId="urn:microsoft.com/office/officeart/2005/8/layout/orgChart1"/>
    <dgm:cxn modelId="{06A93FBC-D100-41D0-BA7A-7C853C68B825}" type="presParOf" srcId="{1AA0EF59-1E0A-4C17-86F6-3ACCD22FA723}" destId="{4962C3F5-DC6B-4FCB-95EE-2837C4AFCF27}" srcOrd="1" destOrd="0" presId="urn:microsoft.com/office/officeart/2005/8/layout/orgChart1"/>
    <dgm:cxn modelId="{979C4FBA-E8FE-4F9A-B431-E8B108A9286C}" type="presParOf" srcId="{1AA0EF59-1E0A-4C17-86F6-3ACCD22FA723}" destId="{0F88BA4E-AAA7-47B4-942C-A1A21A893750}" srcOrd="2" destOrd="0" presId="urn:microsoft.com/office/officeart/2005/8/layout/orgChart1"/>
    <dgm:cxn modelId="{DDB99FB5-D56B-4617-98A6-5DBCFBC214BE}" type="presParOf" srcId="{8BD44505-5593-48A8-B4E9-D8623F642CB0}" destId="{77C03518-408E-4D29-B3C1-AA5430169F27}" srcOrd="2" destOrd="0" presId="urn:microsoft.com/office/officeart/2005/8/layout/orgChart1"/>
    <dgm:cxn modelId="{67E503BB-BA9B-48B2-8CDB-75E452845D67}" type="presParOf" srcId="{8BD44505-5593-48A8-B4E9-D8623F642CB0}" destId="{19E5D419-E6E3-4AAA-A61F-DABF696E818C}" srcOrd="3" destOrd="0" presId="urn:microsoft.com/office/officeart/2005/8/layout/orgChart1"/>
    <dgm:cxn modelId="{3554946C-C875-4154-B9AC-450EC4C6E1BC}" type="presParOf" srcId="{19E5D419-E6E3-4AAA-A61F-DABF696E818C}" destId="{18096EE6-A687-415B-84C6-AE19507BED58}" srcOrd="0" destOrd="0" presId="urn:microsoft.com/office/officeart/2005/8/layout/orgChart1"/>
    <dgm:cxn modelId="{6BF7BBD8-0028-41A6-B25D-DB70A4D902A5}" type="presParOf" srcId="{18096EE6-A687-415B-84C6-AE19507BED58}" destId="{60FE0B8D-7032-4802-A105-4D2DF40A6539}" srcOrd="0" destOrd="0" presId="urn:microsoft.com/office/officeart/2005/8/layout/orgChart1"/>
    <dgm:cxn modelId="{8BF60A03-2650-4120-9C54-B973071E12D3}" type="presParOf" srcId="{18096EE6-A687-415B-84C6-AE19507BED58}" destId="{0D72CC2E-8F8A-4626-88DC-E18664F57940}" srcOrd="1" destOrd="0" presId="urn:microsoft.com/office/officeart/2005/8/layout/orgChart1"/>
    <dgm:cxn modelId="{EDDE3151-2B14-407A-B0DA-6B236EA62919}" type="presParOf" srcId="{19E5D419-E6E3-4AAA-A61F-DABF696E818C}" destId="{15C6965F-648E-4F2A-91B3-D5D9B672829D}" srcOrd="1" destOrd="0" presId="urn:microsoft.com/office/officeart/2005/8/layout/orgChart1"/>
    <dgm:cxn modelId="{A34A56CF-7961-4C9D-94E7-7854ED1BBD81}" type="presParOf" srcId="{19E5D419-E6E3-4AAA-A61F-DABF696E818C}" destId="{25FF8E8F-A136-4203-AF4D-F2E6E7621FF4}" srcOrd="2" destOrd="0" presId="urn:microsoft.com/office/officeart/2005/8/layout/orgChart1"/>
    <dgm:cxn modelId="{72D96398-8803-4846-927F-D30C84780AEB}" type="presParOf" srcId="{792DFBCA-16B8-4E98-9E0A-0F5C0518ACB7}" destId="{2AC40DA8-E69F-4C05-9B00-DF15058AE330}" srcOrd="2" destOrd="0" presId="urn:microsoft.com/office/officeart/2005/8/layout/orgChart1"/>
    <dgm:cxn modelId="{F551E4BE-73DD-43D4-8E30-219B800D70CA}" type="presParOf" srcId="{C91E2139-C9CE-482F-836B-DD0D9E2EF379}" destId="{56EED38A-F8A4-4CD5-8660-CE066267960A}" srcOrd="2" destOrd="0" presId="urn:microsoft.com/office/officeart/2005/8/layout/orgChart1"/>
    <dgm:cxn modelId="{D2C277D8-6CF5-40D4-BB64-36CB6F357DAC}" type="presParOf" srcId="{C91E2139-C9CE-482F-836B-DD0D9E2EF379}" destId="{680839C9-0BEB-4A6F-B29B-D46525BB4D5E}" srcOrd="3" destOrd="0" presId="urn:microsoft.com/office/officeart/2005/8/layout/orgChart1"/>
    <dgm:cxn modelId="{459F6102-B58C-4EAE-97EC-84D82D20A0E3}" type="presParOf" srcId="{680839C9-0BEB-4A6F-B29B-D46525BB4D5E}" destId="{B294B16D-4AB0-4CF1-AF9A-463495281C76}" srcOrd="0" destOrd="0" presId="urn:microsoft.com/office/officeart/2005/8/layout/orgChart1"/>
    <dgm:cxn modelId="{7B9E96BD-016A-4967-82C0-EACBE06A5EA6}" type="presParOf" srcId="{B294B16D-4AB0-4CF1-AF9A-463495281C76}" destId="{412EBD90-32AB-4E7A-87C3-9A19255CE044}" srcOrd="0" destOrd="0" presId="urn:microsoft.com/office/officeart/2005/8/layout/orgChart1"/>
    <dgm:cxn modelId="{4DFFF324-B51A-48B7-A7C1-15D524E8D944}" type="presParOf" srcId="{B294B16D-4AB0-4CF1-AF9A-463495281C76}" destId="{78A37257-1799-40F6-9801-E586CC6984B4}" srcOrd="1" destOrd="0" presId="urn:microsoft.com/office/officeart/2005/8/layout/orgChart1"/>
    <dgm:cxn modelId="{B19CEFBF-A236-4B08-B236-EA8C14F5D560}" type="presParOf" srcId="{680839C9-0BEB-4A6F-B29B-D46525BB4D5E}" destId="{94FF8D2A-10DC-477E-B0BF-DC528C89D74A}" srcOrd="1" destOrd="0" presId="urn:microsoft.com/office/officeart/2005/8/layout/orgChart1"/>
    <dgm:cxn modelId="{1EFF639D-AC68-44CD-9F66-BCC3FB6002A9}" type="presParOf" srcId="{94FF8D2A-10DC-477E-B0BF-DC528C89D74A}" destId="{1A60C71A-D23A-4BC2-B153-254BCAEE6CFD}" srcOrd="0" destOrd="0" presId="urn:microsoft.com/office/officeart/2005/8/layout/orgChart1"/>
    <dgm:cxn modelId="{1C86249E-3457-48F2-9465-AA8304CBCB54}" type="presParOf" srcId="{94FF8D2A-10DC-477E-B0BF-DC528C89D74A}" destId="{E9E8D8A1-A97D-4863-AFD4-68DF9E81134D}" srcOrd="1" destOrd="0" presId="urn:microsoft.com/office/officeart/2005/8/layout/orgChart1"/>
    <dgm:cxn modelId="{1A1DEBB4-9BBD-4C98-AA72-42221F4E7092}" type="presParOf" srcId="{E9E8D8A1-A97D-4863-AFD4-68DF9E81134D}" destId="{FDDB2FE1-8777-474F-B9B0-227FF1B8F00B}" srcOrd="0" destOrd="0" presId="urn:microsoft.com/office/officeart/2005/8/layout/orgChart1"/>
    <dgm:cxn modelId="{12E9023F-B5DA-4067-B685-B9C2DD5C9814}" type="presParOf" srcId="{FDDB2FE1-8777-474F-B9B0-227FF1B8F00B}" destId="{AFFF2DF7-9203-4F7A-B1DD-C2FB937BAD31}" srcOrd="0" destOrd="0" presId="urn:microsoft.com/office/officeart/2005/8/layout/orgChart1"/>
    <dgm:cxn modelId="{2844D745-215A-41DE-863A-6C6349C4BE6F}" type="presParOf" srcId="{FDDB2FE1-8777-474F-B9B0-227FF1B8F00B}" destId="{8AAEF897-1F61-4DC1-A4A7-DDB59FCF2437}" srcOrd="1" destOrd="0" presId="urn:microsoft.com/office/officeart/2005/8/layout/orgChart1"/>
    <dgm:cxn modelId="{8A1A2F15-1F80-4706-9C33-B0D14AB5FF66}" type="presParOf" srcId="{E9E8D8A1-A97D-4863-AFD4-68DF9E81134D}" destId="{B6264F74-79C4-476A-9E81-7CAD22367764}" srcOrd="1" destOrd="0" presId="urn:microsoft.com/office/officeart/2005/8/layout/orgChart1"/>
    <dgm:cxn modelId="{003372BB-CEFD-4F67-995A-B9AE3B980157}" type="presParOf" srcId="{E9E8D8A1-A97D-4863-AFD4-68DF9E81134D}" destId="{59048DE8-E5E8-43E8-8E1D-049F42DEEC09}" srcOrd="2" destOrd="0" presId="urn:microsoft.com/office/officeart/2005/8/layout/orgChart1"/>
    <dgm:cxn modelId="{2C9679C9-8F64-41A5-85EE-573B0EA4477F}" type="presParOf" srcId="{680839C9-0BEB-4A6F-B29B-D46525BB4D5E}" destId="{082AEB3C-55B0-4866-9D58-C230A25B29DC}" srcOrd="2" destOrd="0" presId="urn:microsoft.com/office/officeart/2005/8/layout/orgChart1"/>
    <dgm:cxn modelId="{33DE4414-9FF0-458D-BFB2-AB2A2EBD85A7}" type="presParOf" srcId="{C91E2139-C9CE-482F-836B-DD0D9E2EF379}" destId="{423D60BC-1009-4660-A667-0AE058B84562}" srcOrd="4" destOrd="0" presId="urn:microsoft.com/office/officeart/2005/8/layout/orgChart1"/>
    <dgm:cxn modelId="{9F014617-C254-4D03-8231-6B1CBE1FDBEB}" type="presParOf" srcId="{C91E2139-C9CE-482F-836B-DD0D9E2EF379}" destId="{40407EB6-C441-45AE-9638-39EFE51DD7C9}" srcOrd="5" destOrd="0" presId="urn:microsoft.com/office/officeart/2005/8/layout/orgChart1"/>
    <dgm:cxn modelId="{82931CED-BBA9-441A-ACED-26636D24E0BA}" type="presParOf" srcId="{40407EB6-C441-45AE-9638-39EFE51DD7C9}" destId="{BEA34938-8DAD-4A38-AF6F-AD6265E562EB}" srcOrd="0" destOrd="0" presId="urn:microsoft.com/office/officeart/2005/8/layout/orgChart1"/>
    <dgm:cxn modelId="{E0F9C56A-E04C-4244-BA45-8321486E0EFC}" type="presParOf" srcId="{BEA34938-8DAD-4A38-AF6F-AD6265E562EB}" destId="{D64E24E7-05C2-4041-909C-2DAA4F2D5013}" srcOrd="0" destOrd="0" presId="urn:microsoft.com/office/officeart/2005/8/layout/orgChart1"/>
    <dgm:cxn modelId="{BAB30D61-B7FF-46BA-8649-4E1082D10D72}" type="presParOf" srcId="{BEA34938-8DAD-4A38-AF6F-AD6265E562EB}" destId="{F62D6C29-DDAB-47E7-A555-54DE8A1B27CC}" srcOrd="1" destOrd="0" presId="urn:microsoft.com/office/officeart/2005/8/layout/orgChart1"/>
    <dgm:cxn modelId="{9D1C45E4-0764-45A5-8377-17B23D1BB3C5}" type="presParOf" srcId="{40407EB6-C441-45AE-9638-39EFE51DD7C9}" destId="{CEF680C9-C15C-4289-8AC2-5288EF4EDE04}" srcOrd="1" destOrd="0" presId="urn:microsoft.com/office/officeart/2005/8/layout/orgChart1"/>
    <dgm:cxn modelId="{D298E039-CF3E-44FA-9FC6-72F346A53319}" type="presParOf" srcId="{CEF680C9-C15C-4289-8AC2-5288EF4EDE04}" destId="{956C8174-83B5-493D-866F-F2503D7C0E32}" srcOrd="0" destOrd="0" presId="urn:microsoft.com/office/officeart/2005/8/layout/orgChart1"/>
    <dgm:cxn modelId="{4F0601C3-65CD-4D5B-B484-66860137B8A7}" type="presParOf" srcId="{CEF680C9-C15C-4289-8AC2-5288EF4EDE04}" destId="{CE7C46DE-8347-4F96-836F-AD9DD6CC5704}" srcOrd="1" destOrd="0" presId="urn:microsoft.com/office/officeart/2005/8/layout/orgChart1"/>
    <dgm:cxn modelId="{3639C6BD-D4F9-495D-80E0-4487F4709F29}" type="presParOf" srcId="{CE7C46DE-8347-4F96-836F-AD9DD6CC5704}" destId="{73717D1D-1807-4386-A037-E499BF71A119}" srcOrd="0" destOrd="0" presId="urn:microsoft.com/office/officeart/2005/8/layout/orgChart1"/>
    <dgm:cxn modelId="{F808CFE2-DF6D-45C1-8C3D-620F11EF9D78}" type="presParOf" srcId="{73717D1D-1807-4386-A037-E499BF71A119}" destId="{F2FAEBFF-BFFA-480E-A570-C373B05447B9}" srcOrd="0" destOrd="0" presId="urn:microsoft.com/office/officeart/2005/8/layout/orgChart1"/>
    <dgm:cxn modelId="{28954860-653D-4E31-99D6-002E2B0729BE}" type="presParOf" srcId="{73717D1D-1807-4386-A037-E499BF71A119}" destId="{979693C0-0947-4376-B49E-CB4BB0923C4B}" srcOrd="1" destOrd="0" presId="urn:microsoft.com/office/officeart/2005/8/layout/orgChart1"/>
    <dgm:cxn modelId="{EA57CF00-8332-4DA5-8065-1B388C2ADCC6}" type="presParOf" srcId="{CE7C46DE-8347-4F96-836F-AD9DD6CC5704}" destId="{9F5AA40B-9380-4173-81A0-3C122B8FCF17}" srcOrd="1" destOrd="0" presId="urn:microsoft.com/office/officeart/2005/8/layout/orgChart1"/>
    <dgm:cxn modelId="{A5829CD5-C663-46FB-8652-D7BC6E5800F9}" type="presParOf" srcId="{CE7C46DE-8347-4F96-836F-AD9DD6CC5704}" destId="{E3C29F0E-7003-48AF-8D7E-3FD0315B2A4E}" srcOrd="2" destOrd="0" presId="urn:microsoft.com/office/officeart/2005/8/layout/orgChart1"/>
    <dgm:cxn modelId="{A51496EF-D6CE-4DCD-A487-5AE454B721C2}" type="presParOf" srcId="{40407EB6-C441-45AE-9638-39EFE51DD7C9}" destId="{95033059-5E9D-4FFE-A49F-0D79CB09BE88}" srcOrd="2" destOrd="0" presId="urn:microsoft.com/office/officeart/2005/8/layout/orgChart1"/>
    <dgm:cxn modelId="{B2FA749C-9D59-4006-ADD9-A4F9409A3565}" type="presParOf" srcId="{E74CA23C-CCE9-4F18-87BD-669E95867E34}" destId="{FB1870B3-6696-4B89-BB4C-64FF764CB2F9}" srcOrd="2" destOrd="0" presId="urn:microsoft.com/office/officeart/2005/8/layout/orgChart1"/>
  </dgm:cxnLst>
  <dgm:bg/>
  <dgm:whole/>
</dgm:dataModel>
</file>

<file path=word/diagrams/data6.xml><?xml version="1.0" encoding="utf-8"?>
<dgm:dataModel xmlns:dgm="http://schemas.openxmlformats.org/drawingml/2006/diagram" xmlns:a="http://schemas.openxmlformats.org/drawingml/2006/main">
  <dgm:ptLst>
    <dgm:pt modelId="{DAD020B8-091D-467C-B824-792B086E47D8}" type="doc">
      <dgm:prSet loTypeId="urn:microsoft.com/office/officeart/2005/8/layout/hierarchy3" loCatId="hierarchy" qsTypeId="urn:microsoft.com/office/officeart/2005/8/quickstyle/simple1" qsCatId="simple" csTypeId="urn:microsoft.com/office/officeart/2005/8/colors/accent1_2" csCatId="accent1" phldr="1"/>
      <dgm:spPr/>
      <dgm:t>
        <a:bodyPr/>
        <a:lstStyle/>
        <a:p>
          <a:endParaRPr lang="en-US"/>
        </a:p>
      </dgm:t>
    </dgm:pt>
    <dgm:pt modelId="{3D76D5C8-31E9-4CA9-9125-85FC419B656C}">
      <dgm:prSet phldrT="[Text]"/>
      <dgm:spPr/>
      <dgm:t>
        <a:bodyPr/>
        <a:lstStyle/>
        <a:p>
          <a:r>
            <a:rPr lang="en-US" b="1"/>
            <a:t>By Type</a:t>
          </a:r>
          <a:endParaRPr lang="en-US"/>
        </a:p>
      </dgm:t>
    </dgm:pt>
    <dgm:pt modelId="{9E2E8661-FCF8-4896-BC1B-F8485CE49E92}" type="parTrans" cxnId="{5E60B074-5DF8-42EE-AD52-9055E5332297}">
      <dgm:prSet/>
      <dgm:spPr/>
      <dgm:t>
        <a:bodyPr/>
        <a:lstStyle/>
        <a:p>
          <a:endParaRPr lang="en-US"/>
        </a:p>
      </dgm:t>
    </dgm:pt>
    <dgm:pt modelId="{51D0EA91-A27D-4BD5-899E-FDB13635E670}" type="sibTrans" cxnId="{5E60B074-5DF8-42EE-AD52-9055E5332297}">
      <dgm:prSet/>
      <dgm:spPr/>
      <dgm:t>
        <a:bodyPr/>
        <a:lstStyle/>
        <a:p>
          <a:endParaRPr lang="en-US"/>
        </a:p>
      </dgm:t>
    </dgm:pt>
    <dgm:pt modelId="{208EFFAA-58E7-445F-BDEC-7BDCD2971DA2}">
      <dgm:prSet phldrT="[Text]"/>
      <dgm:spPr/>
      <dgm:t>
        <a:bodyPr/>
        <a:lstStyle/>
        <a:p>
          <a:r>
            <a:rPr lang="en-US"/>
            <a:t>Low Voltage</a:t>
          </a:r>
          <a:br>
            <a:rPr lang="en-US"/>
          </a:br>
          <a:r>
            <a:rPr lang="en-US"/>
            <a:t/>
          </a:r>
          <a:br>
            <a:rPr lang="en-US"/>
          </a:br>
          <a:endParaRPr lang="en-US"/>
        </a:p>
      </dgm:t>
    </dgm:pt>
    <dgm:pt modelId="{6B6DBFEA-BBDB-4A96-B865-328FB740E5BD}" type="parTrans" cxnId="{AB7FDBCE-8AFD-4C8B-B892-67D495D5B34A}">
      <dgm:prSet/>
      <dgm:spPr/>
      <dgm:t>
        <a:bodyPr/>
        <a:lstStyle/>
        <a:p>
          <a:endParaRPr lang="en-US"/>
        </a:p>
      </dgm:t>
    </dgm:pt>
    <dgm:pt modelId="{1E802EAA-371A-4140-888E-8BEC7A90F851}" type="sibTrans" cxnId="{AB7FDBCE-8AFD-4C8B-B892-67D495D5B34A}">
      <dgm:prSet/>
      <dgm:spPr/>
      <dgm:t>
        <a:bodyPr/>
        <a:lstStyle/>
        <a:p>
          <a:endParaRPr lang="en-US"/>
        </a:p>
      </dgm:t>
    </dgm:pt>
    <dgm:pt modelId="{F41F12CE-BDE5-42F8-AD3A-2C5C17E53FE1}">
      <dgm:prSet phldrT="[Text]"/>
      <dgm:spPr/>
      <dgm:t>
        <a:bodyPr/>
        <a:lstStyle/>
        <a:p>
          <a:r>
            <a:rPr lang="en-US"/>
            <a:t>Medium and High Voltage</a:t>
          </a:r>
        </a:p>
      </dgm:t>
    </dgm:pt>
    <dgm:pt modelId="{11C9FBAD-51B0-4632-98F1-0B0EEEFA0DD5}" type="parTrans" cxnId="{6BFE428E-89CB-41D4-B73C-0B49FE14D833}">
      <dgm:prSet/>
      <dgm:spPr/>
      <dgm:t>
        <a:bodyPr/>
        <a:lstStyle/>
        <a:p>
          <a:endParaRPr lang="en-US"/>
        </a:p>
      </dgm:t>
    </dgm:pt>
    <dgm:pt modelId="{1FD942A8-6488-47DB-B971-5FF2A97D92D6}" type="sibTrans" cxnId="{6BFE428E-89CB-41D4-B73C-0B49FE14D833}">
      <dgm:prSet/>
      <dgm:spPr/>
      <dgm:t>
        <a:bodyPr/>
        <a:lstStyle/>
        <a:p>
          <a:endParaRPr lang="en-US"/>
        </a:p>
      </dgm:t>
    </dgm:pt>
    <dgm:pt modelId="{458CFB2A-4B4A-4D7D-A3AA-3E26E716EE62}">
      <dgm:prSet phldrT="[Text]"/>
      <dgm:spPr/>
      <dgm:t>
        <a:bodyPr/>
        <a:lstStyle/>
        <a:p>
          <a:r>
            <a:rPr lang="en-US" b="1"/>
            <a:t>By Geography</a:t>
          </a:r>
          <a:endParaRPr lang="en-US"/>
        </a:p>
      </dgm:t>
    </dgm:pt>
    <dgm:pt modelId="{1A2C37A9-DFB8-4E6B-A1E6-BC281FFB8D53}" type="parTrans" cxnId="{49A9A721-DFBF-435D-84C1-7E509CFC74F3}">
      <dgm:prSet/>
      <dgm:spPr/>
      <dgm:t>
        <a:bodyPr/>
        <a:lstStyle/>
        <a:p>
          <a:endParaRPr lang="en-US"/>
        </a:p>
      </dgm:t>
    </dgm:pt>
    <dgm:pt modelId="{5C223256-2F30-4D04-929E-15475EFA50F3}" type="sibTrans" cxnId="{49A9A721-DFBF-435D-84C1-7E509CFC74F3}">
      <dgm:prSet/>
      <dgm:spPr/>
      <dgm:t>
        <a:bodyPr/>
        <a:lstStyle/>
        <a:p>
          <a:endParaRPr lang="en-US"/>
        </a:p>
      </dgm:t>
    </dgm:pt>
    <dgm:pt modelId="{E76D8B39-5EDD-4ADA-AAFE-1270BC6D5C43}">
      <dgm:prSet phldrT="[Text]"/>
      <dgm:spPr/>
      <dgm:t>
        <a:bodyPr/>
        <a:lstStyle/>
        <a:p>
          <a:r>
            <a:rPr lang="en-US"/>
            <a:t>Only Bangladesh</a:t>
          </a:r>
        </a:p>
      </dgm:t>
    </dgm:pt>
    <dgm:pt modelId="{B7B832AA-6115-43C5-BABF-C791AB500DDE}" type="parTrans" cxnId="{A2AE5437-5CB4-451D-B1FF-CA73986B3458}">
      <dgm:prSet/>
      <dgm:spPr/>
      <dgm:t>
        <a:bodyPr/>
        <a:lstStyle/>
        <a:p>
          <a:endParaRPr lang="en-US"/>
        </a:p>
      </dgm:t>
    </dgm:pt>
    <dgm:pt modelId="{F2C12206-D872-49E3-AC02-DA44D583A2B1}" type="sibTrans" cxnId="{A2AE5437-5CB4-451D-B1FF-CA73986B3458}">
      <dgm:prSet/>
      <dgm:spPr/>
      <dgm:t>
        <a:bodyPr/>
        <a:lstStyle/>
        <a:p>
          <a:endParaRPr lang="en-US"/>
        </a:p>
      </dgm:t>
    </dgm:pt>
    <dgm:pt modelId="{0EBB75AF-80E0-4945-BB8B-C14AC0ED99A4}">
      <dgm:prSet/>
      <dgm:spPr/>
      <dgm:t>
        <a:bodyPr/>
        <a:lstStyle/>
        <a:p>
          <a:r>
            <a:rPr lang="en-US"/>
            <a:t>Optical Fiber</a:t>
          </a:r>
        </a:p>
      </dgm:t>
    </dgm:pt>
    <dgm:pt modelId="{AE192744-8D7F-4A8D-9AA8-01A4F4ACC91A}" type="parTrans" cxnId="{DA6984E0-CB5B-404D-B317-BD0759CA2E11}">
      <dgm:prSet/>
      <dgm:spPr/>
      <dgm:t>
        <a:bodyPr/>
        <a:lstStyle/>
        <a:p>
          <a:endParaRPr lang="en-US"/>
        </a:p>
      </dgm:t>
    </dgm:pt>
    <dgm:pt modelId="{83EB3A69-B8FB-400D-BDB6-64B1D4A13083}" type="sibTrans" cxnId="{DA6984E0-CB5B-404D-B317-BD0759CA2E11}">
      <dgm:prSet/>
      <dgm:spPr/>
      <dgm:t>
        <a:bodyPr/>
        <a:lstStyle/>
        <a:p>
          <a:endParaRPr lang="en-US"/>
        </a:p>
      </dgm:t>
    </dgm:pt>
    <dgm:pt modelId="{33A5BE5B-21E4-4020-A6C6-D5E9F61E01FA}">
      <dgm:prSet/>
      <dgm:spPr/>
      <dgm:t>
        <a:bodyPr/>
        <a:lstStyle/>
        <a:p>
          <a:r>
            <a:rPr lang="en-US" b="1"/>
            <a:t>By Application</a:t>
          </a:r>
          <a:endParaRPr lang="en-US"/>
        </a:p>
      </dgm:t>
    </dgm:pt>
    <dgm:pt modelId="{4992B34F-B2B1-4173-98CA-559F507B0D2F}" type="parTrans" cxnId="{E5060C7C-B5EC-4DF8-9463-1BE9E68F62A4}">
      <dgm:prSet/>
      <dgm:spPr/>
      <dgm:t>
        <a:bodyPr/>
        <a:lstStyle/>
        <a:p>
          <a:endParaRPr lang="en-US"/>
        </a:p>
      </dgm:t>
    </dgm:pt>
    <dgm:pt modelId="{41897B61-4402-46DC-97D6-070D3E13DAC4}" type="sibTrans" cxnId="{E5060C7C-B5EC-4DF8-9463-1BE9E68F62A4}">
      <dgm:prSet/>
      <dgm:spPr/>
      <dgm:t>
        <a:bodyPr/>
        <a:lstStyle/>
        <a:p>
          <a:endParaRPr lang="en-US"/>
        </a:p>
      </dgm:t>
    </dgm:pt>
    <dgm:pt modelId="{C454A7E9-A74E-4C47-A0E0-9C288EFB2738}">
      <dgm:prSet/>
      <dgm:spPr/>
      <dgm:t>
        <a:bodyPr/>
        <a:lstStyle/>
        <a:p>
          <a:r>
            <a:rPr lang="en-US"/>
            <a:t>Buildings</a:t>
          </a:r>
        </a:p>
      </dgm:t>
    </dgm:pt>
    <dgm:pt modelId="{79FB0DDF-949C-4E14-82B3-827FD10102B7}" type="parTrans" cxnId="{BECA1AB2-9308-4036-A2D8-4D4C1B357C9F}">
      <dgm:prSet/>
      <dgm:spPr/>
      <dgm:t>
        <a:bodyPr/>
        <a:lstStyle/>
        <a:p>
          <a:endParaRPr lang="en-US"/>
        </a:p>
      </dgm:t>
    </dgm:pt>
    <dgm:pt modelId="{A8131874-63E3-4A6C-A147-08176343FB6C}" type="sibTrans" cxnId="{BECA1AB2-9308-4036-A2D8-4D4C1B357C9F}">
      <dgm:prSet/>
      <dgm:spPr/>
      <dgm:t>
        <a:bodyPr/>
        <a:lstStyle/>
        <a:p>
          <a:endParaRPr lang="en-US"/>
        </a:p>
      </dgm:t>
    </dgm:pt>
    <dgm:pt modelId="{6C5D7124-B39C-40C3-A542-2B32DD6D56A5}">
      <dgm:prSet/>
      <dgm:spPr/>
      <dgm:t>
        <a:bodyPr/>
        <a:lstStyle/>
        <a:p>
          <a:r>
            <a:rPr lang="en-US"/>
            <a:t>Residential</a:t>
          </a:r>
        </a:p>
      </dgm:t>
    </dgm:pt>
    <dgm:pt modelId="{466A67C6-0674-46C7-B739-A47B411C7D17}" type="parTrans" cxnId="{C5CA023B-F98D-4DA1-B6B9-827535A5229D}">
      <dgm:prSet/>
      <dgm:spPr/>
      <dgm:t>
        <a:bodyPr/>
        <a:lstStyle/>
        <a:p>
          <a:endParaRPr lang="en-US"/>
        </a:p>
      </dgm:t>
    </dgm:pt>
    <dgm:pt modelId="{AC3339BA-98E9-4567-8BFA-5D398B5668AD}" type="sibTrans" cxnId="{C5CA023B-F98D-4DA1-B6B9-827535A5229D}">
      <dgm:prSet/>
      <dgm:spPr/>
      <dgm:t>
        <a:bodyPr/>
        <a:lstStyle/>
        <a:p>
          <a:endParaRPr lang="en-US"/>
        </a:p>
      </dgm:t>
    </dgm:pt>
    <dgm:pt modelId="{CBA79F13-B724-4FBC-8BFA-79E89225EFFE}">
      <dgm:prSet/>
      <dgm:spPr/>
      <dgm:t>
        <a:bodyPr/>
        <a:lstStyle/>
        <a:p>
          <a:r>
            <a:rPr lang="en-US"/>
            <a:t>Commercial</a:t>
          </a:r>
        </a:p>
      </dgm:t>
    </dgm:pt>
    <dgm:pt modelId="{BA2E0102-0A3B-4A1C-8CFF-F746D04F8B4B}" type="parTrans" cxnId="{9AD165D9-3106-4305-BD3C-F6D54868DD59}">
      <dgm:prSet/>
      <dgm:spPr/>
      <dgm:t>
        <a:bodyPr/>
        <a:lstStyle/>
        <a:p>
          <a:endParaRPr lang="en-US"/>
        </a:p>
      </dgm:t>
    </dgm:pt>
    <dgm:pt modelId="{27A5E2CF-D4E8-4452-AD2E-77884EEFF22A}" type="sibTrans" cxnId="{9AD165D9-3106-4305-BD3C-F6D54868DD59}">
      <dgm:prSet/>
      <dgm:spPr/>
      <dgm:t>
        <a:bodyPr/>
        <a:lstStyle/>
        <a:p>
          <a:endParaRPr lang="en-US"/>
        </a:p>
      </dgm:t>
    </dgm:pt>
    <dgm:pt modelId="{25E29048-F02E-4B4F-94EA-2C6C9E000621}">
      <dgm:prSet/>
      <dgm:spPr/>
      <dgm:t>
        <a:bodyPr/>
        <a:lstStyle/>
        <a:p>
          <a:r>
            <a:rPr lang="en-US"/>
            <a:t>Data Transmission</a:t>
          </a:r>
        </a:p>
      </dgm:t>
    </dgm:pt>
    <dgm:pt modelId="{427AF880-D65D-4288-959E-1D7C79ED67B8}" type="parTrans" cxnId="{FCA7F698-B594-46D1-A9E0-7FFD8EB1E196}">
      <dgm:prSet/>
      <dgm:spPr/>
      <dgm:t>
        <a:bodyPr/>
        <a:lstStyle/>
        <a:p>
          <a:endParaRPr lang="en-US"/>
        </a:p>
      </dgm:t>
    </dgm:pt>
    <dgm:pt modelId="{7381F1C7-90A5-43C0-A7E9-75310161F6DE}" type="sibTrans" cxnId="{FCA7F698-B594-46D1-A9E0-7FFD8EB1E196}">
      <dgm:prSet/>
      <dgm:spPr/>
      <dgm:t>
        <a:bodyPr/>
        <a:lstStyle/>
        <a:p>
          <a:endParaRPr lang="en-US"/>
        </a:p>
      </dgm:t>
    </dgm:pt>
    <dgm:pt modelId="{43AA7CA7-BE42-497E-A4B5-BB082E4D3572}">
      <dgm:prSet/>
      <dgm:spPr/>
      <dgm:t>
        <a:bodyPr/>
        <a:lstStyle/>
        <a:p>
          <a:r>
            <a:rPr lang="en-US"/>
            <a:t>Transport</a:t>
          </a:r>
        </a:p>
      </dgm:t>
    </dgm:pt>
    <dgm:pt modelId="{3197E411-C0A3-41BE-8807-715B768ADA24}" type="parTrans" cxnId="{624F1071-E52D-484C-9346-3678825E7EB3}">
      <dgm:prSet/>
      <dgm:spPr/>
      <dgm:t>
        <a:bodyPr/>
        <a:lstStyle/>
        <a:p>
          <a:endParaRPr lang="en-US"/>
        </a:p>
      </dgm:t>
    </dgm:pt>
    <dgm:pt modelId="{71835A91-083A-44A8-BD1B-923318F881CD}" type="sibTrans" cxnId="{624F1071-E52D-484C-9346-3678825E7EB3}">
      <dgm:prSet/>
      <dgm:spPr/>
      <dgm:t>
        <a:bodyPr/>
        <a:lstStyle/>
        <a:p>
          <a:endParaRPr lang="en-US"/>
        </a:p>
      </dgm:t>
    </dgm:pt>
    <dgm:pt modelId="{71F7D862-851B-44AA-A5AD-80D11055A9EE}">
      <dgm:prSet/>
      <dgm:spPr/>
      <dgm:t>
        <a:bodyPr/>
        <a:lstStyle/>
        <a:p>
          <a:r>
            <a:rPr lang="en-US"/>
            <a:t>Power Transmission and Distribution</a:t>
          </a:r>
        </a:p>
      </dgm:t>
    </dgm:pt>
    <dgm:pt modelId="{B0844968-69F6-417C-83DC-3F4F221E9937}" type="parTrans" cxnId="{BDA3778F-1E77-44E8-8DA4-0FA25615B141}">
      <dgm:prSet/>
      <dgm:spPr/>
      <dgm:t>
        <a:bodyPr/>
        <a:lstStyle/>
        <a:p>
          <a:endParaRPr lang="en-US"/>
        </a:p>
      </dgm:t>
    </dgm:pt>
    <dgm:pt modelId="{8FF37C77-4C2F-4F85-8B7B-95F554192DFA}" type="sibTrans" cxnId="{BDA3778F-1E77-44E8-8DA4-0FA25615B141}">
      <dgm:prSet/>
      <dgm:spPr/>
      <dgm:t>
        <a:bodyPr/>
        <a:lstStyle/>
        <a:p>
          <a:endParaRPr lang="en-US"/>
        </a:p>
      </dgm:t>
    </dgm:pt>
    <dgm:pt modelId="{0D261EC5-86FE-46A3-8E24-2C32039CE43F}">
      <dgm:prSet/>
      <dgm:spPr/>
      <dgm:t>
        <a:bodyPr/>
        <a:lstStyle/>
        <a:p>
          <a:r>
            <a:rPr lang="en-US"/>
            <a:t>Others</a:t>
          </a:r>
        </a:p>
      </dgm:t>
    </dgm:pt>
    <dgm:pt modelId="{95D477A4-866B-498D-8493-6C23B27C1F48}" type="parTrans" cxnId="{616B1620-3D0E-4C70-8F18-3A9EC45C6558}">
      <dgm:prSet/>
      <dgm:spPr/>
      <dgm:t>
        <a:bodyPr/>
        <a:lstStyle/>
        <a:p>
          <a:endParaRPr lang="en-US"/>
        </a:p>
      </dgm:t>
    </dgm:pt>
    <dgm:pt modelId="{69B7A9D1-E1B2-48BA-9958-31B05DBD1BDC}" type="sibTrans" cxnId="{616B1620-3D0E-4C70-8F18-3A9EC45C6558}">
      <dgm:prSet/>
      <dgm:spPr/>
      <dgm:t>
        <a:bodyPr/>
        <a:lstStyle/>
        <a:p>
          <a:endParaRPr lang="en-US"/>
        </a:p>
      </dgm:t>
    </dgm:pt>
    <dgm:pt modelId="{B3614C74-D8E0-41A6-8846-B6841A135B89}" type="pres">
      <dgm:prSet presAssocID="{DAD020B8-091D-467C-B824-792B086E47D8}" presName="diagram" presStyleCnt="0">
        <dgm:presLayoutVars>
          <dgm:chPref val="1"/>
          <dgm:dir/>
          <dgm:animOne val="branch"/>
          <dgm:animLvl val="lvl"/>
          <dgm:resizeHandles/>
        </dgm:presLayoutVars>
      </dgm:prSet>
      <dgm:spPr/>
      <dgm:t>
        <a:bodyPr/>
        <a:lstStyle/>
        <a:p>
          <a:endParaRPr lang="en-US"/>
        </a:p>
      </dgm:t>
    </dgm:pt>
    <dgm:pt modelId="{BD59296E-EDB8-4BFC-B67F-78FC6B3A4B7A}" type="pres">
      <dgm:prSet presAssocID="{3D76D5C8-31E9-4CA9-9125-85FC419B656C}" presName="root" presStyleCnt="0"/>
      <dgm:spPr/>
    </dgm:pt>
    <dgm:pt modelId="{760E90D3-1EC2-4852-A95D-D3AA98CB161B}" type="pres">
      <dgm:prSet presAssocID="{3D76D5C8-31E9-4CA9-9125-85FC419B656C}" presName="rootComposite" presStyleCnt="0"/>
      <dgm:spPr/>
    </dgm:pt>
    <dgm:pt modelId="{829A618F-5F30-42EC-9787-9FACABF4A618}" type="pres">
      <dgm:prSet presAssocID="{3D76D5C8-31E9-4CA9-9125-85FC419B656C}" presName="rootText" presStyleLbl="node1" presStyleIdx="0" presStyleCnt="3"/>
      <dgm:spPr/>
      <dgm:t>
        <a:bodyPr/>
        <a:lstStyle/>
        <a:p>
          <a:endParaRPr lang="en-US"/>
        </a:p>
      </dgm:t>
    </dgm:pt>
    <dgm:pt modelId="{452F7CA5-5E35-4045-B291-AB0BBE9F9FB9}" type="pres">
      <dgm:prSet presAssocID="{3D76D5C8-31E9-4CA9-9125-85FC419B656C}" presName="rootConnector" presStyleLbl="node1" presStyleIdx="0" presStyleCnt="3"/>
      <dgm:spPr/>
      <dgm:t>
        <a:bodyPr/>
        <a:lstStyle/>
        <a:p>
          <a:endParaRPr lang="en-US"/>
        </a:p>
      </dgm:t>
    </dgm:pt>
    <dgm:pt modelId="{BB0113C8-1ABB-4A8D-A702-69778A574DE2}" type="pres">
      <dgm:prSet presAssocID="{3D76D5C8-31E9-4CA9-9125-85FC419B656C}" presName="childShape" presStyleCnt="0"/>
      <dgm:spPr/>
    </dgm:pt>
    <dgm:pt modelId="{6DC00720-8FAE-4946-BBE1-52DC23CDB6F3}" type="pres">
      <dgm:prSet presAssocID="{6B6DBFEA-BBDB-4A96-B865-328FB740E5BD}" presName="Name13" presStyleLbl="parChTrans1D2" presStyleIdx="0" presStyleCnt="11"/>
      <dgm:spPr/>
      <dgm:t>
        <a:bodyPr/>
        <a:lstStyle/>
        <a:p>
          <a:endParaRPr lang="en-US"/>
        </a:p>
      </dgm:t>
    </dgm:pt>
    <dgm:pt modelId="{6534A607-72F3-4E3F-814F-FB34F4012FDE}" type="pres">
      <dgm:prSet presAssocID="{208EFFAA-58E7-445F-BDEC-7BDCD2971DA2}" presName="childText" presStyleLbl="bgAcc1" presStyleIdx="0" presStyleCnt="11">
        <dgm:presLayoutVars>
          <dgm:bulletEnabled val="1"/>
        </dgm:presLayoutVars>
      </dgm:prSet>
      <dgm:spPr/>
      <dgm:t>
        <a:bodyPr/>
        <a:lstStyle/>
        <a:p>
          <a:endParaRPr lang="en-US"/>
        </a:p>
      </dgm:t>
    </dgm:pt>
    <dgm:pt modelId="{615D950D-9437-44B5-A83A-DDB354151869}" type="pres">
      <dgm:prSet presAssocID="{11C9FBAD-51B0-4632-98F1-0B0EEEFA0DD5}" presName="Name13" presStyleLbl="parChTrans1D2" presStyleIdx="1" presStyleCnt="11"/>
      <dgm:spPr/>
      <dgm:t>
        <a:bodyPr/>
        <a:lstStyle/>
        <a:p>
          <a:endParaRPr lang="en-US"/>
        </a:p>
      </dgm:t>
    </dgm:pt>
    <dgm:pt modelId="{1C4D9099-426B-42D6-A395-0368658BBEBC}" type="pres">
      <dgm:prSet presAssocID="{F41F12CE-BDE5-42F8-AD3A-2C5C17E53FE1}" presName="childText" presStyleLbl="bgAcc1" presStyleIdx="1" presStyleCnt="11">
        <dgm:presLayoutVars>
          <dgm:bulletEnabled val="1"/>
        </dgm:presLayoutVars>
      </dgm:prSet>
      <dgm:spPr/>
      <dgm:t>
        <a:bodyPr/>
        <a:lstStyle/>
        <a:p>
          <a:endParaRPr lang="en-US"/>
        </a:p>
      </dgm:t>
    </dgm:pt>
    <dgm:pt modelId="{BC84FE04-F161-4F25-A406-65E3691DB34F}" type="pres">
      <dgm:prSet presAssocID="{AE192744-8D7F-4A8D-9AA8-01A4F4ACC91A}" presName="Name13" presStyleLbl="parChTrans1D2" presStyleIdx="2" presStyleCnt="11"/>
      <dgm:spPr/>
      <dgm:t>
        <a:bodyPr/>
        <a:lstStyle/>
        <a:p>
          <a:endParaRPr lang="en-US"/>
        </a:p>
      </dgm:t>
    </dgm:pt>
    <dgm:pt modelId="{5A4DEA56-45D0-4586-9864-70F0C112C568}" type="pres">
      <dgm:prSet presAssocID="{0EBB75AF-80E0-4945-BB8B-C14AC0ED99A4}" presName="childText" presStyleLbl="bgAcc1" presStyleIdx="2" presStyleCnt="11">
        <dgm:presLayoutVars>
          <dgm:bulletEnabled val="1"/>
        </dgm:presLayoutVars>
      </dgm:prSet>
      <dgm:spPr/>
      <dgm:t>
        <a:bodyPr/>
        <a:lstStyle/>
        <a:p>
          <a:endParaRPr lang="en-US"/>
        </a:p>
      </dgm:t>
    </dgm:pt>
    <dgm:pt modelId="{75B191AB-6F69-432E-928E-8723E6297718}" type="pres">
      <dgm:prSet presAssocID="{33A5BE5B-21E4-4020-A6C6-D5E9F61E01FA}" presName="root" presStyleCnt="0"/>
      <dgm:spPr/>
    </dgm:pt>
    <dgm:pt modelId="{82EA98E9-3AC4-4C3D-9E49-AC89A8C5F955}" type="pres">
      <dgm:prSet presAssocID="{33A5BE5B-21E4-4020-A6C6-D5E9F61E01FA}" presName="rootComposite" presStyleCnt="0"/>
      <dgm:spPr/>
    </dgm:pt>
    <dgm:pt modelId="{FA219BF3-FA5A-4574-B471-AB005E44B3A0}" type="pres">
      <dgm:prSet presAssocID="{33A5BE5B-21E4-4020-A6C6-D5E9F61E01FA}" presName="rootText" presStyleLbl="node1" presStyleIdx="1" presStyleCnt="3"/>
      <dgm:spPr/>
      <dgm:t>
        <a:bodyPr/>
        <a:lstStyle/>
        <a:p>
          <a:endParaRPr lang="en-US"/>
        </a:p>
      </dgm:t>
    </dgm:pt>
    <dgm:pt modelId="{3E2C8BC7-AC59-42D7-90FC-98C5E966A140}" type="pres">
      <dgm:prSet presAssocID="{33A5BE5B-21E4-4020-A6C6-D5E9F61E01FA}" presName="rootConnector" presStyleLbl="node1" presStyleIdx="1" presStyleCnt="3"/>
      <dgm:spPr/>
      <dgm:t>
        <a:bodyPr/>
        <a:lstStyle/>
        <a:p>
          <a:endParaRPr lang="en-US"/>
        </a:p>
      </dgm:t>
    </dgm:pt>
    <dgm:pt modelId="{7A5F3B08-B6B8-478F-8483-A89C0DF4734F}" type="pres">
      <dgm:prSet presAssocID="{33A5BE5B-21E4-4020-A6C6-D5E9F61E01FA}" presName="childShape" presStyleCnt="0"/>
      <dgm:spPr/>
    </dgm:pt>
    <dgm:pt modelId="{491DD264-E3B2-4943-A43F-CADC023B474A}" type="pres">
      <dgm:prSet presAssocID="{79FB0DDF-949C-4E14-82B3-827FD10102B7}" presName="Name13" presStyleLbl="parChTrans1D2" presStyleIdx="3" presStyleCnt="11"/>
      <dgm:spPr/>
      <dgm:t>
        <a:bodyPr/>
        <a:lstStyle/>
        <a:p>
          <a:endParaRPr lang="en-US"/>
        </a:p>
      </dgm:t>
    </dgm:pt>
    <dgm:pt modelId="{1B9EA2CF-BDF4-4BC0-A7F7-C1237203A292}" type="pres">
      <dgm:prSet presAssocID="{C454A7E9-A74E-4C47-A0E0-9C288EFB2738}" presName="childText" presStyleLbl="bgAcc1" presStyleIdx="3" presStyleCnt="11">
        <dgm:presLayoutVars>
          <dgm:bulletEnabled val="1"/>
        </dgm:presLayoutVars>
      </dgm:prSet>
      <dgm:spPr/>
      <dgm:t>
        <a:bodyPr/>
        <a:lstStyle/>
        <a:p>
          <a:endParaRPr lang="en-US"/>
        </a:p>
      </dgm:t>
    </dgm:pt>
    <dgm:pt modelId="{FDCC85CC-0BF4-4155-ADD9-1D5B763AF1E0}" type="pres">
      <dgm:prSet presAssocID="{466A67C6-0674-46C7-B739-A47B411C7D17}" presName="Name13" presStyleLbl="parChTrans1D2" presStyleIdx="4" presStyleCnt="11"/>
      <dgm:spPr/>
      <dgm:t>
        <a:bodyPr/>
        <a:lstStyle/>
        <a:p>
          <a:endParaRPr lang="en-US"/>
        </a:p>
      </dgm:t>
    </dgm:pt>
    <dgm:pt modelId="{BB304E61-55D7-406F-9A58-27D829F7CBAE}" type="pres">
      <dgm:prSet presAssocID="{6C5D7124-B39C-40C3-A542-2B32DD6D56A5}" presName="childText" presStyleLbl="bgAcc1" presStyleIdx="4" presStyleCnt="11">
        <dgm:presLayoutVars>
          <dgm:bulletEnabled val="1"/>
        </dgm:presLayoutVars>
      </dgm:prSet>
      <dgm:spPr/>
      <dgm:t>
        <a:bodyPr/>
        <a:lstStyle/>
        <a:p>
          <a:endParaRPr lang="en-US"/>
        </a:p>
      </dgm:t>
    </dgm:pt>
    <dgm:pt modelId="{81225C4C-22AA-4B96-90DD-D8A00F6EF361}" type="pres">
      <dgm:prSet presAssocID="{BA2E0102-0A3B-4A1C-8CFF-F746D04F8B4B}" presName="Name13" presStyleLbl="parChTrans1D2" presStyleIdx="5" presStyleCnt="11"/>
      <dgm:spPr/>
      <dgm:t>
        <a:bodyPr/>
        <a:lstStyle/>
        <a:p>
          <a:endParaRPr lang="en-US"/>
        </a:p>
      </dgm:t>
    </dgm:pt>
    <dgm:pt modelId="{C62B19B2-89A6-4FC4-A17B-F1EC9DF02027}" type="pres">
      <dgm:prSet presAssocID="{CBA79F13-B724-4FBC-8BFA-79E89225EFFE}" presName="childText" presStyleLbl="bgAcc1" presStyleIdx="5" presStyleCnt="11">
        <dgm:presLayoutVars>
          <dgm:bulletEnabled val="1"/>
        </dgm:presLayoutVars>
      </dgm:prSet>
      <dgm:spPr/>
      <dgm:t>
        <a:bodyPr/>
        <a:lstStyle/>
        <a:p>
          <a:endParaRPr lang="en-US"/>
        </a:p>
      </dgm:t>
    </dgm:pt>
    <dgm:pt modelId="{B4FB1E93-8FAB-4737-9C26-8EF0CB51976B}" type="pres">
      <dgm:prSet presAssocID="{427AF880-D65D-4288-959E-1D7C79ED67B8}" presName="Name13" presStyleLbl="parChTrans1D2" presStyleIdx="6" presStyleCnt="11"/>
      <dgm:spPr/>
      <dgm:t>
        <a:bodyPr/>
        <a:lstStyle/>
        <a:p>
          <a:endParaRPr lang="en-US"/>
        </a:p>
      </dgm:t>
    </dgm:pt>
    <dgm:pt modelId="{EFAC61A9-B6C8-4BD3-B62B-A65BCE1A6175}" type="pres">
      <dgm:prSet presAssocID="{25E29048-F02E-4B4F-94EA-2C6C9E000621}" presName="childText" presStyleLbl="bgAcc1" presStyleIdx="6" presStyleCnt="11">
        <dgm:presLayoutVars>
          <dgm:bulletEnabled val="1"/>
        </dgm:presLayoutVars>
      </dgm:prSet>
      <dgm:spPr/>
      <dgm:t>
        <a:bodyPr/>
        <a:lstStyle/>
        <a:p>
          <a:endParaRPr lang="en-US"/>
        </a:p>
      </dgm:t>
    </dgm:pt>
    <dgm:pt modelId="{5739C797-8D91-4E10-B528-0EF85410AE3E}" type="pres">
      <dgm:prSet presAssocID="{3197E411-C0A3-41BE-8807-715B768ADA24}" presName="Name13" presStyleLbl="parChTrans1D2" presStyleIdx="7" presStyleCnt="11"/>
      <dgm:spPr/>
      <dgm:t>
        <a:bodyPr/>
        <a:lstStyle/>
        <a:p>
          <a:endParaRPr lang="en-US"/>
        </a:p>
      </dgm:t>
    </dgm:pt>
    <dgm:pt modelId="{32136EDB-A13F-4FF5-BDB4-F5505D01E79B}" type="pres">
      <dgm:prSet presAssocID="{43AA7CA7-BE42-497E-A4B5-BB082E4D3572}" presName="childText" presStyleLbl="bgAcc1" presStyleIdx="7" presStyleCnt="11">
        <dgm:presLayoutVars>
          <dgm:bulletEnabled val="1"/>
        </dgm:presLayoutVars>
      </dgm:prSet>
      <dgm:spPr/>
      <dgm:t>
        <a:bodyPr/>
        <a:lstStyle/>
        <a:p>
          <a:endParaRPr lang="en-US"/>
        </a:p>
      </dgm:t>
    </dgm:pt>
    <dgm:pt modelId="{E409F8E4-8D3F-4F50-87E0-32D007DC3642}" type="pres">
      <dgm:prSet presAssocID="{B0844968-69F6-417C-83DC-3F4F221E9937}" presName="Name13" presStyleLbl="parChTrans1D2" presStyleIdx="8" presStyleCnt="11"/>
      <dgm:spPr/>
      <dgm:t>
        <a:bodyPr/>
        <a:lstStyle/>
        <a:p>
          <a:endParaRPr lang="en-US"/>
        </a:p>
      </dgm:t>
    </dgm:pt>
    <dgm:pt modelId="{23E4AADD-0CD5-4AC9-B452-EF98105D21BF}" type="pres">
      <dgm:prSet presAssocID="{71F7D862-851B-44AA-A5AD-80D11055A9EE}" presName="childText" presStyleLbl="bgAcc1" presStyleIdx="8" presStyleCnt="11">
        <dgm:presLayoutVars>
          <dgm:bulletEnabled val="1"/>
        </dgm:presLayoutVars>
      </dgm:prSet>
      <dgm:spPr/>
      <dgm:t>
        <a:bodyPr/>
        <a:lstStyle/>
        <a:p>
          <a:endParaRPr lang="en-US"/>
        </a:p>
      </dgm:t>
    </dgm:pt>
    <dgm:pt modelId="{7DF1553A-4F82-4612-B9AC-5054FFEA51EC}" type="pres">
      <dgm:prSet presAssocID="{95D477A4-866B-498D-8493-6C23B27C1F48}" presName="Name13" presStyleLbl="parChTrans1D2" presStyleIdx="9" presStyleCnt="11"/>
      <dgm:spPr/>
      <dgm:t>
        <a:bodyPr/>
        <a:lstStyle/>
        <a:p>
          <a:endParaRPr lang="en-US"/>
        </a:p>
      </dgm:t>
    </dgm:pt>
    <dgm:pt modelId="{1C155CE5-7C54-4798-950E-FD742208B316}" type="pres">
      <dgm:prSet presAssocID="{0D261EC5-86FE-46A3-8E24-2C32039CE43F}" presName="childText" presStyleLbl="bgAcc1" presStyleIdx="9" presStyleCnt="11">
        <dgm:presLayoutVars>
          <dgm:bulletEnabled val="1"/>
        </dgm:presLayoutVars>
      </dgm:prSet>
      <dgm:spPr/>
      <dgm:t>
        <a:bodyPr/>
        <a:lstStyle/>
        <a:p>
          <a:endParaRPr lang="en-US"/>
        </a:p>
      </dgm:t>
    </dgm:pt>
    <dgm:pt modelId="{60E92BAB-D84E-4EEC-9118-681834EE8692}" type="pres">
      <dgm:prSet presAssocID="{458CFB2A-4B4A-4D7D-A3AA-3E26E716EE62}" presName="root" presStyleCnt="0"/>
      <dgm:spPr/>
    </dgm:pt>
    <dgm:pt modelId="{52F3B3FB-94CB-45F8-9212-7FCA41ACD764}" type="pres">
      <dgm:prSet presAssocID="{458CFB2A-4B4A-4D7D-A3AA-3E26E716EE62}" presName="rootComposite" presStyleCnt="0"/>
      <dgm:spPr/>
    </dgm:pt>
    <dgm:pt modelId="{DD4C6D84-CB0D-41C1-AC3A-79E13A94134F}" type="pres">
      <dgm:prSet presAssocID="{458CFB2A-4B4A-4D7D-A3AA-3E26E716EE62}" presName="rootText" presStyleLbl="node1" presStyleIdx="2" presStyleCnt="3"/>
      <dgm:spPr/>
      <dgm:t>
        <a:bodyPr/>
        <a:lstStyle/>
        <a:p>
          <a:endParaRPr lang="en-US"/>
        </a:p>
      </dgm:t>
    </dgm:pt>
    <dgm:pt modelId="{297E6328-567D-444A-A3D4-9AC8F8CBACCF}" type="pres">
      <dgm:prSet presAssocID="{458CFB2A-4B4A-4D7D-A3AA-3E26E716EE62}" presName="rootConnector" presStyleLbl="node1" presStyleIdx="2" presStyleCnt="3"/>
      <dgm:spPr/>
      <dgm:t>
        <a:bodyPr/>
        <a:lstStyle/>
        <a:p>
          <a:endParaRPr lang="en-US"/>
        </a:p>
      </dgm:t>
    </dgm:pt>
    <dgm:pt modelId="{158EC379-DFB5-4F28-A2F9-B83404476D88}" type="pres">
      <dgm:prSet presAssocID="{458CFB2A-4B4A-4D7D-A3AA-3E26E716EE62}" presName="childShape" presStyleCnt="0"/>
      <dgm:spPr/>
    </dgm:pt>
    <dgm:pt modelId="{283D6C9A-5652-4A96-8531-8E300BF2DF02}" type="pres">
      <dgm:prSet presAssocID="{B7B832AA-6115-43C5-BABF-C791AB500DDE}" presName="Name13" presStyleLbl="parChTrans1D2" presStyleIdx="10" presStyleCnt="11"/>
      <dgm:spPr/>
      <dgm:t>
        <a:bodyPr/>
        <a:lstStyle/>
        <a:p>
          <a:endParaRPr lang="en-US"/>
        </a:p>
      </dgm:t>
    </dgm:pt>
    <dgm:pt modelId="{6496B6DA-1AD6-4B9E-B601-7DF6F13D2420}" type="pres">
      <dgm:prSet presAssocID="{E76D8B39-5EDD-4ADA-AAFE-1270BC6D5C43}" presName="childText" presStyleLbl="bgAcc1" presStyleIdx="10" presStyleCnt="11">
        <dgm:presLayoutVars>
          <dgm:bulletEnabled val="1"/>
        </dgm:presLayoutVars>
      </dgm:prSet>
      <dgm:spPr/>
      <dgm:t>
        <a:bodyPr/>
        <a:lstStyle/>
        <a:p>
          <a:endParaRPr lang="en-US"/>
        </a:p>
      </dgm:t>
    </dgm:pt>
  </dgm:ptLst>
  <dgm:cxnLst>
    <dgm:cxn modelId="{A2AE5437-5CB4-451D-B1FF-CA73986B3458}" srcId="{458CFB2A-4B4A-4D7D-A3AA-3E26E716EE62}" destId="{E76D8B39-5EDD-4ADA-AAFE-1270BC6D5C43}" srcOrd="0" destOrd="0" parTransId="{B7B832AA-6115-43C5-BABF-C791AB500DDE}" sibTransId="{F2C12206-D872-49E3-AC02-DA44D583A2B1}"/>
    <dgm:cxn modelId="{52BD4372-3ED0-4299-9597-0ED31C53C2E5}" type="presOf" srcId="{0EBB75AF-80E0-4945-BB8B-C14AC0ED99A4}" destId="{5A4DEA56-45D0-4586-9864-70F0C112C568}" srcOrd="0" destOrd="0" presId="urn:microsoft.com/office/officeart/2005/8/layout/hierarchy3"/>
    <dgm:cxn modelId="{2EE2217E-33B6-41C1-8F01-80725B991351}" type="presOf" srcId="{6C5D7124-B39C-40C3-A542-2B32DD6D56A5}" destId="{BB304E61-55D7-406F-9A58-27D829F7CBAE}" srcOrd="0" destOrd="0" presId="urn:microsoft.com/office/officeart/2005/8/layout/hierarchy3"/>
    <dgm:cxn modelId="{624F1071-E52D-484C-9346-3678825E7EB3}" srcId="{33A5BE5B-21E4-4020-A6C6-D5E9F61E01FA}" destId="{43AA7CA7-BE42-497E-A4B5-BB082E4D3572}" srcOrd="4" destOrd="0" parTransId="{3197E411-C0A3-41BE-8807-715B768ADA24}" sibTransId="{71835A91-083A-44A8-BD1B-923318F881CD}"/>
    <dgm:cxn modelId="{BE104B65-C8CA-4859-A874-FF6F09F19A18}" type="presOf" srcId="{208EFFAA-58E7-445F-BDEC-7BDCD2971DA2}" destId="{6534A607-72F3-4E3F-814F-FB34F4012FDE}" srcOrd="0" destOrd="0" presId="urn:microsoft.com/office/officeart/2005/8/layout/hierarchy3"/>
    <dgm:cxn modelId="{BDA3778F-1E77-44E8-8DA4-0FA25615B141}" srcId="{33A5BE5B-21E4-4020-A6C6-D5E9F61E01FA}" destId="{71F7D862-851B-44AA-A5AD-80D11055A9EE}" srcOrd="5" destOrd="0" parTransId="{B0844968-69F6-417C-83DC-3F4F221E9937}" sibTransId="{8FF37C77-4C2F-4F85-8B7B-95F554192DFA}"/>
    <dgm:cxn modelId="{5E60B074-5DF8-42EE-AD52-9055E5332297}" srcId="{DAD020B8-091D-467C-B824-792B086E47D8}" destId="{3D76D5C8-31E9-4CA9-9125-85FC419B656C}" srcOrd="0" destOrd="0" parTransId="{9E2E8661-FCF8-4896-BC1B-F8485CE49E92}" sibTransId="{51D0EA91-A27D-4BD5-899E-FDB13635E670}"/>
    <dgm:cxn modelId="{1981007B-DB40-466A-90A4-9EB0789F529E}" type="presOf" srcId="{0D261EC5-86FE-46A3-8E24-2C32039CE43F}" destId="{1C155CE5-7C54-4798-950E-FD742208B316}" srcOrd="0" destOrd="0" presId="urn:microsoft.com/office/officeart/2005/8/layout/hierarchy3"/>
    <dgm:cxn modelId="{4AAFD669-CE06-4434-A2C4-D3EFDBD3F01D}" type="presOf" srcId="{F41F12CE-BDE5-42F8-AD3A-2C5C17E53FE1}" destId="{1C4D9099-426B-42D6-A395-0368658BBEBC}" srcOrd="0" destOrd="0" presId="urn:microsoft.com/office/officeart/2005/8/layout/hierarchy3"/>
    <dgm:cxn modelId="{18020132-3314-4BCA-9D6D-29706985140F}" type="presOf" srcId="{43AA7CA7-BE42-497E-A4B5-BB082E4D3572}" destId="{32136EDB-A13F-4FF5-BDB4-F5505D01E79B}" srcOrd="0" destOrd="0" presId="urn:microsoft.com/office/officeart/2005/8/layout/hierarchy3"/>
    <dgm:cxn modelId="{681C55E1-F36A-455F-94AF-1C7F3FA08150}" type="presOf" srcId="{C454A7E9-A74E-4C47-A0E0-9C288EFB2738}" destId="{1B9EA2CF-BDF4-4BC0-A7F7-C1237203A292}" srcOrd="0" destOrd="0" presId="urn:microsoft.com/office/officeart/2005/8/layout/hierarchy3"/>
    <dgm:cxn modelId="{AB7FDBCE-8AFD-4C8B-B892-67D495D5B34A}" srcId="{3D76D5C8-31E9-4CA9-9125-85FC419B656C}" destId="{208EFFAA-58E7-445F-BDEC-7BDCD2971DA2}" srcOrd="0" destOrd="0" parTransId="{6B6DBFEA-BBDB-4A96-B865-328FB740E5BD}" sibTransId="{1E802EAA-371A-4140-888E-8BEC7A90F851}"/>
    <dgm:cxn modelId="{2C2E0DEB-B9A3-4FDA-A300-3A96AEC03C8A}" type="presOf" srcId="{E76D8B39-5EDD-4ADA-AAFE-1270BC6D5C43}" destId="{6496B6DA-1AD6-4B9E-B601-7DF6F13D2420}" srcOrd="0" destOrd="0" presId="urn:microsoft.com/office/officeart/2005/8/layout/hierarchy3"/>
    <dgm:cxn modelId="{8CC302A9-7234-49D2-ACD9-146F8CD42F09}" type="presOf" srcId="{B7B832AA-6115-43C5-BABF-C791AB500DDE}" destId="{283D6C9A-5652-4A96-8531-8E300BF2DF02}" srcOrd="0" destOrd="0" presId="urn:microsoft.com/office/officeart/2005/8/layout/hierarchy3"/>
    <dgm:cxn modelId="{8BF9BD19-3869-47E1-A96C-53E3FB06B966}" type="presOf" srcId="{427AF880-D65D-4288-959E-1D7C79ED67B8}" destId="{B4FB1E93-8FAB-4737-9C26-8EF0CB51976B}" srcOrd="0" destOrd="0" presId="urn:microsoft.com/office/officeart/2005/8/layout/hierarchy3"/>
    <dgm:cxn modelId="{FCA7F698-B594-46D1-A9E0-7FFD8EB1E196}" srcId="{33A5BE5B-21E4-4020-A6C6-D5E9F61E01FA}" destId="{25E29048-F02E-4B4F-94EA-2C6C9E000621}" srcOrd="3" destOrd="0" parTransId="{427AF880-D65D-4288-959E-1D7C79ED67B8}" sibTransId="{7381F1C7-90A5-43C0-A7E9-75310161F6DE}"/>
    <dgm:cxn modelId="{27087B61-6381-4726-BB8D-F2F41F39D5D0}" type="presOf" srcId="{458CFB2A-4B4A-4D7D-A3AA-3E26E716EE62}" destId="{DD4C6D84-CB0D-41C1-AC3A-79E13A94134F}" srcOrd="0" destOrd="0" presId="urn:microsoft.com/office/officeart/2005/8/layout/hierarchy3"/>
    <dgm:cxn modelId="{4E60A2CF-27E9-4CAA-BF40-69AB7B5AB7D3}" type="presOf" srcId="{3D76D5C8-31E9-4CA9-9125-85FC419B656C}" destId="{829A618F-5F30-42EC-9787-9FACABF4A618}" srcOrd="0" destOrd="0" presId="urn:microsoft.com/office/officeart/2005/8/layout/hierarchy3"/>
    <dgm:cxn modelId="{39D59F7B-238C-49D3-935E-CCB62913A81A}" type="presOf" srcId="{25E29048-F02E-4B4F-94EA-2C6C9E000621}" destId="{EFAC61A9-B6C8-4BD3-B62B-A65BCE1A6175}" srcOrd="0" destOrd="0" presId="urn:microsoft.com/office/officeart/2005/8/layout/hierarchy3"/>
    <dgm:cxn modelId="{6BFE428E-89CB-41D4-B73C-0B49FE14D833}" srcId="{3D76D5C8-31E9-4CA9-9125-85FC419B656C}" destId="{F41F12CE-BDE5-42F8-AD3A-2C5C17E53FE1}" srcOrd="1" destOrd="0" parTransId="{11C9FBAD-51B0-4632-98F1-0B0EEEFA0DD5}" sibTransId="{1FD942A8-6488-47DB-B971-5FF2A97D92D6}"/>
    <dgm:cxn modelId="{DFD7F48B-F0A0-475F-9075-6FC95805A757}" type="presOf" srcId="{DAD020B8-091D-467C-B824-792B086E47D8}" destId="{B3614C74-D8E0-41A6-8846-B6841A135B89}" srcOrd="0" destOrd="0" presId="urn:microsoft.com/office/officeart/2005/8/layout/hierarchy3"/>
    <dgm:cxn modelId="{E5060C7C-B5EC-4DF8-9463-1BE9E68F62A4}" srcId="{DAD020B8-091D-467C-B824-792B086E47D8}" destId="{33A5BE5B-21E4-4020-A6C6-D5E9F61E01FA}" srcOrd="1" destOrd="0" parTransId="{4992B34F-B2B1-4173-98CA-559F507B0D2F}" sibTransId="{41897B61-4402-46DC-97D6-070D3E13DAC4}"/>
    <dgm:cxn modelId="{11D2415D-56A8-45FA-897E-5E24A7A53219}" type="presOf" srcId="{11C9FBAD-51B0-4632-98F1-0B0EEEFA0DD5}" destId="{615D950D-9437-44B5-A83A-DDB354151869}" srcOrd="0" destOrd="0" presId="urn:microsoft.com/office/officeart/2005/8/layout/hierarchy3"/>
    <dgm:cxn modelId="{DA6984E0-CB5B-404D-B317-BD0759CA2E11}" srcId="{3D76D5C8-31E9-4CA9-9125-85FC419B656C}" destId="{0EBB75AF-80E0-4945-BB8B-C14AC0ED99A4}" srcOrd="2" destOrd="0" parTransId="{AE192744-8D7F-4A8D-9AA8-01A4F4ACC91A}" sibTransId="{83EB3A69-B8FB-400D-BDB6-64B1D4A13083}"/>
    <dgm:cxn modelId="{8A71657E-A2A3-4050-8EF8-E909A4FA77F6}" type="presOf" srcId="{B0844968-69F6-417C-83DC-3F4F221E9937}" destId="{E409F8E4-8D3F-4F50-87E0-32D007DC3642}" srcOrd="0" destOrd="0" presId="urn:microsoft.com/office/officeart/2005/8/layout/hierarchy3"/>
    <dgm:cxn modelId="{85193398-71EC-4609-AEA0-7AA9F15589D4}" type="presOf" srcId="{AE192744-8D7F-4A8D-9AA8-01A4F4ACC91A}" destId="{BC84FE04-F161-4F25-A406-65E3691DB34F}" srcOrd="0" destOrd="0" presId="urn:microsoft.com/office/officeart/2005/8/layout/hierarchy3"/>
    <dgm:cxn modelId="{4BC74BD7-8BCE-4FE8-9A9C-C74C1BE90A81}" type="presOf" srcId="{CBA79F13-B724-4FBC-8BFA-79E89225EFFE}" destId="{C62B19B2-89A6-4FC4-A17B-F1EC9DF02027}" srcOrd="0" destOrd="0" presId="urn:microsoft.com/office/officeart/2005/8/layout/hierarchy3"/>
    <dgm:cxn modelId="{BECA1AB2-9308-4036-A2D8-4D4C1B357C9F}" srcId="{33A5BE5B-21E4-4020-A6C6-D5E9F61E01FA}" destId="{C454A7E9-A74E-4C47-A0E0-9C288EFB2738}" srcOrd="0" destOrd="0" parTransId="{79FB0DDF-949C-4E14-82B3-827FD10102B7}" sibTransId="{A8131874-63E3-4A6C-A147-08176343FB6C}"/>
    <dgm:cxn modelId="{7B82135A-37A3-4CA9-A87C-A333C506F1A0}" type="presOf" srcId="{33A5BE5B-21E4-4020-A6C6-D5E9F61E01FA}" destId="{3E2C8BC7-AC59-42D7-90FC-98C5E966A140}" srcOrd="1" destOrd="0" presId="urn:microsoft.com/office/officeart/2005/8/layout/hierarchy3"/>
    <dgm:cxn modelId="{EE488424-3100-4355-BB5F-0CD7BC0B5F28}" type="presOf" srcId="{458CFB2A-4B4A-4D7D-A3AA-3E26E716EE62}" destId="{297E6328-567D-444A-A3D4-9AC8F8CBACCF}" srcOrd="1" destOrd="0" presId="urn:microsoft.com/office/officeart/2005/8/layout/hierarchy3"/>
    <dgm:cxn modelId="{837D09FA-81FB-43FD-9B81-7BC7E4D08B4E}" type="presOf" srcId="{BA2E0102-0A3B-4A1C-8CFF-F746D04F8B4B}" destId="{81225C4C-22AA-4B96-90DD-D8A00F6EF361}" srcOrd="0" destOrd="0" presId="urn:microsoft.com/office/officeart/2005/8/layout/hierarchy3"/>
    <dgm:cxn modelId="{ECB7497D-B643-4015-9E4A-CBA352DA4A47}" type="presOf" srcId="{6B6DBFEA-BBDB-4A96-B865-328FB740E5BD}" destId="{6DC00720-8FAE-4946-BBE1-52DC23CDB6F3}" srcOrd="0" destOrd="0" presId="urn:microsoft.com/office/officeart/2005/8/layout/hierarchy3"/>
    <dgm:cxn modelId="{49A9A721-DFBF-435D-84C1-7E509CFC74F3}" srcId="{DAD020B8-091D-467C-B824-792B086E47D8}" destId="{458CFB2A-4B4A-4D7D-A3AA-3E26E716EE62}" srcOrd="2" destOrd="0" parTransId="{1A2C37A9-DFB8-4E6B-A1E6-BC281FFB8D53}" sibTransId="{5C223256-2F30-4D04-929E-15475EFA50F3}"/>
    <dgm:cxn modelId="{9AD165D9-3106-4305-BD3C-F6D54868DD59}" srcId="{33A5BE5B-21E4-4020-A6C6-D5E9F61E01FA}" destId="{CBA79F13-B724-4FBC-8BFA-79E89225EFFE}" srcOrd="2" destOrd="0" parTransId="{BA2E0102-0A3B-4A1C-8CFF-F746D04F8B4B}" sibTransId="{27A5E2CF-D4E8-4452-AD2E-77884EEFF22A}"/>
    <dgm:cxn modelId="{616B1620-3D0E-4C70-8F18-3A9EC45C6558}" srcId="{33A5BE5B-21E4-4020-A6C6-D5E9F61E01FA}" destId="{0D261EC5-86FE-46A3-8E24-2C32039CE43F}" srcOrd="6" destOrd="0" parTransId="{95D477A4-866B-498D-8493-6C23B27C1F48}" sibTransId="{69B7A9D1-E1B2-48BA-9958-31B05DBD1BDC}"/>
    <dgm:cxn modelId="{351C4C09-2117-40DC-B99C-6E077EF17E6E}" type="presOf" srcId="{3197E411-C0A3-41BE-8807-715B768ADA24}" destId="{5739C797-8D91-4E10-B528-0EF85410AE3E}" srcOrd="0" destOrd="0" presId="urn:microsoft.com/office/officeart/2005/8/layout/hierarchy3"/>
    <dgm:cxn modelId="{4F7BAD3D-4157-4CB3-8C93-32B005C891F8}" type="presOf" srcId="{71F7D862-851B-44AA-A5AD-80D11055A9EE}" destId="{23E4AADD-0CD5-4AC9-B452-EF98105D21BF}" srcOrd="0" destOrd="0" presId="urn:microsoft.com/office/officeart/2005/8/layout/hierarchy3"/>
    <dgm:cxn modelId="{60D60D55-BFEB-4998-B9FD-98792F2859C6}" type="presOf" srcId="{33A5BE5B-21E4-4020-A6C6-D5E9F61E01FA}" destId="{FA219BF3-FA5A-4574-B471-AB005E44B3A0}" srcOrd="0" destOrd="0" presId="urn:microsoft.com/office/officeart/2005/8/layout/hierarchy3"/>
    <dgm:cxn modelId="{07E5E3B1-045D-4857-9B1A-AEB9C5E68853}" type="presOf" srcId="{95D477A4-866B-498D-8493-6C23B27C1F48}" destId="{7DF1553A-4F82-4612-B9AC-5054FFEA51EC}" srcOrd="0" destOrd="0" presId="urn:microsoft.com/office/officeart/2005/8/layout/hierarchy3"/>
    <dgm:cxn modelId="{C5CA023B-F98D-4DA1-B6B9-827535A5229D}" srcId="{33A5BE5B-21E4-4020-A6C6-D5E9F61E01FA}" destId="{6C5D7124-B39C-40C3-A542-2B32DD6D56A5}" srcOrd="1" destOrd="0" parTransId="{466A67C6-0674-46C7-B739-A47B411C7D17}" sibTransId="{AC3339BA-98E9-4567-8BFA-5D398B5668AD}"/>
    <dgm:cxn modelId="{C84B2570-7B56-4129-8137-FE874733219C}" type="presOf" srcId="{466A67C6-0674-46C7-B739-A47B411C7D17}" destId="{FDCC85CC-0BF4-4155-ADD9-1D5B763AF1E0}" srcOrd="0" destOrd="0" presId="urn:microsoft.com/office/officeart/2005/8/layout/hierarchy3"/>
    <dgm:cxn modelId="{0BA843FB-F59F-43DF-B446-6B63874A3738}" type="presOf" srcId="{79FB0DDF-949C-4E14-82B3-827FD10102B7}" destId="{491DD264-E3B2-4943-A43F-CADC023B474A}" srcOrd="0" destOrd="0" presId="urn:microsoft.com/office/officeart/2005/8/layout/hierarchy3"/>
    <dgm:cxn modelId="{5FB8D385-4FCA-446B-9AE0-D7130B78CA05}" type="presOf" srcId="{3D76D5C8-31E9-4CA9-9125-85FC419B656C}" destId="{452F7CA5-5E35-4045-B291-AB0BBE9F9FB9}" srcOrd="1" destOrd="0" presId="urn:microsoft.com/office/officeart/2005/8/layout/hierarchy3"/>
    <dgm:cxn modelId="{048F2BB6-0B0D-407D-A5EB-F6E7AD68BDA7}" type="presParOf" srcId="{B3614C74-D8E0-41A6-8846-B6841A135B89}" destId="{BD59296E-EDB8-4BFC-B67F-78FC6B3A4B7A}" srcOrd="0" destOrd="0" presId="urn:microsoft.com/office/officeart/2005/8/layout/hierarchy3"/>
    <dgm:cxn modelId="{62EDA08B-D5F7-4ECA-954B-49B1BC185F13}" type="presParOf" srcId="{BD59296E-EDB8-4BFC-B67F-78FC6B3A4B7A}" destId="{760E90D3-1EC2-4852-A95D-D3AA98CB161B}" srcOrd="0" destOrd="0" presId="urn:microsoft.com/office/officeart/2005/8/layout/hierarchy3"/>
    <dgm:cxn modelId="{323B1BE7-4096-47AB-8E36-BBB887384D61}" type="presParOf" srcId="{760E90D3-1EC2-4852-A95D-D3AA98CB161B}" destId="{829A618F-5F30-42EC-9787-9FACABF4A618}" srcOrd="0" destOrd="0" presId="urn:microsoft.com/office/officeart/2005/8/layout/hierarchy3"/>
    <dgm:cxn modelId="{670E010B-9AFF-49E6-A4AC-FB4065B14184}" type="presParOf" srcId="{760E90D3-1EC2-4852-A95D-D3AA98CB161B}" destId="{452F7CA5-5E35-4045-B291-AB0BBE9F9FB9}" srcOrd="1" destOrd="0" presId="urn:microsoft.com/office/officeart/2005/8/layout/hierarchy3"/>
    <dgm:cxn modelId="{04C22DFD-5CD4-42FE-8B9C-FDD207F94B1C}" type="presParOf" srcId="{BD59296E-EDB8-4BFC-B67F-78FC6B3A4B7A}" destId="{BB0113C8-1ABB-4A8D-A702-69778A574DE2}" srcOrd="1" destOrd="0" presId="urn:microsoft.com/office/officeart/2005/8/layout/hierarchy3"/>
    <dgm:cxn modelId="{1AB80390-7E95-45C1-8553-4DBB99CE8E4B}" type="presParOf" srcId="{BB0113C8-1ABB-4A8D-A702-69778A574DE2}" destId="{6DC00720-8FAE-4946-BBE1-52DC23CDB6F3}" srcOrd="0" destOrd="0" presId="urn:microsoft.com/office/officeart/2005/8/layout/hierarchy3"/>
    <dgm:cxn modelId="{88AA5AA0-508C-47C0-A624-36829F0CC947}" type="presParOf" srcId="{BB0113C8-1ABB-4A8D-A702-69778A574DE2}" destId="{6534A607-72F3-4E3F-814F-FB34F4012FDE}" srcOrd="1" destOrd="0" presId="urn:microsoft.com/office/officeart/2005/8/layout/hierarchy3"/>
    <dgm:cxn modelId="{370D8F25-451C-4D01-ACD6-E17E0D8D7C72}" type="presParOf" srcId="{BB0113C8-1ABB-4A8D-A702-69778A574DE2}" destId="{615D950D-9437-44B5-A83A-DDB354151869}" srcOrd="2" destOrd="0" presId="urn:microsoft.com/office/officeart/2005/8/layout/hierarchy3"/>
    <dgm:cxn modelId="{669D2D1E-8B29-4AC7-9514-041B682AA14E}" type="presParOf" srcId="{BB0113C8-1ABB-4A8D-A702-69778A574DE2}" destId="{1C4D9099-426B-42D6-A395-0368658BBEBC}" srcOrd="3" destOrd="0" presId="urn:microsoft.com/office/officeart/2005/8/layout/hierarchy3"/>
    <dgm:cxn modelId="{4DF23438-66B1-4ACA-A44D-A68DE30ADC88}" type="presParOf" srcId="{BB0113C8-1ABB-4A8D-A702-69778A574DE2}" destId="{BC84FE04-F161-4F25-A406-65E3691DB34F}" srcOrd="4" destOrd="0" presId="urn:microsoft.com/office/officeart/2005/8/layout/hierarchy3"/>
    <dgm:cxn modelId="{0B4CF0D9-C0D1-4748-B5B3-4620F7839CCA}" type="presParOf" srcId="{BB0113C8-1ABB-4A8D-A702-69778A574DE2}" destId="{5A4DEA56-45D0-4586-9864-70F0C112C568}" srcOrd="5" destOrd="0" presId="urn:microsoft.com/office/officeart/2005/8/layout/hierarchy3"/>
    <dgm:cxn modelId="{1507C4CC-9B59-4303-ACBE-AA9434E468A9}" type="presParOf" srcId="{B3614C74-D8E0-41A6-8846-B6841A135B89}" destId="{75B191AB-6F69-432E-928E-8723E6297718}" srcOrd="1" destOrd="0" presId="urn:microsoft.com/office/officeart/2005/8/layout/hierarchy3"/>
    <dgm:cxn modelId="{B1912730-602A-4512-943C-00FEA656CAB6}" type="presParOf" srcId="{75B191AB-6F69-432E-928E-8723E6297718}" destId="{82EA98E9-3AC4-4C3D-9E49-AC89A8C5F955}" srcOrd="0" destOrd="0" presId="urn:microsoft.com/office/officeart/2005/8/layout/hierarchy3"/>
    <dgm:cxn modelId="{02F055C5-38A5-4BDD-BEAF-CA1435CC0B54}" type="presParOf" srcId="{82EA98E9-3AC4-4C3D-9E49-AC89A8C5F955}" destId="{FA219BF3-FA5A-4574-B471-AB005E44B3A0}" srcOrd="0" destOrd="0" presId="urn:microsoft.com/office/officeart/2005/8/layout/hierarchy3"/>
    <dgm:cxn modelId="{A1967E9B-4151-4547-9CEE-E6C10C7EDBAD}" type="presParOf" srcId="{82EA98E9-3AC4-4C3D-9E49-AC89A8C5F955}" destId="{3E2C8BC7-AC59-42D7-90FC-98C5E966A140}" srcOrd="1" destOrd="0" presId="urn:microsoft.com/office/officeart/2005/8/layout/hierarchy3"/>
    <dgm:cxn modelId="{29A1AB8C-B9AA-4B5A-9569-E64083DF794F}" type="presParOf" srcId="{75B191AB-6F69-432E-928E-8723E6297718}" destId="{7A5F3B08-B6B8-478F-8483-A89C0DF4734F}" srcOrd="1" destOrd="0" presId="urn:microsoft.com/office/officeart/2005/8/layout/hierarchy3"/>
    <dgm:cxn modelId="{1A405069-215E-4FA6-9006-5FE11AE0176C}" type="presParOf" srcId="{7A5F3B08-B6B8-478F-8483-A89C0DF4734F}" destId="{491DD264-E3B2-4943-A43F-CADC023B474A}" srcOrd="0" destOrd="0" presId="urn:microsoft.com/office/officeart/2005/8/layout/hierarchy3"/>
    <dgm:cxn modelId="{F2C6D9AC-F34C-401A-8A93-F16FE264D4F2}" type="presParOf" srcId="{7A5F3B08-B6B8-478F-8483-A89C0DF4734F}" destId="{1B9EA2CF-BDF4-4BC0-A7F7-C1237203A292}" srcOrd="1" destOrd="0" presId="urn:microsoft.com/office/officeart/2005/8/layout/hierarchy3"/>
    <dgm:cxn modelId="{3F0C8924-1745-476C-855D-39074C34FA72}" type="presParOf" srcId="{7A5F3B08-B6B8-478F-8483-A89C0DF4734F}" destId="{FDCC85CC-0BF4-4155-ADD9-1D5B763AF1E0}" srcOrd="2" destOrd="0" presId="urn:microsoft.com/office/officeart/2005/8/layout/hierarchy3"/>
    <dgm:cxn modelId="{4961C69B-13C5-4AD4-9D10-EC291C96B495}" type="presParOf" srcId="{7A5F3B08-B6B8-478F-8483-A89C0DF4734F}" destId="{BB304E61-55D7-406F-9A58-27D829F7CBAE}" srcOrd="3" destOrd="0" presId="urn:microsoft.com/office/officeart/2005/8/layout/hierarchy3"/>
    <dgm:cxn modelId="{04817286-A29C-4555-A31C-34A2C99F39C3}" type="presParOf" srcId="{7A5F3B08-B6B8-478F-8483-A89C0DF4734F}" destId="{81225C4C-22AA-4B96-90DD-D8A00F6EF361}" srcOrd="4" destOrd="0" presId="urn:microsoft.com/office/officeart/2005/8/layout/hierarchy3"/>
    <dgm:cxn modelId="{C2209AD9-3542-47E8-8F0B-A8B5578E93E4}" type="presParOf" srcId="{7A5F3B08-B6B8-478F-8483-A89C0DF4734F}" destId="{C62B19B2-89A6-4FC4-A17B-F1EC9DF02027}" srcOrd="5" destOrd="0" presId="urn:microsoft.com/office/officeart/2005/8/layout/hierarchy3"/>
    <dgm:cxn modelId="{E1A20F90-40B2-4E6F-8A73-110EE6B42C1D}" type="presParOf" srcId="{7A5F3B08-B6B8-478F-8483-A89C0DF4734F}" destId="{B4FB1E93-8FAB-4737-9C26-8EF0CB51976B}" srcOrd="6" destOrd="0" presId="urn:microsoft.com/office/officeart/2005/8/layout/hierarchy3"/>
    <dgm:cxn modelId="{87235DBB-4734-46D3-879C-63AA48C7BC27}" type="presParOf" srcId="{7A5F3B08-B6B8-478F-8483-A89C0DF4734F}" destId="{EFAC61A9-B6C8-4BD3-B62B-A65BCE1A6175}" srcOrd="7" destOrd="0" presId="urn:microsoft.com/office/officeart/2005/8/layout/hierarchy3"/>
    <dgm:cxn modelId="{70E71427-D786-4A5E-BE8F-E821E6E29386}" type="presParOf" srcId="{7A5F3B08-B6B8-478F-8483-A89C0DF4734F}" destId="{5739C797-8D91-4E10-B528-0EF85410AE3E}" srcOrd="8" destOrd="0" presId="urn:microsoft.com/office/officeart/2005/8/layout/hierarchy3"/>
    <dgm:cxn modelId="{768A7BB5-DF05-4113-B43F-7B70F09E494C}" type="presParOf" srcId="{7A5F3B08-B6B8-478F-8483-A89C0DF4734F}" destId="{32136EDB-A13F-4FF5-BDB4-F5505D01E79B}" srcOrd="9" destOrd="0" presId="urn:microsoft.com/office/officeart/2005/8/layout/hierarchy3"/>
    <dgm:cxn modelId="{7F63910A-546A-4F55-BAEF-68157C46EF8E}" type="presParOf" srcId="{7A5F3B08-B6B8-478F-8483-A89C0DF4734F}" destId="{E409F8E4-8D3F-4F50-87E0-32D007DC3642}" srcOrd="10" destOrd="0" presId="urn:microsoft.com/office/officeart/2005/8/layout/hierarchy3"/>
    <dgm:cxn modelId="{DB31EB48-B28C-4A8C-89B0-02BE9D19B46F}" type="presParOf" srcId="{7A5F3B08-B6B8-478F-8483-A89C0DF4734F}" destId="{23E4AADD-0CD5-4AC9-B452-EF98105D21BF}" srcOrd="11" destOrd="0" presId="urn:microsoft.com/office/officeart/2005/8/layout/hierarchy3"/>
    <dgm:cxn modelId="{903417C5-7D4D-4A18-B604-948AAF619C98}" type="presParOf" srcId="{7A5F3B08-B6B8-478F-8483-A89C0DF4734F}" destId="{7DF1553A-4F82-4612-B9AC-5054FFEA51EC}" srcOrd="12" destOrd="0" presId="urn:microsoft.com/office/officeart/2005/8/layout/hierarchy3"/>
    <dgm:cxn modelId="{73CA98F9-B19F-4176-9710-1D4DF8019BC1}" type="presParOf" srcId="{7A5F3B08-B6B8-478F-8483-A89C0DF4734F}" destId="{1C155CE5-7C54-4798-950E-FD742208B316}" srcOrd="13" destOrd="0" presId="urn:microsoft.com/office/officeart/2005/8/layout/hierarchy3"/>
    <dgm:cxn modelId="{07870E15-EF43-4276-8E34-F55EE6D2F43A}" type="presParOf" srcId="{B3614C74-D8E0-41A6-8846-B6841A135B89}" destId="{60E92BAB-D84E-4EEC-9118-681834EE8692}" srcOrd="2" destOrd="0" presId="urn:microsoft.com/office/officeart/2005/8/layout/hierarchy3"/>
    <dgm:cxn modelId="{320C1F6B-500E-46ED-8D67-8E9F9445504A}" type="presParOf" srcId="{60E92BAB-D84E-4EEC-9118-681834EE8692}" destId="{52F3B3FB-94CB-45F8-9212-7FCA41ACD764}" srcOrd="0" destOrd="0" presId="urn:microsoft.com/office/officeart/2005/8/layout/hierarchy3"/>
    <dgm:cxn modelId="{2ACFF951-C98A-49D3-8D99-67F633FC4EEB}" type="presParOf" srcId="{52F3B3FB-94CB-45F8-9212-7FCA41ACD764}" destId="{DD4C6D84-CB0D-41C1-AC3A-79E13A94134F}" srcOrd="0" destOrd="0" presId="urn:microsoft.com/office/officeart/2005/8/layout/hierarchy3"/>
    <dgm:cxn modelId="{B66A1710-6177-4320-A465-B967FEAF2602}" type="presParOf" srcId="{52F3B3FB-94CB-45F8-9212-7FCA41ACD764}" destId="{297E6328-567D-444A-A3D4-9AC8F8CBACCF}" srcOrd="1" destOrd="0" presId="urn:microsoft.com/office/officeart/2005/8/layout/hierarchy3"/>
    <dgm:cxn modelId="{EF3A4D80-2693-4F3A-B2E7-5883173B6BED}" type="presParOf" srcId="{60E92BAB-D84E-4EEC-9118-681834EE8692}" destId="{158EC379-DFB5-4F28-A2F9-B83404476D88}" srcOrd="1" destOrd="0" presId="urn:microsoft.com/office/officeart/2005/8/layout/hierarchy3"/>
    <dgm:cxn modelId="{9A2CB5F0-F44C-4B39-B2A6-F61571861E27}" type="presParOf" srcId="{158EC379-DFB5-4F28-A2F9-B83404476D88}" destId="{283D6C9A-5652-4A96-8531-8E300BF2DF02}" srcOrd="0" destOrd="0" presId="urn:microsoft.com/office/officeart/2005/8/layout/hierarchy3"/>
    <dgm:cxn modelId="{488AAD7D-0A9F-48E8-90DF-1DCF4568F54E}" type="presParOf" srcId="{158EC379-DFB5-4F28-A2F9-B83404476D88}" destId="{6496B6DA-1AD6-4B9E-B601-7DF6F13D2420}" srcOrd="1" destOrd="0" presId="urn:microsoft.com/office/officeart/2005/8/layout/hierarchy3"/>
  </dgm:cxnLst>
  <dgm:bg/>
  <dgm:whole/>
</dgm:dataModel>
</file>

<file path=word/diagrams/data7.xml><?xml version="1.0" encoding="utf-8"?>
<dgm:dataModel xmlns:dgm="http://schemas.openxmlformats.org/drawingml/2006/diagram" xmlns:a="http://schemas.openxmlformats.org/drawingml/2006/main">
  <dgm:ptLst>
    <dgm:pt modelId="{262B800C-E50A-4378-874D-39CE7EFF4BDB}" type="doc">
      <dgm:prSet loTypeId="urn:microsoft.com/office/officeart/2005/8/layout/orgChart1" loCatId="hierarchy" qsTypeId="urn:microsoft.com/office/officeart/2005/8/quickstyle/simple5" qsCatId="simple" csTypeId="urn:microsoft.com/office/officeart/2005/8/colors/colorful1" csCatId="colorful" phldr="1"/>
      <dgm:spPr/>
      <dgm:t>
        <a:bodyPr/>
        <a:lstStyle/>
        <a:p>
          <a:endParaRPr lang="en-US"/>
        </a:p>
      </dgm:t>
    </dgm:pt>
    <dgm:pt modelId="{E95F48C9-49EB-4137-A90E-50EC15A29D7D}">
      <dgm:prSet phldrT="[Text]" custT="1"/>
      <dgm:spPr/>
      <dgm:t>
        <a:bodyPr/>
        <a:lstStyle/>
        <a:p>
          <a:r>
            <a:rPr lang="en-US" sz="1400"/>
            <a:t>Product</a:t>
          </a:r>
        </a:p>
      </dgm:t>
    </dgm:pt>
    <dgm:pt modelId="{1634FE1C-2C6B-45E9-BA3C-BE41E0D855CC}" type="parTrans" cxnId="{0113BA48-C572-4121-B344-66EBFCD80C49}">
      <dgm:prSet/>
      <dgm:spPr/>
      <dgm:t>
        <a:bodyPr/>
        <a:lstStyle/>
        <a:p>
          <a:endParaRPr lang="en-US"/>
        </a:p>
      </dgm:t>
    </dgm:pt>
    <dgm:pt modelId="{0330D250-7600-4A40-BA69-1EBBFA3EAE63}" type="sibTrans" cxnId="{0113BA48-C572-4121-B344-66EBFCD80C49}">
      <dgm:prSet/>
      <dgm:spPr/>
      <dgm:t>
        <a:bodyPr/>
        <a:lstStyle/>
        <a:p>
          <a:endParaRPr lang="en-US"/>
        </a:p>
      </dgm:t>
    </dgm:pt>
    <dgm:pt modelId="{C80D27CF-3A16-4C7C-9845-64687F91011A}">
      <dgm:prSet phldrT="[Text]"/>
      <dgm:spPr/>
      <dgm:t>
        <a:bodyPr/>
        <a:lstStyle/>
        <a:p>
          <a:r>
            <a:rPr lang="en-US" b="1"/>
            <a:t>SPC Pole</a:t>
          </a:r>
        </a:p>
      </dgm:t>
    </dgm:pt>
    <dgm:pt modelId="{F93E168C-58C1-4785-9907-246EBD428D90}" type="parTrans" cxnId="{A2AA506D-C591-4DEA-9974-ED5BD01713FC}">
      <dgm:prSet/>
      <dgm:spPr/>
      <dgm:t>
        <a:bodyPr/>
        <a:lstStyle/>
        <a:p>
          <a:endParaRPr lang="en-US"/>
        </a:p>
      </dgm:t>
    </dgm:pt>
    <dgm:pt modelId="{FC8D1C6A-6DA0-436F-AFFE-2051570A24E1}" type="sibTrans" cxnId="{A2AA506D-C591-4DEA-9974-ED5BD01713FC}">
      <dgm:prSet/>
      <dgm:spPr/>
      <dgm:t>
        <a:bodyPr/>
        <a:lstStyle/>
        <a:p>
          <a:endParaRPr lang="en-US"/>
        </a:p>
      </dgm:t>
    </dgm:pt>
    <dgm:pt modelId="{2D1116F7-94AA-4CCA-A2DA-4C1BAA324CE3}">
      <dgm:prSet phldrT="[Text]"/>
      <dgm:spPr/>
      <dgm:t>
        <a:bodyPr/>
        <a:lstStyle/>
        <a:p>
          <a:r>
            <a:rPr lang="en-US" b="1"/>
            <a:t>Conductor</a:t>
          </a:r>
        </a:p>
      </dgm:t>
    </dgm:pt>
    <dgm:pt modelId="{27A18367-9244-4210-A90E-4A5CC72E2FB4}" type="parTrans" cxnId="{806340BD-2C47-4B3F-9A28-93F29518D588}">
      <dgm:prSet/>
      <dgm:spPr/>
      <dgm:t>
        <a:bodyPr/>
        <a:lstStyle/>
        <a:p>
          <a:endParaRPr lang="en-US"/>
        </a:p>
      </dgm:t>
    </dgm:pt>
    <dgm:pt modelId="{0749B90E-2C6B-41AB-B7FD-84CC996407E2}" type="sibTrans" cxnId="{806340BD-2C47-4B3F-9A28-93F29518D588}">
      <dgm:prSet/>
      <dgm:spPr/>
      <dgm:t>
        <a:bodyPr/>
        <a:lstStyle/>
        <a:p>
          <a:endParaRPr lang="en-US"/>
        </a:p>
      </dgm:t>
    </dgm:pt>
    <dgm:pt modelId="{DE298FB4-BDB8-484F-87F1-CC7BBE76DE0D}">
      <dgm:prSet phldrT="[Text]"/>
      <dgm:spPr/>
      <dgm:t>
        <a:bodyPr/>
        <a:lstStyle/>
        <a:p>
          <a:r>
            <a:rPr lang="en-US" b="1"/>
            <a:t>Digital Meter</a:t>
          </a:r>
        </a:p>
      </dgm:t>
    </dgm:pt>
    <dgm:pt modelId="{9EC08887-C3C6-422A-92A3-747EDD513B80}" type="parTrans" cxnId="{B507ECCF-5187-400C-AC60-EB9F97CED497}">
      <dgm:prSet/>
      <dgm:spPr/>
      <dgm:t>
        <a:bodyPr/>
        <a:lstStyle/>
        <a:p>
          <a:endParaRPr lang="en-US"/>
        </a:p>
      </dgm:t>
    </dgm:pt>
    <dgm:pt modelId="{CCFF1DB8-087C-4535-9464-91B2B9CB1A90}" type="sibTrans" cxnId="{B507ECCF-5187-400C-AC60-EB9F97CED497}">
      <dgm:prSet/>
      <dgm:spPr/>
      <dgm:t>
        <a:bodyPr/>
        <a:lstStyle/>
        <a:p>
          <a:endParaRPr lang="en-US"/>
        </a:p>
      </dgm:t>
    </dgm:pt>
    <dgm:pt modelId="{70681588-6A71-496B-8D73-0D02FE519605}">
      <dgm:prSet/>
      <dgm:spPr/>
      <dgm:t>
        <a:bodyPr/>
        <a:lstStyle/>
        <a:p>
          <a:r>
            <a:rPr lang="en-US" b="1"/>
            <a:t>Tushar Knittex</a:t>
          </a:r>
          <a:endParaRPr lang="en-US"/>
        </a:p>
      </dgm:t>
    </dgm:pt>
    <dgm:pt modelId="{EC21EA0B-156D-41F6-BD20-100203BDA361}" type="parTrans" cxnId="{8ED2D48F-FD08-4E2E-8792-5A29BB55B880}">
      <dgm:prSet/>
      <dgm:spPr/>
      <dgm:t>
        <a:bodyPr/>
        <a:lstStyle/>
        <a:p>
          <a:endParaRPr lang="en-US"/>
        </a:p>
      </dgm:t>
    </dgm:pt>
    <dgm:pt modelId="{3F2DC8B3-BDAF-43FF-BBF8-71D3ED26883B}" type="sibTrans" cxnId="{8ED2D48F-FD08-4E2E-8792-5A29BB55B880}">
      <dgm:prSet/>
      <dgm:spPr/>
      <dgm:t>
        <a:bodyPr/>
        <a:lstStyle/>
        <a:p>
          <a:endParaRPr lang="en-US"/>
        </a:p>
      </dgm:t>
    </dgm:pt>
    <dgm:pt modelId="{676AC0FD-9EA9-4607-BE87-9DB8E0404427}">
      <dgm:prSet/>
      <dgm:spPr/>
      <dgm:t>
        <a:bodyPr/>
        <a:lstStyle/>
        <a:p>
          <a:r>
            <a:rPr lang="en-US" b="1"/>
            <a:t>Transformer</a:t>
          </a:r>
          <a:endParaRPr lang="en-US"/>
        </a:p>
      </dgm:t>
    </dgm:pt>
    <dgm:pt modelId="{D795BE7C-C742-4DF9-AE57-A9C9FF6E59C5}" type="parTrans" cxnId="{6452C2BC-CA80-4782-AEF9-CB7E07D311B5}">
      <dgm:prSet/>
      <dgm:spPr/>
      <dgm:t>
        <a:bodyPr/>
        <a:lstStyle/>
        <a:p>
          <a:endParaRPr lang="en-US"/>
        </a:p>
      </dgm:t>
    </dgm:pt>
    <dgm:pt modelId="{46B7600D-EF64-4C56-9FA7-3EA973A17E68}" type="sibTrans" cxnId="{6452C2BC-CA80-4782-AEF9-CB7E07D311B5}">
      <dgm:prSet/>
      <dgm:spPr/>
      <dgm:t>
        <a:bodyPr/>
        <a:lstStyle/>
        <a:p>
          <a:endParaRPr lang="en-US"/>
        </a:p>
      </dgm:t>
    </dgm:pt>
    <dgm:pt modelId="{2C7D36F3-DEBF-4AA5-87F9-9468B086A1BA}">
      <dgm:prSet/>
      <dgm:spPr/>
      <dgm:t>
        <a:bodyPr/>
        <a:lstStyle/>
        <a:p>
          <a:r>
            <a:rPr lang="en-US" b="1"/>
            <a:t>Cold Storage </a:t>
          </a:r>
          <a:endParaRPr lang="en-US"/>
        </a:p>
      </dgm:t>
    </dgm:pt>
    <dgm:pt modelId="{C8E12B6D-D471-4586-893F-52D10D794CC4}" type="parTrans" cxnId="{BEB24794-08E8-4714-A663-0AAD2B25BFC1}">
      <dgm:prSet/>
      <dgm:spPr/>
      <dgm:t>
        <a:bodyPr/>
        <a:lstStyle/>
        <a:p>
          <a:endParaRPr lang="en-US"/>
        </a:p>
      </dgm:t>
    </dgm:pt>
    <dgm:pt modelId="{A9B6A36A-F342-460E-960A-F5ACBC3B4646}" type="sibTrans" cxnId="{BEB24794-08E8-4714-A663-0AAD2B25BFC1}">
      <dgm:prSet/>
      <dgm:spPr/>
      <dgm:t>
        <a:bodyPr/>
        <a:lstStyle/>
        <a:p>
          <a:endParaRPr lang="en-US"/>
        </a:p>
      </dgm:t>
    </dgm:pt>
    <dgm:pt modelId="{5DC7BC94-8E86-4A4C-863E-B4EF59167FBF}" type="pres">
      <dgm:prSet presAssocID="{262B800C-E50A-4378-874D-39CE7EFF4BDB}" presName="hierChild1" presStyleCnt="0">
        <dgm:presLayoutVars>
          <dgm:orgChart val="1"/>
          <dgm:chPref val="1"/>
          <dgm:dir/>
          <dgm:animOne val="branch"/>
          <dgm:animLvl val="lvl"/>
          <dgm:resizeHandles/>
        </dgm:presLayoutVars>
      </dgm:prSet>
      <dgm:spPr/>
      <dgm:t>
        <a:bodyPr/>
        <a:lstStyle/>
        <a:p>
          <a:endParaRPr lang="en-US"/>
        </a:p>
      </dgm:t>
    </dgm:pt>
    <dgm:pt modelId="{8E8B1090-2AF0-4C90-9779-1B030D31498A}" type="pres">
      <dgm:prSet presAssocID="{E95F48C9-49EB-4137-A90E-50EC15A29D7D}" presName="hierRoot1" presStyleCnt="0">
        <dgm:presLayoutVars>
          <dgm:hierBranch val="init"/>
        </dgm:presLayoutVars>
      </dgm:prSet>
      <dgm:spPr/>
      <dgm:t>
        <a:bodyPr/>
        <a:lstStyle/>
        <a:p>
          <a:endParaRPr lang="en-US"/>
        </a:p>
      </dgm:t>
    </dgm:pt>
    <dgm:pt modelId="{75F6AB99-AF1F-4AB9-BFA4-7ADBC8935F57}" type="pres">
      <dgm:prSet presAssocID="{E95F48C9-49EB-4137-A90E-50EC15A29D7D}" presName="rootComposite1" presStyleCnt="0"/>
      <dgm:spPr/>
      <dgm:t>
        <a:bodyPr/>
        <a:lstStyle/>
        <a:p>
          <a:endParaRPr lang="en-US"/>
        </a:p>
      </dgm:t>
    </dgm:pt>
    <dgm:pt modelId="{089A6128-4083-4407-9E6B-8DF7841A5F24}" type="pres">
      <dgm:prSet presAssocID="{E95F48C9-49EB-4137-A90E-50EC15A29D7D}" presName="rootText1" presStyleLbl="node0" presStyleIdx="0" presStyleCnt="1" custScaleX="244947" custScaleY="88470" custLinFactNeighborX="9222" custLinFactNeighborY="-9222">
        <dgm:presLayoutVars>
          <dgm:chPref val="3"/>
        </dgm:presLayoutVars>
      </dgm:prSet>
      <dgm:spPr/>
      <dgm:t>
        <a:bodyPr/>
        <a:lstStyle/>
        <a:p>
          <a:endParaRPr lang="en-US"/>
        </a:p>
      </dgm:t>
    </dgm:pt>
    <dgm:pt modelId="{AE45785C-4F46-4BE4-8CA4-DA68879A6B51}" type="pres">
      <dgm:prSet presAssocID="{E95F48C9-49EB-4137-A90E-50EC15A29D7D}" presName="rootConnector1" presStyleLbl="node1" presStyleIdx="0" presStyleCnt="0"/>
      <dgm:spPr/>
      <dgm:t>
        <a:bodyPr/>
        <a:lstStyle/>
        <a:p>
          <a:endParaRPr lang="en-US"/>
        </a:p>
      </dgm:t>
    </dgm:pt>
    <dgm:pt modelId="{6D6AE5DD-D0D5-4EC9-9B63-51936DF6DF61}" type="pres">
      <dgm:prSet presAssocID="{E95F48C9-49EB-4137-A90E-50EC15A29D7D}" presName="hierChild2" presStyleCnt="0"/>
      <dgm:spPr/>
      <dgm:t>
        <a:bodyPr/>
        <a:lstStyle/>
        <a:p>
          <a:endParaRPr lang="en-US"/>
        </a:p>
      </dgm:t>
    </dgm:pt>
    <dgm:pt modelId="{B6A9109C-8C00-4F10-85A8-EBF562BBFABA}" type="pres">
      <dgm:prSet presAssocID="{F93E168C-58C1-4785-9907-246EBD428D90}" presName="Name37" presStyleLbl="parChTrans1D2" presStyleIdx="0" presStyleCnt="6"/>
      <dgm:spPr/>
      <dgm:t>
        <a:bodyPr/>
        <a:lstStyle/>
        <a:p>
          <a:endParaRPr lang="en-US"/>
        </a:p>
      </dgm:t>
    </dgm:pt>
    <dgm:pt modelId="{82A1697E-7869-4F8F-9A14-25317DE79D2C}" type="pres">
      <dgm:prSet presAssocID="{C80D27CF-3A16-4C7C-9845-64687F91011A}" presName="hierRoot2" presStyleCnt="0">
        <dgm:presLayoutVars>
          <dgm:hierBranch val="init"/>
        </dgm:presLayoutVars>
      </dgm:prSet>
      <dgm:spPr/>
      <dgm:t>
        <a:bodyPr/>
        <a:lstStyle/>
        <a:p>
          <a:endParaRPr lang="en-US"/>
        </a:p>
      </dgm:t>
    </dgm:pt>
    <dgm:pt modelId="{6B39AE4C-07C6-4558-B1FC-3BB64E4F45F5}" type="pres">
      <dgm:prSet presAssocID="{C80D27CF-3A16-4C7C-9845-64687F91011A}" presName="rootComposite" presStyleCnt="0"/>
      <dgm:spPr/>
      <dgm:t>
        <a:bodyPr/>
        <a:lstStyle/>
        <a:p>
          <a:endParaRPr lang="en-US"/>
        </a:p>
      </dgm:t>
    </dgm:pt>
    <dgm:pt modelId="{97A3C3DB-3E69-48D4-9763-C354EAFE98B2}" type="pres">
      <dgm:prSet presAssocID="{C80D27CF-3A16-4C7C-9845-64687F91011A}" presName="rootText" presStyleLbl="node2" presStyleIdx="0" presStyleCnt="6" custLinFactNeighborX="-223">
        <dgm:presLayoutVars>
          <dgm:chPref val="3"/>
        </dgm:presLayoutVars>
      </dgm:prSet>
      <dgm:spPr/>
      <dgm:t>
        <a:bodyPr/>
        <a:lstStyle/>
        <a:p>
          <a:endParaRPr lang="en-US"/>
        </a:p>
      </dgm:t>
    </dgm:pt>
    <dgm:pt modelId="{2D4A3D14-D7D1-490D-8063-4A6E2FD3669E}" type="pres">
      <dgm:prSet presAssocID="{C80D27CF-3A16-4C7C-9845-64687F91011A}" presName="rootConnector" presStyleLbl="node2" presStyleIdx="0" presStyleCnt="6"/>
      <dgm:spPr/>
      <dgm:t>
        <a:bodyPr/>
        <a:lstStyle/>
        <a:p>
          <a:endParaRPr lang="en-US"/>
        </a:p>
      </dgm:t>
    </dgm:pt>
    <dgm:pt modelId="{7F0C0EDA-8EDF-44EB-A1E1-CB96DCAED7A1}" type="pres">
      <dgm:prSet presAssocID="{C80D27CF-3A16-4C7C-9845-64687F91011A}" presName="hierChild4" presStyleCnt="0"/>
      <dgm:spPr/>
      <dgm:t>
        <a:bodyPr/>
        <a:lstStyle/>
        <a:p>
          <a:endParaRPr lang="en-US"/>
        </a:p>
      </dgm:t>
    </dgm:pt>
    <dgm:pt modelId="{D78093FE-10A3-4B0A-A6BF-E853B64763CB}" type="pres">
      <dgm:prSet presAssocID="{C80D27CF-3A16-4C7C-9845-64687F91011A}" presName="hierChild5" presStyleCnt="0"/>
      <dgm:spPr/>
      <dgm:t>
        <a:bodyPr/>
        <a:lstStyle/>
        <a:p>
          <a:endParaRPr lang="en-US"/>
        </a:p>
      </dgm:t>
    </dgm:pt>
    <dgm:pt modelId="{422B04B8-FA59-4FDE-9887-2D5E9984AA0F}" type="pres">
      <dgm:prSet presAssocID="{27A18367-9244-4210-A90E-4A5CC72E2FB4}" presName="Name37" presStyleLbl="parChTrans1D2" presStyleIdx="1" presStyleCnt="6"/>
      <dgm:spPr/>
      <dgm:t>
        <a:bodyPr/>
        <a:lstStyle/>
        <a:p>
          <a:endParaRPr lang="en-US"/>
        </a:p>
      </dgm:t>
    </dgm:pt>
    <dgm:pt modelId="{7564F53E-C628-44CF-8AF0-8CD8D56CE247}" type="pres">
      <dgm:prSet presAssocID="{2D1116F7-94AA-4CCA-A2DA-4C1BAA324CE3}" presName="hierRoot2" presStyleCnt="0">
        <dgm:presLayoutVars>
          <dgm:hierBranch val="init"/>
        </dgm:presLayoutVars>
      </dgm:prSet>
      <dgm:spPr/>
      <dgm:t>
        <a:bodyPr/>
        <a:lstStyle/>
        <a:p>
          <a:endParaRPr lang="en-US"/>
        </a:p>
      </dgm:t>
    </dgm:pt>
    <dgm:pt modelId="{4E60CE35-4B60-48EA-82A3-AD332D3B79B8}" type="pres">
      <dgm:prSet presAssocID="{2D1116F7-94AA-4CCA-A2DA-4C1BAA324CE3}" presName="rootComposite" presStyleCnt="0"/>
      <dgm:spPr/>
      <dgm:t>
        <a:bodyPr/>
        <a:lstStyle/>
        <a:p>
          <a:endParaRPr lang="en-US"/>
        </a:p>
      </dgm:t>
    </dgm:pt>
    <dgm:pt modelId="{D5EF1DCC-ECFF-4A73-A098-F3EFF407E355}" type="pres">
      <dgm:prSet presAssocID="{2D1116F7-94AA-4CCA-A2DA-4C1BAA324CE3}" presName="rootText" presStyleLbl="node2" presStyleIdx="1" presStyleCnt="6">
        <dgm:presLayoutVars>
          <dgm:chPref val="3"/>
        </dgm:presLayoutVars>
      </dgm:prSet>
      <dgm:spPr/>
      <dgm:t>
        <a:bodyPr/>
        <a:lstStyle/>
        <a:p>
          <a:endParaRPr lang="en-US"/>
        </a:p>
      </dgm:t>
    </dgm:pt>
    <dgm:pt modelId="{74D4DECA-A8A2-48AC-9152-C17CDF4F24F4}" type="pres">
      <dgm:prSet presAssocID="{2D1116F7-94AA-4CCA-A2DA-4C1BAA324CE3}" presName="rootConnector" presStyleLbl="node2" presStyleIdx="1" presStyleCnt="6"/>
      <dgm:spPr/>
      <dgm:t>
        <a:bodyPr/>
        <a:lstStyle/>
        <a:p>
          <a:endParaRPr lang="en-US"/>
        </a:p>
      </dgm:t>
    </dgm:pt>
    <dgm:pt modelId="{FF6C349A-CD37-4EF4-BEFC-9F0AB6F3214C}" type="pres">
      <dgm:prSet presAssocID="{2D1116F7-94AA-4CCA-A2DA-4C1BAA324CE3}" presName="hierChild4" presStyleCnt="0"/>
      <dgm:spPr/>
      <dgm:t>
        <a:bodyPr/>
        <a:lstStyle/>
        <a:p>
          <a:endParaRPr lang="en-US"/>
        </a:p>
      </dgm:t>
    </dgm:pt>
    <dgm:pt modelId="{181294DD-CB5E-45E8-ADF1-F3540DA9CE36}" type="pres">
      <dgm:prSet presAssocID="{2D1116F7-94AA-4CCA-A2DA-4C1BAA324CE3}" presName="hierChild5" presStyleCnt="0"/>
      <dgm:spPr/>
      <dgm:t>
        <a:bodyPr/>
        <a:lstStyle/>
        <a:p>
          <a:endParaRPr lang="en-US"/>
        </a:p>
      </dgm:t>
    </dgm:pt>
    <dgm:pt modelId="{52555961-E422-49FC-B79C-446ED1C88C12}" type="pres">
      <dgm:prSet presAssocID="{9EC08887-C3C6-422A-92A3-747EDD513B80}" presName="Name37" presStyleLbl="parChTrans1D2" presStyleIdx="2" presStyleCnt="6"/>
      <dgm:spPr/>
      <dgm:t>
        <a:bodyPr/>
        <a:lstStyle/>
        <a:p>
          <a:endParaRPr lang="en-US"/>
        </a:p>
      </dgm:t>
    </dgm:pt>
    <dgm:pt modelId="{53526296-23D1-48DC-8116-FA78F1F214C9}" type="pres">
      <dgm:prSet presAssocID="{DE298FB4-BDB8-484F-87F1-CC7BBE76DE0D}" presName="hierRoot2" presStyleCnt="0">
        <dgm:presLayoutVars>
          <dgm:hierBranch val="init"/>
        </dgm:presLayoutVars>
      </dgm:prSet>
      <dgm:spPr/>
      <dgm:t>
        <a:bodyPr/>
        <a:lstStyle/>
        <a:p>
          <a:endParaRPr lang="en-US"/>
        </a:p>
      </dgm:t>
    </dgm:pt>
    <dgm:pt modelId="{561ED928-E5C7-497E-B60B-348EE6600736}" type="pres">
      <dgm:prSet presAssocID="{DE298FB4-BDB8-484F-87F1-CC7BBE76DE0D}" presName="rootComposite" presStyleCnt="0"/>
      <dgm:spPr/>
      <dgm:t>
        <a:bodyPr/>
        <a:lstStyle/>
        <a:p>
          <a:endParaRPr lang="en-US"/>
        </a:p>
      </dgm:t>
    </dgm:pt>
    <dgm:pt modelId="{54D89589-7898-444E-8AAB-75A4CA71E33F}" type="pres">
      <dgm:prSet presAssocID="{DE298FB4-BDB8-484F-87F1-CC7BBE76DE0D}" presName="rootText" presStyleLbl="node2" presStyleIdx="2" presStyleCnt="6" custScaleX="120768">
        <dgm:presLayoutVars>
          <dgm:chPref val="3"/>
        </dgm:presLayoutVars>
      </dgm:prSet>
      <dgm:spPr/>
      <dgm:t>
        <a:bodyPr/>
        <a:lstStyle/>
        <a:p>
          <a:endParaRPr lang="en-US"/>
        </a:p>
      </dgm:t>
    </dgm:pt>
    <dgm:pt modelId="{E948D0C4-067B-4FCE-8CD5-C8C7D0EC7E3A}" type="pres">
      <dgm:prSet presAssocID="{DE298FB4-BDB8-484F-87F1-CC7BBE76DE0D}" presName="rootConnector" presStyleLbl="node2" presStyleIdx="2" presStyleCnt="6"/>
      <dgm:spPr/>
      <dgm:t>
        <a:bodyPr/>
        <a:lstStyle/>
        <a:p>
          <a:endParaRPr lang="en-US"/>
        </a:p>
      </dgm:t>
    </dgm:pt>
    <dgm:pt modelId="{C9C508CF-E516-4D78-B94D-5CEB701CEDE7}" type="pres">
      <dgm:prSet presAssocID="{DE298FB4-BDB8-484F-87F1-CC7BBE76DE0D}" presName="hierChild4" presStyleCnt="0"/>
      <dgm:spPr/>
      <dgm:t>
        <a:bodyPr/>
        <a:lstStyle/>
        <a:p>
          <a:endParaRPr lang="en-US"/>
        </a:p>
      </dgm:t>
    </dgm:pt>
    <dgm:pt modelId="{B83F5288-7C23-47EA-A05F-C269039B5C9B}" type="pres">
      <dgm:prSet presAssocID="{DE298FB4-BDB8-484F-87F1-CC7BBE76DE0D}" presName="hierChild5" presStyleCnt="0"/>
      <dgm:spPr/>
      <dgm:t>
        <a:bodyPr/>
        <a:lstStyle/>
        <a:p>
          <a:endParaRPr lang="en-US"/>
        </a:p>
      </dgm:t>
    </dgm:pt>
    <dgm:pt modelId="{D508F0A7-BE3A-470C-90F3-1A169A774F63}" type="pres">
      <dgm:prSet presAssocID="{C8E12B6D-D471-4586-893F-52D10D794CC4}" presName="Name37" presStyleLbl="parChTrans1D2" presStyleIdx="3" presStyleCnt="6"/>
      <dgm:spPr/>
      <dgm:t>
        <a:bodyPr/>
        <a:lstStyle/>
        <a:p>
          <a:endParaRPr lang="en-US"/>
        </a:p>
      </dgm:t>
    </dgm:pt>
    <dgm:pt modelId="{2CF4F9C0-2D3B-4416-AB61-7543B37ECDA6}" type="pres">
      <dgm:prSet presAssocID="{2C7D36F3-DEBF-4AA5-87F9-9468B086A1BA}" presName="hierRoot2" presStyleCnt="0">
        <dgm:presLayoutVars>
          <dgm:hierBranch val="init"/>
        </dgm:presLayoutVars>
      </dgm:prSet>
      <dgm:spPr/>
    </dgm:pt>
    <dgm:pt modelId="{06996D5C-532D-4CF0-B6DE-1D8DCFA2F586}" type="pres">
      <dgm:prSet presAssocID="{2C7D36F3-DEBF-4AA5-87F9-9468B086A1BA}" presName="rootComposite" presStyleCnt="0"/>
      <dgm:spPr/>
    </dgm:pt>
    <dgm:pt modelId="{60DDB808-0994-4B88-8BF6-DB5A74849B99}" type="pres">
      <dgm:prSet presAssocID="{2C7D36F3-DEBF-4AA5-87F9-9468B086A1BA}" presName="rootText" presStyleLbl="node2" presStyleIdx="3" presStyleCnt="6">
        <dgm:presLayoutVars>
          <dgm:chPref val="3"/>
        </dgm:presLayoutVars>
      </dgm:prSet>
      <dgm:spPr/>
      <dgm:t>
        <a:bodyPr/>
        <a:lstStyle/>
        <a:p>
          <a:endParaRPr lang="en-US"/>
        </a:p>
      </dgm:t>
    </dgm:pt>
    <dgm:pt modelId="{7C2D10D2-595E-40E3-AFC5-082C095EAFCB}" type="pres">
      <dgm:prSet presAssocID="{2C7D36F3-DEBF-4AA5-87F9-9468B086A1BA}" presName="rootConnector" presStyleLbl="node2" presStyleIdx="3" presStyleCnt="6"/>
      <dgm:spPr/>
      <dgm:t>
        <a:bodyPr/>
        <a:lstStyle/>
        <a:p>
          <a:endParaRPr lang="en-US"/>
        </a:p>
      </dgm:t>
    </dgm:pt>
    <dgm:pt modelId="{3345260E-F304-4E54-90C1-49AFEC28E240}" type="pres">
      <dgm:prSet presAssocID="{2C7D36F3-DEBF-4AA5-87F9-9468B086A1BA}" presName="hierChild4" presStyleCnt="0"/>
      <dgm:spPr/>
    </dgm:pt>
    <dgm:pt modelId="{FC5A94D5-76F7-4CE7-992C-4C9F6D643D52}" type="pres">
      <dgm:prSet presAssocID="{2C7D36F3-DEBF-4AA5-87F9-9468B086A1BA}" presName="hierChild5" presStyleCnt="0"/>
      <dgm:spPr/>
    </dgm:pt>
    <dgm:pt modelId="{6237F194-62B7-47D7-B58E-BFDAA8EB1BA2}" type="pres">
      <dgm:prSet presAssocID="{D795BE7C-C742-4DF9-AE57-A9C9FF6E59C5}" presName="Name37" presStyleLbl="parChTrans1D2" presStyleIdx="4" presStyleCnt="6"/>
      <dgm:spPr/>
      <dgm:t>
        <a:bodyPr/>
        <a:lstStyle/>
        <a:p>
          <a:endParaRPr lang="en-US"/>
        </a:p>
      </dgm:t>
    </dgm:pt>
    <dgm:pt modelId="{42360A98-4EBF-48DE-8DB1-A7C4D95A0835}" type="pres">
      <dgm:prSet presAssocID="{676AC0FD-9EA9-4607-BE87-9DB8E0404427}" presName="hierRoot2" presStyleCnt="0">
        <dgm:presLayoutVars>
          <dgm:hierBranch val="init"/>
        </dgm:presLayoutVars>
      </dgm:prSet>
      <dgm:spPr/>
    </dgm:pt>
    <dgm:pt modelId="{1F362A3B-FF44-4453-979E-CC4738412D3A}" type="pres">
      <dgm:prSet presAssocID="{676AC0FD-9EA9-4607-BE87-9DB8E0404427}" presName="rootComposite" presStyleCnt="0"/>
      <dgm:spPr/>
    </dgm:pt>
    <dgm:pt modelId="{E7CD88BF-EDB2-4C34-9782-047DF52715E5}" type="pres">
      <dgm:prSet presAssocID="{676AC0FD-9EA9-4607-BE87-9DB8E0404427}" presName="rootText" presStyleLbl="node2" presStyleIdx="4" presStyleCnt="6">
        <dgm:presLayoutVars>
          <dgm:chPref val="3"/>
        </dgm:presLayoutVars>
      </dgm:prSet>
      <dgm:spPr/>
      <dgm:t>
        <a:bodyPr/>
        <a:lstStyle/>
        <a:p>
          <a:endParaRPr lang="en-US"/>
        </a:p>
      </dgm:t>
    </dgm:pt>
    <dgm:pt modelId="{B815EF34-39ED-44D5-974E-64F7E12CB954}" type="pres">
      <dgm:prSet presAssocID="{676AC0FD-9EA9-4607-BE87-9DB8E0404427}" presName="rootConnector" presStyleLbl="node2" presStyleIdx="4" presStyleCnt="6"/>
      <dgm:spPr/>
      <dgm:t>
        <a:bodyPr/>
        <a:lstStyle/>
        <a:p>
          <a:endParaRPr lang="en-US"/>
        </a:p>
      </dgm:t>
    </dgm:pt>
    <dgm:pt modelId="{B258CAC7-CE6F-4FEA-8992-96D68B76CF2B}" type="pres">
      <dgm:prSet presAssocID="{676AC0FD-9EA9-4607-BE87-9DB8E0404427}" presName="hierChild4" presStyleCnt="0"/>
      <dgm:spPr/>
    </dgm:pt>
    <dgm:pt modelId="{1EDE478C-DDDC-400C-8CCD-E313C0629132}" type="pres">
      <dgm:prSet presAssocID="{676AC0FD-9EA9-4607-BE87-9DB8E0404427}" presName="hierChild5" presStyleCnt="0"/>
      <dgm:spPr/>
    </dgm:pt>
    <dgm:pt modelId="{82DBAE60-CEF8-40A2-846C-BA26B2D18C8F}" type="pres">
      <dgm:prSet presAssocID="{EC21EA0B-156D-41F6-BD20-100203BDA361}" presName="Name37" presStyleLbl="parChTrans1D2" presStyleIdx="5" presStyleCnt="6"/>
      <dgm:spPr/>
      <dgm:t>
        <a:bodyPr/>
        <a:lstStyle/>
        <a:p>
          <a:endParaRPr lang="en-US"/>
        </a:p>
      </dgm:t>
    </dgm:pt>
    <dgm:pt modelId="{A01AEABD-CFBE-474F-9109-1F4F23CDA1EB}" type="pres">
      <dgm:prSet presAssocID="{70681588-6A71-496B-8D73-0D02FE519605}" presName="hierRoot2" presStyleCnt="0">
        <dgm:presLayoutVars>
          <dgm:hierBranch val="init"/>
        </dgm:presLayoutVars>
      </dgm:prSet>
      <dgm:spPr/>
    </dgm:pt>
    <dgm:pt modelId="{D30B5A5C-22F9-48D6-82B1-65FEF796BD27}" type="pres">
      <dgm:prSet presAssocID="{70681588-6A71-496B-8D73-0D02FE519605}" presName="rootComposite" presStyleCnt="0"/>
      <dgm:spPr/>
    </dgm:pt>
    <dgm:pt modelId="{EB4D70B6-4755-4C87-9B66-1F8C0471E9CD}" type="pres">
      <dgm:prSet presAssocID="{70681588-6A71-496B-8D73-0D02FE519605}" presName="rootText" presStyleLbl="node2" presStyleIdx="5" presStyleCnt="6">
        <dgm:presLayoutVars>
          <dgm:chPref val="3"/>
        </dgm:presLayoutVars>
      </dgm:prSet>
      <dgm:spPr/>
      <dgm:t>
        <a:bodyPr/>
        <a:lstStyle/>
        <a:p>
          <a:endParaRPr lang="en-US"/>
        </a:p>
      </dgm:t>
    </dgm:pt>
    <dgm:pt modelId="{73415CC4-134F-42D0-B808-2687B00548B1}" type="pres">
      <dgm:prSet presAssocID="{70681588-6A71-496B-8D73-0D02FE519605}" presName="rootConnector" presStyleLbl="node2" presStyleIdx="5" presStyleCnt="6"/>
      <dgm:spPr/>
      <dgm:t>
        <a:bodyPr/>
        <a:lstStyle/>
        <a:p>
          <a:endParaRPr lang="en-US"/>
        </a:p>
      </dgm:t>
    </dgm:pt>
    <dgm:pt modelId="{AAD33ED3-6EE8-471D-8A0C-076495C1004D}" type="pres">
      <dgm:prSet presAssocID="{70681588-6A71-496B-8D73-0D02FE519605}" presName="hierChild4" presStyleCnt="0"/>
      <dgm:spPr/>
    </dgm:pt>
    <dgm:pt modelId="{03580279-7C1C-46E7-870A-3E673C2F74E1}" type="pres">
      <dgm:prSet presAssocID="{70681588-6A71-496B-8D73-0D02FE519605}" presName="hierChild5" presStyleCnt="0"/>
      <dgm:spPr/>
    </dgm:pt>
    <dgm:pt modelId="{0A30926B-0A92-4716-BC64-01C92B4EAF72}" type="pres">
      <dgm:prSet presAssocID="{E95F48C9-49EB-4137-A90E-50EC15A29D7D}" presName="hierChild3" presStyleCnt="0"/>
      <dgm:spPr/>
      <dgm:t>
        <a:bodyPr/>
        <a:lstStyle/>
        <a:p>
          <a:endParaRPr lang="en-US"/>
        </a:p>
      </dgm:t>
    </dgm:pt>
  </dgm:ptLst>
  <dgm:cxnLst>
    <dgm:cxn modelId="{434020C8-00A1-4F01-9C81-FDED7E26098D}" type="presOf" srcId="{DE298FB4-BDB8-484F-87F1-CC7BBE76DE0D}" destId="{E948D0C4-067B-4FCE-8CD5-C8C7D0EC7E3A}" srcOrd="1" destOrd="0" presId="urn:microsoft.com/office/officeart/2005/8/layout/orgChart1"/>
    <dgm:cxn modelId="{BA759F50-4DE1-474A-8317-B824A803D2B0}" type="presOf" srcId="{676AC0FD-9EA9-4607-BE87-9DB8E0404427}" destId="{B815EF34-39ED-44D5-974E-64F7E12CB954}" srcOrd="1" destOrd="0" presId="urn:microsoft.com/office/officeart/2005/8/layout/orgChart1"/>
    <dgm:cxn modelId="{A7741650-0A79-4184-A9E0-2E36C10A2C4D}" type="presOf" srcId="{E95F48C9-49EB-4137-A90E-50EC15A29D7D}" destId="{AE45785C-4F46-4BE4-8CA4-DA68879A6B51}" srcOrd="1" destOrd="0" presId="urn:microsoft.com/office/officeart/2005/8/layout/orgChart1"/>
    <dgm:cxn modelId="{FB767547-9891-43E8-9D91-AC1869D431AF}" type="presOf" srcId="{262B800C-E50A-4378-874D-39CE7EFF4BDB}" destId="{5DC7BC94-8E86-4A4C-863E-B4EF59167FBF}" srcOrd="0" destOrd="0" presId="urn:microsoft.com/office/officeart/2005/8/layout/orgChart1"/>
    <dgm:cxn modelId="{E52767D3-0556-4656-BDF8-A23B565F9325}" type="presOf" srcId="{C8E12B6D-D471-4586-893F-52D10D794CC4}" destId="{D508F0A7-BE3A-470C-90F3-1A169A774F63}" srcOrd="0" destOrd="0" presId="urn:microsoft.com/office/officeart/2005/8/layout/orgChart1"/>
    <dgm:cxn modelId="{C9C5D08F-1A14-4668-A9C4-B9C6D6363726}" type="presOf" srcId="{DE298FB4-BDB8-484F-87F1-CC7BBE76DE0D}" destId="{54D89589-7898-444E-8AAB-75A4CA71E33F}" srcOrd="0" destOrd="0" presId="urn:microsoft.com/office/officeart/2005/8/layout/orgChart1"/>
    <dgm:cxn modelId="{C65EA4E7-E6B3-49BD-9728-0809CA7FF84A}" type="presOf" srcId="{2C7D36F3-DEBF-4AA5-87F9-9468B086A1BA}" destId="{7C2D10D2-595E-40E3-AFC5-082C095EAFCB}" srcOrd="1" destOrd="0" presId="urn:microsoft.com/office/officeart/2005/8/layout/orgChart1"/>
    <dgm:cxn modelId="{EE894715-6012-4AAF-B26E-4C288154DCAE}" type="presOf" srcId="{EC21EA0B-156D-41F6-BD20-100203BDA361}" destId="{82DBAE60-CEF8-40A2-846C-BA26B2D18C8F}" srcOrd="0" destOrd="0" presId="urn:microsoft.com/office/officeart/2005/8/layout/orgChart1"/>
    <dgm:cxn modelId="{D5C20888-A831-46C2-AE3E-C8063311684B}" type="presOf" srcId="{D795BE7C-C742-4DF9-AE57-A9C9FF6E59C5}" destId="{6237F194-62B7-47D7-B58E-BFDAA8EB1BA2}" srcOrd="0" destOrd="0" presId="urn:microsoft.com/office/officeart/2005/8/layout/orgChart1"/>
    <dgm:cxn modelId="{5C26CD86-339F-475C-A225-AC734EDF878B}" type="presOf" srcId="{27A18367-9244-4210-A90E-4A5CC72E2FB4}" destId="{422B04B8-FA59-4FDE-9887-2D5E9984AA0F}" srcOrd="0" destOrd="0" presId="urn:microsoft.com/office/officeart/2005/8/layout/orgChart1"/>
    <dgm:cxn modelId="{531EBC7A-E190-4A8C-BD49-9D65E20093A3}" type="presOf" srcId="{E95F48C9-49EB-4137-A90E-50EC15A29D7D}" destId="{089A6128-4083-4407-9E6B-8DF7841A5F24}" srcOrd="0" destOrd="0" presId="urn:microsoft.com/office/officeart/2005/8/layout/orgChart1"/>
    <dgm:cxn modelId="{6452C2BC-CA80-4782-AEF9-CB7E07D311B5}" srcId="{E95F48C9-49EB-4137-A90E-50EC15A29D7D}" destId="{676AC0FD-9EA9-4607-BE87-9DB8E0404427}" srcOrd="4" destOrd="0" parTransId="{D795BE7C-C742-4DF9-AE57-A9C9FF6E59C5}" sibTransId="{46B7600D-EF64-4C56-9FA7-3EA973A17E68}"/>
    <dgm:cxn modelId="{A2AA506D-C591-4DEA-9974-ED5BD01713FC}" srcId="{E95F48C9-49EB-4137-A90E-50EC15A29D7D}" destId="{C80D27CF-3A16-4C7C-9845-64687F91011A}" srcOrd="0" destOrd="0" parTransId="{F93E168C-58C1-4785-9907-246EBD428D90}" sibTransId="{FC8D1C6A-6DA0-436F-AFFE-2051570A24E1}"/>
    <dgm:cxn modelId="{C83AC32C-CC10-4BC6-981B-93A31969B45C}" type="presOf" srcId="{C80D27CF-3A16-4C7C-9845-64687F91011A}" destId="{97A3C3DB-3E69-48D4-9763-C354EAFE98B2}" srcOrd="0" destOrd="0" presId="urn:microsoft.com/office/officeart/2005/8/layout/orgChart1"/>
    <dgm:cxn modelId="{B507ECCF-5187-400C-AC60-EB9F97CED497}" srcId="{E95F48C9-49EB-4137-A90E-50EC15A29D7D}" destId="{DE298FB4-BDB8-484F-87F1-CC7BBE76DE0D}" srcOrd="2" destOrd="0" parTransId="{9EC08887-C3C6-422A-92A3-747EDD513B80}" sibTransId="{CCFF1DB8-087C-4535-9464-91B2B9CB1A90}"/>
    <dgm:cxn modelId="{467B04E6-1784-41CA-9537-6F3FCF323BBA}" type="presOf" srcId="{70681588-6A71-496B-8D73-0D02FE519605}" destId="{73415CC4-134F-42D0-B808-2687B00548B1}" srcOrd="1" destOrd="0" presId="urn:microsoft.com/office/officeart/2005/8/layout/orgChart1"/>
    <dgm:cxn modelId="{0113BA48-C572-4121-B344-66EBFCD80C49}" srcId="{262B800C-E50A-4378-874D-39CE7EFF4BDB}" destId="{E95F48C9-49EB-4137-A90E-50EC15A29D7D}" srcOrd="0" destOrd="0" parTransId="{1634FE1C-2C6B-45E9-BA3C-BE41E0D855CC}" sibTransId="{0330D250-7600-4A40-BA69-1EBBFA3EAE63}"/>
    <dgm:cxn modelId="{8ED2D48F-FD08-4E2E-8792-5A29BB55B880}" srcId="{E95F48C9-49EB-4137-A90E-50EC15A29D7D}" destId="{70681588-6A71-496B-8D73-0D02FE519605}" srcOrd="5" destOrd="0" parTransId="{EC21EA0B-156D-41F6-BD20-100203BDA361}" sibTransId="{3F2DC8B3-BDAF-43FF-BBF8-71D3ED26883B}"/>
    <dgm:cxn modelId="{C5D91DFD-9A7E-481A-9967-017E2A37EFF2}" type="presOf" srcId="{2D1116F7-94AA-4CCA-A2DA-4C1BAA324CE3}" destId="{74D4DECA-A8A2-48AC-9152-C17CDF4F24F4}" srcOrd="1" destOrd="0" presId="urn:microsoft.com/office/officeart/2005/8/layout/orgChart1"/>
    <dgm:cxn modelId="{73DBB27E-7B7A-4C5B-9F11-B2D78FDBABA4}" type="presOf" srcId="{676AC0FD-9EA9-4607-BE87-9DB8E0404427}" destId="{E7CD88BF-EDB2-4C34-9782-047DF52715E5}" srcOrd="0" destOrd="0" presId="urn:microsoft.com/office/officeart/2005/8/layout/orgChart1"/>
    <dgm:cxn modelId="{2FA663FD-BEF6-4477-91C3-221F57272300}" type="presOf" srcId="{70681588-6A71-496B-8D73-0D02FE519605}" destId="{EB4D70B6-4755-4C87-9B66-1F8C0471E9CD}" srcOrd="0" destOrd="0" presId="urn:microsoft.com/office/officeart/2005/8/layout/orgChart1"/>
    <dgm:cxn modelId="{806340BD-2C47-4B3F-9A28-93F29518D588}" srcId="{E95F48C9-49EB-4137-A90E-50EC15A29D7D}" destId="{2D1116F7-94AA-4CCA-A2DA-4C1BAA324CE3}" srcOrd="1" destOrd="0" parTransId="{27A18367-9244-4210-A90E-4A5CC72E2FB4}" sibTransId="{0749B90E-2C6B-41AB-B7FD-84CC996407E2}"/>
    <dgm:cxn modelId="{0B1E3819-E7A9-4655-A192-C01BAA6A6D81}" type="presOf" srcId="{C80D27CF-3A16-4C7C-9845-64687F91011A}" destId="{2D4A3D14-D7D1-490D-8063-4A6E2FD3669E}" srcOrd="1" destOrd="0" presId="urn:microsoft.com/office/officeart/2005/8/layout/orgChart1"/>
    <dgm:cxn modelId="{AFDFA437-DBEF-4A79-BA39-1E584953EE0D}" type="presOf" srcId="{2C7D36F3-DEBF-4AA5-87F9-9468B086A1BA}" destId="{60DDB808-0994-4B88-8BF6-DB5A74849B99}" srcOrd="0" destOrd="0" presId="urn:microsoft.com/office/officeart/2005/8/layout/orgChart1"/>
    <dgm:cxn modelId="{4C93665F-2FFF-4381-A8E1-3A6718A0C7E4}" type="presOf" srcId="{2D1116F7-94AA-4CCA-A2DA-4C1BAA324CE3}" destId="{D5EF1DCC-ECFF-4A73-A098-F3EFF407E355}" srcOrd="0" destOrd="0" presId="urn:microsoft.com/office/officeart/2005/8/layout/orgChart1"/>
    <dgm:cxn modelId="{BEB24794-08E8-4714-A663-0AAD2B25BFC1}" srcId="{E95F48C9-49EB-4137-A90E-50EC15A29D7D}" destId="{2C7D36F3-DEBF-4AA5-87F9-9468B086A1BA}" srcOrd="3" destOrd="0" parTransId="{C8E12B6D-D471-4586-893F-52D10D794CC4}" sibTransId="{A9B6A36A-F342-460E-960A-F5ACBC3B4646}"/>
    <dgm:cxn modelId="{CEDBE43E-4987-4B8F-9F8C-7628F66FE594}" type="presOf" srcId="{9EC08887-C3C6-422A-92A3-747EDD513B80}" destId="{52555961-E422-49FC-B79C-446ED1C88C12}" srcOrd="0" destOrd="0" presId="urn:microsoft.com/office/officeart/2005/8/layout/orgChart1"/>
    <dgm:cxn modelId="{4A5FE236-E513-4E07-8926-8149730ED874}" type="presOf" srcId="{F93E168C-58C1-4785-9907-246EBD428D90}" destId="{B6A9109C-8C00-4F10-85A8-EBF562BBFABA}" srcOrd="0" destOrd="0" presId="urn:microsoft.com/office/officeart/2005/8/layout/orgChart1"/>
    <dgm:cxn modelId="{B73ADBBB-0545-47C4-B7D2-2952948AB199}" type="presParOf" srcId="{5DC7BC94-8E86-4A4C-863E-B4EF59167FBF}" destId="{8E8B1090-2AF0-4C90-9779-1B030D31498A}" srcOrd="0" destOrd="0" presId="urn:microsoft.com/office/officeart/2005/8/layout/orgChart1"/>
    <dgm:cxn modelId="{62F6A8FA-4D7D-4E4C-B563-B68919428D44}" type="presParOf" srcId="{8E8B1090-2AF0-4C90-9779-1B030D31498A}" destId="{75F6AB99-AF1F-4AB9-BFA4-7ADBC8935F57}" srcOrd="0" destOrd="0" presId="urn:microsoft.com/office/officeart/2005/8/layout/orgChart1"/>
    <dgm:cxn modelId="{116A3C7A-9F8D-49D8-B262-A45421F243BC}" type="presParOf" srcId="{75F6AB99-AF1F-4AB9-BFA4-7ADBC8935F57}" destId="{089A6128-4083-4407-9E6B-8DF7841A5F24}" srcOrd="0" destOrd="0" presId="urn:microsoft.com/office/officeart/2005/8/layout/orgChart1"/>
    <dgm:cxn modelId="{BFC5D3EA-9B99-4724-B502-EDC2ADCE53D1}" type="presParOf" srcId="{75F6AB99-AF1F-4AB9-BFA4-7ADBC8935F57}" destId="{AE45785C-4F46-4BE4-8CA4-DA68879A6B51}" srcOrd="1" destOrd="0" presId="urn:microsoft.com/office/officeart/2005/8/layout/orgChart1"/>
    <dgm:cxn modelId="{BC94FEE5-45B5-49C9-B6D2-7A6ED6299E3F}" type="presParOf" srcId="{8E8B1090-2AF0-4C90-9779-1B030D31498A}" destId="{6D6AE5DD-D0D5-4EC9-9B63-51936DF6DF61}" srcOrd="1" destOrd="0" presId="urn:microsoft.com/office/officeart/2005/8/layout/orgChart1"/>
    <dgm:cxn modelId="{664526DA-2465-4428-8F18-CA4810419EB7}" type="presParOf" srcId="{6D6AE5DD-D0D5-4EC9-9B63-51936DF6DF61}" destId="{B6A9109C-8C00-4F10-85A8-EBF562BBFABA}" srcOrd="0" destOrd="0" presId="urn:microsoft.com/office/officeart/2005/8/layout/orgChart1"/>
    <dgm:cxn modelId="{84B380A1-6CEE-4AEF-B502-24251BEEB1A8}" type="presParOf" srcId="{6D6AE5DD-D0D5-4EC9-9B63-51936DF6DF61}" destId="{82A1697E-7869-4F8F-9A14-25317DE79D2C}" srcOrd="1" destOrd="0" presId="urn:microsoft.com/office/officeart/2005/8/layout/orgChart1"/>
    <dgm:cxn modelId="{CD70EE73-EF32-4D26-8261-1DDB8E37F183}" type="presParOf" srcId="{82A1697E-7869-4F8F-9A14-25317DE79D2C}" destId="{6B39AE4C-07C6-4558-B1FC-3BB64E4F45F5}" srcOrd="0" destOrd="0" presId="urn:microsoft.com/office/officeart/2005/8/layout/orgChart1"/>
    <dgm:cxn modelId="{311E91AD-DF27-425D-9614-8645C6B89026}" type="presParOf" srcId="{6B39AE4C-07C6-4558-B1FC-3BB64E4F45F5}" destId="{97A3C3DB-3E69-48D4-9763-C354EAFE98B2}" srcOrd="0" destOrd="0" presId="urn:microsoft.com/office/officeart/2005/8/layout/orgChart1"/>
    <dgm:cxn modelId="{E0567800-E25A-4E5A-A750-85CAF8506940}" type="presParOf" srcId="{6B39AE4C-07C6-4558-B1FC-3BB64E4F45F5}" destId="{2D4A3D14-D7D1-490D-8063-4A6E2FD3669E}" srcOrd="1" destOrd="0" presId="urn:microsoft.com/office/officeart/2005/8/layout/orgChart1"/>
    <dgm:cxn modelId="{0A8FF876-6A95-4FBD-A68C-5510A79F01E6}" type="presParOf" srcId="{82A1697E-7869-4F8F-9A14-25317DE79D2C}" destId="{7F0C0EDA-8EDF-44EB-A1E1-CB96DCAED7A1}" srcOrd="1" destOrd="0" presId="urn:microsoft.com/office/officeart/2005/8/layout/orgChart1"/>
    <dgm:cxn modelId="{0554C39E-B1BA-44ED-A269-19E142C7B1CD}" type="presParOf" srcId="{82A1697E-7869-4F8F-9A14-25317DE79D2C}" destId="{D78093FE-10A3-4B0A-A6BF-E853B64763CB}" srcOrd="2" destOrd="0" presId="urn:microsoft.com/office/officeart/2005/8/layout/orgChart1"/>
    <dgm:cxn modelId="{60520501-A133-485C-B1F4-0D645ADB7935}" type="presParOf" srcId="{6D6AE5DD-D0D5-4EC9-9B63-51936DF6DF61}" destId="{422B04B8-FA59-4FDE-9887-2D5E9984AA0F}" srcOrd="2" destOrd="0" presId="urn:microsoft.com/office/officeart/2005/8/layout/orgChart1"/>
    <dgm:cxn modelId="{C8DB0453-0993-47EB-A81C-FC0BF62AEF0B}" type="presParOf" srcId="{6D6AE5DD-D0D5-4EC9-9B63-51936DF6DF61}" destId="{7564F53E-C628-44CF-8AF0-8CD8D56CE247}" srcOrd="3" destOrd="0" presId="urn:microsoft.com/office/officeart/2005/8/layout/orgChart1"/>
    <dgm:cxn modelId="{245D9C3B-E559-47CC-ACAB-66BDEC40E5B0}" type="presParOf" srcId="{7564F53E-C628-44CF-8AF0-8CD8D56CE247}" destId="{4E60CE35-4B60-48EA-82A3-AD332D3B79B8}" srcOrd="0" destOrd="0" presId="urn:microsoft.com/office/officeart/2005/8/layout/orgChart1"/>
    <dgm:cxn modelId="{33AACE99-529A-4DE1-920E-722422D46992}" type="presParOf" srcId="{4E60CE35-4B60-48EA-82A3-AD332D3B79B8}" destId="{D5EF1DCC-ECFF-4A73-A098-F3EFF407E355}" srcOrd="0" destOrd="0" presId="urn:microsoft.com/office/officeart/2005/8/layout/orgChart1"/>
    <dgm:cxn modelId="{E9469FC6-3E34-438E-823E-9B53D5A5C975}" type="presParOf" srcId="{4E60CE35-4B60-48EA-82A3-AD332D3B79B8}" destId="{74D4DECA-A8A2-48AC-9152-C17CDF4F24F4}" srcOrd="1" destOrd="0" presId="urn:microsoft.com/office/officeart/2005/8/layout/orgChart1"/>
    <dgm:cxn modelId="{E0877899-09ED-4023-B70B-29A708B8585C}" type="presParOf" srcId="{7564F53E-C628-44CF-8AF0-8CD8D56CE247}" destId="{FF6C349A-CD37-4EF4-BEFC-9F0AB6F3214C}" srcOrd="1" destOrd="0" presId="urn:microsoft.com/office/officeart/2005/8/layout/orgChart1"/>
    <dgm:cxn modelId="{D07C9256-54D7-4C03-8F72-145D05AF3523}" type="presParOf" srcId="{7564F53E-C628-44CF-8AF0-8CD8D56CE247}" destId="{181294DD-CB5E-45E8-ADF1-F3540DA9CE36}" srcOrd="2" destOrd="0" presId="urn:microsoft.com/office/officeart/2005/8/layout/orgChart1"/>
    <dgm:cxn modelId="{2D29BB49-0BA6-4830-8DEC-A14D8C16D991}" type="presParOf" srcId="{6D6AE5DD-D0D5-4EC9-9B63-51936DF6DF61}" destId="{52555961-E422-49FC-B79C-446ED1C88C12}" srcOrd="4" destOrd="0" presId="urn:microsoft.com/office/officeart/2005/8/layout/orgChart1"/>
    <dgm:cxn modelId="{FDFCD8E2-32D7-40E6-9F7C-340FF08C946B}" type="presParOf" srcId="{6D6AE5DD-D0D5-4EC9-9B63-51936DF6DF61}" destId="{53526296-23D1-48DC-8116-FA78F1F214C9}" srcOrd="5" destOrd="0" presId="urn:microsoft.com/office/officeart/2005/8/layout/orgChart1"/>
    <dgm:cxn modelId="{74953630-D672-4E2E-ABD4-03B2DDA9A964}" type="presParOf" srcId="{53526296-23D1-48DC-8116-FA78F1F214C9}" destId="{561ED928-E5C7-497E-B60B-348EE6600736}" srcOrd="0" destOrd="0" presId="urn:microsoft.com/office/officeart/2005/8/layout/orgChart1"/>
    <dgm:cxn modelId="{1F05B19F-CA80-4661-B025-85FC1678D9FA}" type="presParOf" srcId="{561ED928-E5C7-497E-B60B-348EE6600736}" destId="{54D89589-7898-444E-8AAB-75A4CA71E33F}" srcOrd="0" destOrd="0" presId="urn:microsoft.com/office/officeart/2005/8/layout/orgChart1"/>
    <dgm:cxn modelId="{1B488211-1196-4D8B-B16D-D4E85A4941AF}" type="presParOf" srcId="{561ED928-E5C7-497E-B60B-348EE6600736}" destId="{E948D0C4-067B-4FCE-8CD5-C8C7D0EC7E3A}" srcOrd="1" destOrd="0" presId="urn:microsoft.com/office/officeart/2005/8/layout/orgChart1"/>
    <dgm:cxn modelId="{AC909B7A-E890-42E2-BFA8-7A028F56F0A1}" type="presParOf" srcId="{53526296-23D1-48DC-8116-FA78F1F214C9}" destId="{C9C508CF-E516-4D78-B94D-5CEB701CEDE7}" srcOrd="1" destOrd="0" presId="urn:microsoft.com/office/officeart/2005/8/layout/orgChart1"/>
    <dgm:cxn modelId="{0B2450F4-995D-4F17-90C2-DC99799AD0E5}" type="presParOf" srcId="{53526296-23D1-48DC-8116-FA78F1F214C9}" destId="{B83F5288-7C23-47EA-A05F-C269039B5C9B}" srcOrd="2" destOrd="0" presId="urn:microsoft.com/office/officeart/2005/8/layout/orgChart1"/>
    <dgm:cxn modelId="{1125420B-26A2-4465-969D-4D0C3AEB5086}" type="presParOf" srcId="{6D6AE5DD-D0D5-4EC9-9B63-51936DF6DF61}" destId="{D508F0A7-BE3A-470C-90F3-1A169A774F63}" srcOrd="6" destOrd="0" presId="urn:microsoft.com/office/officeart/2005/8/layout/orgChart1"/>
    <dgm:cxn modelId="{CB4E0D6E-5069-41CB-AA2B-E445D1AFFB28}" type="presParOf" srcId="{6D6AE5DD-D0D5-4EC9-9B63-51936DF6DF61}" destId="{2CF4F9C0-2D3B-4416-AB61-7543B37ECDA6}" srcOrd="7" destOrd="0" presId="urn:microsoft.com/office/officeart/2005/8/layout/orgChart1"/>
    <dgm:cxn modelId="{EE0095AC-907A-44BA-9B02-56C4A2992400}" type="presParOf" srcId="{2CF4F9C0-2D3B-4416-AB61-7543B37ECDA6}" destId="{06996D5C-532D-4CF0-B6DE-1D8DCFA2F586}" srcOrd="0" destOrd="0" presId="urn:microsoft.com/office/officeart/2005/8/layout/orgChart1"/>
    <dgm:cxn modelId="{ABB4A0D4-7EC2-4566-AF2C-6CD3B241ED3F}" type="presParOf" srcId="{06996D5C-532D-4CF0-B6DE-1D8DCFA2F586}" destId="{60DDB808-0994-4B88-8BF6-DB5A74849B99}" srcOrd="0" destOrd="0" presId="urn:microsoft.com/office/officeart/2005/8/layout/orgChart1"/>
    <dgm:cxn modelId="{181E63DA-4560-4E1B-93C3-EFBA0356F38C}" type="presParOf" srcId="{06996D5C-532D-4CF0-B6DE-1D8DCFA2F586}" destId="{7C2D10D2-595E-40E3-AFC5-082C095EAFCB}" srcOrd="1" destOrd="0" presId="urn:microsoft.com/office/officeart/2005/8/layout/orgChart1"/>
    <dgm:cxn modelId="{64F2D18E-AF26-4D9C-A1E0-6144881AFA80}" type="presParOf" srcId="{2CF4F9C0-2D3B-4416-AB61-7543B37ECDA6}" destId="{3345260E-F304-4E54-90C1-49AFEC28E240}" srcOrd="1" destOrd="0" presId="urn:microsoft.com/office/officeart/2005/8/layout/orgChart1"/>
    <dgm:cxn modelId="{A2566DC8-349B-4DE3-8F01-F51105D38F9C}" type="presParOf" srcId="{2CF4F9C0-2D3B-4416-AB61-7543B37ECDA6}" destId="{FC5A94D5-76F7-4CE7-992C-4C9F6D643D52}" srcOrd="2" destOrd="0" presId="urn:microsoft.com/office/officeart/2005/8/layout/orgChart1"/>
    <dgm:cxn modelId="{1DE7511A-9121-434B-9460-D15F56F2BE99}" type="presParOf" srcId="{6D6AE5DD-D0D5-4EC9-9B63-51936DF6DF61}" destId="{6237F194-62B7-47D7-B58E-BFDAA8EB1BA2}" srcOrd="8" destOrd="0" presId="urn:microsoft.com/office/officeart/2005/8/layout/orgChart1"/>
    <dgm:cxn modelId="{7EAFD554-1732-4FF3-886A-94A6C0505EBF}" type="presParOf" srcId="{6D6AE5DD-D0D5-4EC9-9B63-51936DF6DF61}" destId="{42360A98-4EBF-48DE-8DB1-A7C4D95A0835}" srcOrd="9" destOrd="0" presId="urn:microsoft.com/office/officeart/2005/8/layout/orgChart1"/>
    <dgm:cxn modelId="{8E7CE70A-FB55-453D-BE82-3B8FB88FC114}" type="presParOf" srcId="{42360A98-4EBF-48DE-8DB1-A7C4D95A0835}" destId="{1F362A3B-FF44-4453-979E-CC4738412D3A}" srcOrd="0" destOrd="0" presId="urn:microsoft.com/office/officeart/2005/8/layout/orgChart1"/>
    <dgm:cxn modelId="{234D577D-CEAA-4336-9EA2-D2B012184D6A}" type="presParOf" srcId="{1F362A3B-FF44-4453-979E-CC4738412D3A}" destId="{E7CD88BF-EDB2-4C34-9782-047DF52715E5}" srcOrd="0" destOrd="0" presId="urn:microsoft.com/office/officeart/2005/8/layout/orgChart1"/>
    <dgm:cxn modelId="{ADC18892-D227-4ED9-B9EB-74BF2637EDA9}" type="presParOf" srcId="{1F362A3B-FF44-4453-979E-CC4738412D3A}" destId="{B815EF34-39ED-44D5-974E-64F7E12CB954}" srcOrd="1" destOrd="0" presId="urn:microsoft.com/office/officeart/2005/8/layout/orgChart1"/>
    <dgm:cxn modelId="{01B60586-A89E-4E86-9B40-EBBBE49C1183}" type="presParOf" srcId="{42360A98-4EBF-48DE-8DB1-A7C4D95A0835}" destId="{B258CAC7-CE6F-4FEA-8992-96D68B76CF2B}" srcOrd="1" destOrd="0" presId="urn:microsoft.com/office/officeart/2005/8/layout/orgChart1"/>
    <dgm:cxn modelId="{DC59D020-1BA1-411D-9293-B05CD972D216}" type="presParOf" srcId="{42360A98-4EBF-48DE-8DB1-A7C4D95A0835}" destId="{1EDE478C-DDDC-400C-8CCD-E313C0629132}" srcOrd="2" destOrd="0" presId="urn:microsoft.com/office/officeart/2005/8/layout/orgChart1"/>
    <dgm:cxn modelId="{638B6D93-6B36-46EC-A138-41138DBEAA03}" type="presParOf" srcId="{6D6AE5DD-D0D5-4EC9-9B63-51936DF6DF61}" destId="{82DBAE60-CEF8-40A2-846C-BA26B2D18C8F}" srcOrd="10" destOrd="0" presId="urn:microsoft.com/office/officeart/2005/8/layout/orgChart1"/>
    <dgm:cxn modelId="{4BDFF8F7-8AF0-4063-BBA6-0AF4DE8080C5}" type="presParOf" srcId="{6D6AE5DD-D0D5-4EC9-9B63-51936DF6DF61}" destId="{A01AEABD-CFBE-474F-9109-1F4F23CDA1EB}" srcOrd="11" destOrd="0" presId="urn:microsoft.com/office/officeart/2005/8/layout/orgChart1"/>
    <dgm:cxn modelId="{88423565-2C62-47CD-B909-EE67917B60C6}" type="presParOf" srcId="{A01AEABD-CFBE-474F-9109-1F4F23CDA1EB}" destId="{D30B5A5C-22F9-48D6-82B1-65FEF796BD27}" srcOrd="0" destOrd="0" presId="urn:microsoft.com/office/officeart/2005/8/layout/orgChart1"/>
    <dgm:cxn modelId="{C4BE2C0E-3470-456D-882D-1E8903A03A08}" type="presParOf" srcId="{D30B5A5C-22F9-48D6-82B1-65FEF796BD27}" destId="{EB4D70B6-4755-4C87-9B66-1F8C0471E9CD}" srcOrd="0" destOrd="0" presId="urn:microsoft.com/office/officeart/2005/8/layout/orgChart1"/>
    <dgm:cxn modelId="{24671B9D-EA48-4C38-A8D9-A3CED84C0182}" type="presParOf" srcId="{D30B5A5C-22F9-48D6-82B1-65FEF796BD27}" destId="{73415CC4-134F-42D0-B808-2687B00548B1}" srcOrd="1" destOrd="0" presId="urn:microsoft.com/office/officeart/2005/8/layout/orgChart1"/>
    <dgm:cxn modelId="{1C85D4F9-FEC0-45DF-AE30-C0901A898A7C}" type="presParOf" srcId="{A01AEABD-CFBE-474F-9109-1F4F23CDA1EB}" destId="{AAD33ED3-6EE8-471D-8A0C-076495C1004D}" srcOrd="1" destOrd="0" presId="urn:microsoft.com/office/officeart/2005/8/layout/orgChart1"/>
    <dgm:cxn modelId="{1B0322A5-F3E9-4427-9A62-C7921D5D0EE1}" type="presParOf" srcId="{A01AEABD-CFBE-474F-9109-1F4F23CDA1EB}" destId="{03580279-7C1C-46E7-870A-3E673C2F74E1}" srcOrd="2" destOrd="0" presId="urn:microsoft.com/office/officeart/2005/8/layout/orgChart1"/>
    <dgm:cxn modelId="{220B5355-3E85-4164-9F4C-EB30DAA06969}" type="presParOf" srcId="{8E8B1090-2AF0-4C90-9779-1B030D31498A}" destId="{0A30926B-0A92-4716-BC64-01C92B4EAF72}" srcOrd="2" destOrd="0" presId="urn:microsoft.com/office/officeart/2005/8/layout/orgChart1"/>
  </dgm:cxnLst>
  <dgm:bg/>
  <dgm:whole/>
</dgm:dataModel>
</file>

<file path=word/diagrams/data8.xml><?xml version="1.0" encoding="utf-8"?>
<dgm:dataModel xmlns:dgm="http://schemas.openxmlformats.org/drawingml/2006/diagram" xmlns:a="http://schemas.openxmlformats.org/drawingml/2006/main">
  <dgm:ptLst>
    <dgm:pt modelId="{262B800C-E50A-4378-874D-39CE7EFF4BDB}" type="doc">
      <dgm:prSet loTypeId="urn:microsoft.com/office/officeart/2005/8/layout/hierarchy5" loCatId="hierarchy" qsTypeId="urn:microsoft.com/office/officeart/2005/8/quickstyle/simple5" qsCatId="simple" csTypeId="urn:microsoft.com/office/officeart/2005/8/colors/colorful1" csCatId="colorful" phldr="1"/>
      <dgm:spPr/>
      <dgm:t>
        <a:bodyPr/>
        <a:lstStyle/>
        <a:p>
          <a:endParaRPr lang="en-US"/>
        </a:p>
      </dgm:t>
    </dgm:pt>
    <dgm:pt modelId="{E95F48C9-49EB-4137-A90E-50EC15A29D7D}">
      <dgm:prSet phldrT="[Text]" custT="1"/>
      <dgm:spPr/>
      <dgm:t>
        <a:bodyPr/>
        <a:lstStyle/>
        <a:p>
          <a:r>
            <a:rPr lang="en-US" sz="1400"/>
            <a:t>Conductors</a:t>
          </a:r>
        </a:p>
      </dgm:t>
    </dgm:pt>
    <dgm:pt modelId="{1634FE1C-2C6B-45E9-BA3C-BE41E0D855CC}" type="parTrans" cxnId="{0113BA48-C572-4121-B344-66EBFCD80C49}">
      <dgm:prSet/>
      <dgm:spPr/>
      <dgm:t>
        <a:bodyPr/>
        <a:lstStyle/>
        <a:p>
          <a:endParaRPr lang="en-US"/>
        </a:p>
      </dgm:t>
    </dgm:pt>
    <dgm:pt modelId="{0330D250-7600-4A40-BA69-1EBBFA3EAE63}" type="sibTrans" cxnId="{0113BA48-C572-4121-B344-66EBFCD80C49}">
      <dgm:prSet/>
      <dgm:spPr/>
      <dgm:t>
        <a:bodyPr/>
        <a:lstStyle/>
        <a:p>
          <a:endParaRPr lang="en-US"/>
        </a:p>
      </dgm:t>
    </dgm:pt>
    <dgm:pt modelId="{70681588-6A71-496B-8D73-0D02FE519605}">
      <dgm:prSet/>
      <dgm:spPr/>
      <dgm:t>
        <a:bodyPr/>
        <a:lstStyle/>
        <a:p>
          <a:r>
            <a:rPr lang="en-US" b="1"/>
            <a:t>AAC ANT </a:t>
          </a:r>
        </a:p>
      </dgm:t>
    </dgm:pt>
    <dgm:pt modelId="{EC21EA0B-156D-41F6-BD20-100203BDA361}" type="parTrans" cxnId="{8ED2D48F-FD08-4E2E-8792-5A29BB55B880}">
      <dgm:prSet/>
      <dgm:spPr/>
      <dgm:t>
        <a:bodyPr/>
        <a:lstStyle/>
        <a:p>
          <a:endParaRPr lang="en-US"/>
        </a:p>
      </dgm:t>
    </dgm:pt>
    <dgm:pt modelId="{3F2DC8B3-BDAF-43FF-BBF8-71D3ED26883B}" type="sibTrans" cxnId="{8ED2D48F-FD08-4E2E-8792-5A29BB55B880}">
      <dgm:prSet/>
      <dgm:spPr/>
      <dgm:t>
        <a:bodyPr/>
        <a:lstStyle/>
        <a:p>
          <a:endParaRPr lang="en-US"/>
        </a:p>
      </dgm:t>
    </dgm:pt>
    <dgm:pt modelId="{9CC90DF9-F24F-4048-B162-BA6EFA12FE25}">
      <dgm:prSet/>
      <dgm:spPr/>
      <dgm:t>
        <a:bodyPr/>
        <a:lstStyle/>
        <a:p>
          <a:r>
            <a:rPr lang="en-US" b="1"/>
            <a:t>INSULATED</a:t>
          </a:r>
        </a:p>
      </dgm:t>
    </dgm:pt>
    <dgm:pt modelId="{E6C914A3-B109-4545-B3AA-BFD00AF7FE90}" type="parTrans" cxnId="{BB97438A-AC64-48A7-801B-CBDFD87E5684}">
      <dgm:prSet/>
      <dgm:spPr/>
      <dgm:t>
        <a:bodyPr/>
        <a:lstStyle/>
        <a:p>
          <a:endParaRPr lang="en-US"/>
        </a:p>
      </dgm:t>
    </dgm:pt>
    <dgm:pt modelId="{B5033F5F-6534-4855-B0B1-DC658A4FF2A1}" type="sibTrans" cxnId="{BB97438A-AC64-48A7-801B-CBDFD87E5684}">
      <dgm:prSet/>
      <dgm:spPr/>
      <dgm:t>
        <a:bodyPr/>
        <a:lstStyle/>
        <a:p>
          <a:endParaRPr lang="en-US"/>
        </a:p>
      </dgm:t>
    </dgm:pt>
    <dgm:pt modelId="{09B6101F-3D0F-4702-896A-A881FA1C1935}">
      <dgm:prSet/>
      <dgm:spPr/>
      <dgm:t>
        <a:bodyPr/>
        <a:lstStyle/>
        <a:p>
          <a:r>
            <a:rPr lang="en-US" b="1"/>
            <a:t>ACSR Grosbeak </a:t>
          </a:r>
          <a:endParaRPr lang="en-US"/>
        </a:p>
      </dgm:t>
    </dgm:pt>
    <dgm:pt modelId="{9128A9EA-7071-44AF-8E00-E9BB6327956C}" type="parTrans" cxnId="{00CC0AFA-73D2-4206-B019-4405DC3AFFC0}">
      <dgm:prSet/>
      <dgm:spPr/>
      <dgm:t>
        <a:bodyPr/>
        <a:lstStyle/>
        <a:p>
          <a:endParaRPr lang="en-US"/>
        </a:p>
      </dgm:t>
    </dgm:pt>
    <dgm:pt modelId="{4683E0A5-C99E-4B05-B43C-1BC877A1D640}" type="sibTrans" cxnId="{00CC0AFA-73D2-4206-B019-4405DC3AFFC0}">
      <dgm:prSet/>
      <dgm:spPr/>
      <dgm:t>
        <a:bodyPr/>
        <a:lstStyle/>
        <a:p>
          <a:endParaRPr lang="en-US"/>
        </a:p>
      </dgm:t>
    </dgm:pt>
    <dgm:pt modelId="{D85ED310-457A-4199-B579-66BBA0FCA1DA}">
      <dgm:prSet/>
      <dgm:spPr/>
      <dgm:t>
        <a:bodyPr/>
        <a:lstStyle/>
        <a:p>
          <a:r>
            <a:rPr lang="en-US" b="1"/>
            <a:t>Guy-wire</a:t>
          </a:r>
          <a:endParaRPr lang="en-US"/>
        </a:p>
      </dgm:t>
    </dgm:pt>
    <dgm:pt modelId="{336D1F4A-097B-4FA5-ADE5-3DD045B5AA77}" type="parTrans" cxnId="{4629C1A4-9153-436F-88DD-8E7892FB9ADB}">
      <dgm:prSet/>
      <dgm:spPr/>
      <dgm:t>
        <a:bodyPr/>
        <a:lstStyle/>
        <a:p>
          <a:endParaRPr lang="en-US"/>
        </a:p>
      </dgm:t>
    </dgm:pt>
    <dgm:pt modelId="{93B5C754-4C94-4A4A-AF56-2EE8FA2335A8}" type="sibTrans" cxnId="{4629C1A4-9153-436F-88DD-8E7892FB9ADB}">
      <dgm:prSet/>
      <dgm:spPr/>
      <dgm:t>
        <a:bodyPr/>
        <a:lstStyle/>
        <a:p>
          <a:endParaRPr lang="en-US"/>
        </a:p>
      </dgm:t>
    </dgm:pt>
    <dgm:pt modelId="{2DF3447E-13E0-4CF2-8452-46E8BA1D5191}">
      <dgm:prSet/>
      <dgm:spPr/>
      <dgm:t>
        <a:bodyPr/>
        <a:lstStyle/>
        <a:p>
          <a:r>
            <a:rPr lang="en-US" b="1"/>
            <a:t>ACSR Dog </a:t>
          </a:r>
          <a:endParaRPr lang="en-US"/>
        </a:p>
      </dgm:t>
    </dgm:pt>
    <dgm:pt modelId="{3DACCB25-D988-4FD7-BA9F-F979AF7A5FC6}" type="parTrans" cxnId="{DB21A413-93CB-4612-B81A-4F51D2D9B37E}">
      <dgm:prSet/>
      <dgm:spPr/>
      <dgm:t>
        <a:bodyPr/>
        <a:lstStyle/>
        <a:p>
          <a:endParaRPr lang="en-US"/>
        </a:p>
      </dgm:t>
    </dgm:pt>
    <dgm:pt modelId="{C2F9379C-F221-4577-BC7C-3E2FAF9B5F8E}" type="sibTrans" cxnId="{DB21A413-93CB-4612-B81A-4F51D2D9B37E}">
      <dgm:prSet/>
      <dgm:spPr/>
      <dgm:t>
        <a:bodyPr/>
        <a:lstStyle/>
        <a:p>
          <a:endParaRPr lang="en-US"/>
        </a:p>
      </dgm:t>
    </dgm:pt>
    <dgm:pt modelId="{9D0ECF15-AE15-48D8-BA36-7760F5E2C18C}">
      <dgm:prSet/>
      <dgm:spPr/>
      <dgm:t>
        <a:bodyPr/>
        <a:lstStyle/>
        <a:p>
          <a:r>
            <a:rPr lang="en-US" b="1"/>
            <a:t>AAC WASP</a:t>
          </a:r>
        </a:p>
      </dgm:t>
    </dgm:pt>
    <dgm:pt modelId="{32497BD0-7753-4706-B228-9657DF9785A8}" type="parTrans" cxnId="{C994C74D-C5B1-4891-8B64-AB72F52316EF}">
      <dgm:prSet/>
      <dgm:spPr/>
      <dgm:t>
        <a:bodyPr/>
        <a:lstStyle/>
        <a:p>
          <a:endParaRPr lang="en-US"/>
        </a:p>
      </dgm:t>
    </dgm:pt>
    <dgm:pt modelId="{A0A63D35-FE3E-4020-B5D4-B62A368B8614}" type="sibTrans" cxnId="{C994C74D-C5B1-4891-8B64-AB72F52316EF}">
      <dgm:prSet/>
      <dgm:spPr/>
      <dgm:t>
        <a:bodyPr/>
        <a:lstStyle/>
        <a:p>
          <a:endParaRPr lang="en-US"/>
        </a:p>
      </dgm:t>
    </dgm:pt>
    <dgm:pt modelId="{9B2820CD-7B61-4966-86B8-B6850815EEB1}">
      <dgm:prSet/>
      <dgm:spPr/>
      <dgm:t>
        <a:bodyPr/>
        <a:lstStyle/>
        <a:p>
          <a:r>
            <a:rPr lang="en-US" b="1"/>
            <a:t>D-11</a:t>
          </a:r>
          <a:endParaRPr lang="en-US"/>
        </a:p>
      </dgm:t>
    </dgm:pt>
    <dgm:pt modelId="{ABF31CE0-D91D-4881-AF53-950B3B22F8B9}" type="parTrans" cxnId="{808ECBA6-49FC-4965-A545-8E0D14AAEF94}">
      <dgm:prSet/>
      <dgm:spPr/>
      <dgm:t>
        <a:bodyPr/>
        <a:lstStyle/>
        <a:p>
          <a:endParaRPr lang="en-US"/>
        </a:p>
      </dgm:t>
    </dgm:pt>
    <dgm:pt modelId="{43049E65-6A5C-4C8D-9EFD-3BB6281042F6}" type="sibTrans" cxnId="{808ECBA6-49FC-4965-A545-8E0D14AAEF94}">
      <dgm:prSet/>
      <dgm:spPr/>
      <dgm:t>
        <a:bodyPr/>
        <a:lstStyle/>
        <a:p>
          <a:endParaRPr lang="en-US"/>
        </a:p>
      </dgm:t>
    </dgm:pt>
    <dgm:pt modelId="{D4718E34-1F7E-446B-9045-946EE91832E1}">
      <dgm:prSet/>
      <dgm:spPr/>
      <dgm:t>
        <a:bodyPr/>
        <a:lstStyle/>
        <a:p>
          <a:r>
            <a:rPr lang="en-US" b="1"/>
            <a:t>D-15</a:t>
          </a:r>
          <a:endParaRPr lang="en-US"/>
        </a:p>
      </dgm:t>
    </dgm:pt>
    <dgm:pt modelId="{87588234-F70F-424D-8313-2AA4ABC8EFED}" type="parTrans" cxnId="{2DF7C992-B3E5-4AE3-A2D3-EFB5162691FD}">
      <dgm:prSet/>
      <dgm:spPr/>
      <dgm:t>
        <a:bodyPr/>
        <a:lstStyle/>
        <a:p>
          <a:endParaRPr lang="en-US"/>
        </a:p>
      </dgm:t>
    </dgm:pt>
    <dgm:pt modelId="{6DDAD86B-5B2F-4A6E-95EB-5113001D39E1}" type="sibTrans" cxnId="{2DF7C992-B3E5-4AE3-A2D3-EFB5162691FD}">
      <dgm:prSet/>
      <dgm:spPr/>
      <dgm:t>
        <a:bodyPr/>
        <a:lstStyle/>
        <a:p>
          <a:endParaRPr lang="en-US"/>
        </a:p>
      </dgm:t>
    </dgm:pt>
    <dgm:pt modelId="{6A7C9A7A-31B5-441F-A987-3244FAF29A0A}">
      <dgm:prSet/>
      <dgm:spPr/>
      <dgm:t>
        <a:bodyPr/>
        <a:lstStyle/>
        <a:p>
          <a:r>
            <a:rPr lang="en-US" b="1"/>
            <a:t>D-14</a:t>
          </a:r>
          <a:endParaRPr lang="en-US"/>
        </a:p>
      </dgm:t>
    </dgm:pt>
    <dgm:pt modelId="{8BAD6EDB-15D7-4C9F-857B-756591E7D137}" type="parTrans" cxnId="{14B4B4CF-B4B1-4F1F-BDE8-DB71966FDE0E}">
      <dgm:prSet/>
      <dgm:spPr/>
      <dgm:t>
        <a:bodyPr/>
        <a:lstStyle/>
        <a:p>
          <a:endParaRPr lang="en-US"/>
        </a:p>
      </dgm:t>
    </dgm:pt>
    <dgm:pt modelId="{551F7E09-2902-48E9-B8CA-3867DA3DFADF}" type="sibTrans" cxnId="{14B4B4CF-B4B1-4F1F-BDE8-DB71966FDE0E}">
      <dgm:prSet/>
      <dgm:spPr/>
      <dgm:t>
        <a:bodyPr/>
        <a:lstStyle/>
        <a:p>
          <a:endParaRPr lang="en-US"/>
        </a:p>
      </dgm:t>
    </dgm:pt>
    <dgm:pt modelId="{42D3B89E-38E9-4BBF-B97D-A0FF0CD2217B}">
      <dgm:prSet/>
      <dgm:spPr/>
      <dgm:t>
        <a:bodyPr/>
        <a:lstStyle/>
        <a:p>
          <a:r>
            <a:rPr lang="en-US" b="1"/>
            <a:t>D-12</a:t>
          </a:r>
          <a:endParaRPr lang="en-US"/>
        </a:p>
      </dgm:t>
    </dgm:pt>
    <dgm:pt modelId="{60DABD5B-31B5-4B9C-ADDD-D21EA9C25B8E}" type="parTrans" cxnId="{4F941BEE-FCBC-4EEF-81BE-994B30920589}">
      <dgm:prSet/>
      <dgm:spPr/>
      <dgm:t>
        <a:bodyPr/>
        <a:lstStyle/>
        <a:p>
          <a:endParaRPr lang="en-US"/>
        </a:p>
      </dgm:t>
    </dgm:pt>
    <dgm:pt modelId="{15C21736-71BA-4AB7-91AF-7A32A0DC5721}" type="sibTrans" cxnId="{4F941BEE-FCBC-4EEF-81BE-994B30920589}">
      <dgm:prSet/>
      <dgm:spPr/>
      <dgm:t>
        <a:bodyPr/>
        <a:lstStyle/>
        <a:p>
          <a:endParaRPr lang="en-US"/>
        </a:p>
      </dgm:t>
    </dgm:pt>
    <dgm:pt modelId="{7D15B785-DAEF-4833-8C8C-8FA57DBCCCDD}">
      <dgm:prSet/>
      <dgm:spPr/>
      <dgm:t>
        <a:bodyPr/>
        <a:lstStyle/>
        <a:p>
          <a:r>
            <a:rPr lang="en-US"/>
            <a:t>D-25</a:t>
          </a:r>
        </a:p>
      </dgm:t>
    </dgm:pt>
    <dgm:pt modelId="{89549A75-E196-4343-9BF7-EADB18B07B4D}" type="parTrans" cxnId="{C386DBD9-103F-46A1-847B-62F05822773C}">
      <dgm:prSet/>
      <dgm:spPr/>
      <dgm:t>
        <a:bodyPr/>
        <a:lstStyle/>
        <a:p>
          <a:endParaRPr lang="en-US"/>
        </a:p>
      </dgm:t>
    </dgm:pt>
    <dgm:pt modelId="{B2938D8C-47D2-4577-9115-3D538C00F6F1}" type="sibTrans" cxnId="{C386DBD9-103F-46A1-847B-62F05822773C}">
      <dgm:prSet/>
      <dgm:spPr/>
      <dgm:t>
        <a:bodyPr/>
        <a:lstStyle/>
        <a:p>
          <a:endParaRPr lang="en-US"/>
        </a:p>
      </dgm:t>
    </dgm:pt>
    <dgm:pt modelId="{E79306B8-E79C-4D0E-88E2-4FF65CF2CAE3}" type="pres">
      <dgm:prSet presAssocID="{262B800C-E50A-4378-874D-39CE7EFF4BDB}" presName="mainComposite" presStyleCnt="0">
        <dgm:presLayoutVars>
          <dgm:chPref val="1"/>
          <dgm:dir/>
          <dgm:animOne val="branch"/>
          <dgm:animLvl val="lvl"/>
          <dgm:resizeHandles val="exact"/>
        </dgm:presLayoutVars>
      </dgm:prSet>
      <dgm:spPr/>
      <dgm:t>
        <a:bodyPr/>
        <a:lstStyle/>
        <a:p>
          <a:endParaRPr lang="en-US"/>
        </a:p>
      </dgm:t>
    </dgm:pt>
    <dgm:pt modelId="{CBABA74D-9B3B-4F62-81C8-F8870633B202}" type="pres">
      <dgm:prSet presAssocID="{262B800C-E50A-4378-874D-39CE7EFF4BDB}" presName="hierFlow" presStyleCnt="0"/>
      <dgm:spPr/>
    </dgm:pt>
    <dgm:pt modelId="{31103067-7B7D-424D-BA41-A29A76DCE314}" type="pres">
      <dgm:prSet presAssocID="{262B800C-E50A-4378-874D-39CE7EFF4BDB}" presName="hierChild1" presStyleCnt="0">
        <dgm:presLayoutVars>
          <dgm:chPref val="1"/>
          <dgm:animOne val="branch"/>
          <dgm:animLvl val="lvl"/>
        </dgm:presLayoutVars>
      </dgm:prSet>
      <dgm:spPr/>
    </dgm:pt>
    <dgm:pt modelId="{2105A1E6-53E1-452A-B9B2-A85C37A32CC5}" type="pres">
      <dgm:prSet presAssocID="{E95F48C9-49EB-4137-A90E-50EC15A29D7D}" presName="Name17" presStyleCnt="0"/>
      <dgm:spPr/>
    </dgm:pt>
    <dgm:pt modelId="{FEA0A1F6-3E20-4940-B30C-4AA3E4611AF9}" type="pres">
      <dgm:prSet presAssocID="{E95F48C9-49EB-4137-A90E-50EC15A29D7D}" presName="level1Shape" presStyleLbl="node0" presStyleIdx="0" presStyleCnt="1">
        <dgm:presLayoutVars>
          <dgm:chPref val="3"/>
        </dgm:presLayoutVars>
      </dgm:prSet>
      <dgm:spPr/>
      <dgm:t>
        <a:bodyPr/>
        <a:lstStyle/>
        <a:p>
          <a:endParaRPr lang="en-US"/>
        </a:p>
      </dgm:t>
    </dgm:pt>
    <dgm:pt modelId="{D1984B86-EFC9-4117-9C88-CDCB15F62FF2}" type="pres">
      <dgm:prSet presAssocID="{E95F48C9-49EB-4137-A90E-50EC15A29D7D}" presName="hierChild2" presStyleCnt="0"/>
      <dgm:spPr/>
    </dgm:pt>
    <dgm:pt modelId="{EE9A2C32-0359-4B38-966D-16FD6CB54D19}" type="pres">
      <dgm:prSet presAssocID="{EC21EA0B-156D-41F6-BD20-100203BDA361}" presName="Name25" presStyleLbl="parChTrans1D2" presStyleIdx="0" presStyleCnt="6"/>
      <dgm:spPr/>
      <dgm:t>
        <a:bodyPr/>
        <a:lstStyle/>
        <a:p>
          <a:endParaRPr lang="en-US"/>
        </a:p>
      </dgm:t>
    </dgm:pt>
    <dgm:pt modelId="{562D6E67-9646-4162-8B8B-F0F655DE3479}" type="pres">
      <dgm:prSet presAssocID="{EC21EA0B-156D-41F6-BD20-100203BDA361}" presName="connTx" presStyleLbl="parChTrans1D2" presStyleIdx="0" presStyleCnt="6"/>
      <dgm:spPr/>
      <dgm:t>
        <a:bodyPr/>
        <a:lstStyle/>
        <a:p>
          <a:endParaRPr lang="en-US"/>
        </a:p>
      </dgm:t>
    </dgm:pt>
    <dgm:pt modelId="{949386C6-6B83-4B9B-A5D5-26ABD1052CAA}" type="pres">
      <dgm:prSet presAssocID="{70681588-6A71-496B-8D73-0D02FE519605}" presName="Name30" presStyleCnt="0"/>
      <dgm:spPr/>
    </dgm:pt>
    <dgm:pt modelId="{8B9A8BB2-6B42-4505-B810-AF7BEDF6C11A}" type="pres">
      <dgm:prSet presAssocID="{70681588-6A71-496B-8D73-0D02FE519605}" presName="level2Shape" presStyleLbl="node2" presStyleIdx="0" presStyleCnt="6"/>
      <dgm:spPr/>
      <dgm:t>
        <a:bodyPr/>
        <a:lstStyle/>
        <a:p>
          <a:endParaRPr lang="en-US"/>
        </a:p>
      </dgm:t>
    </dgm:pt>
    <dgm:pt modelId="{889CAA52-B0BA-4527-92C7-C02176F1F8E3}" type="pres">
      <dgm:prSet presAssocID="{70681588-6A71-496B-8D73-0D02FE519605}" presName="hierChild3" presStyleCnt="0"/>
      <dgm:spPr/>
    </dgm:pt>
    <dgm:pt modelId="{E0CB056F-E420-4BEB-B734-7BC6F6004F83}" type="pres">
      <dgm:prSet presAssocID="{E6C914A3-B109-4545-B3AA-BFD00AF7FE90}" presName="Name25" presStyleLbl="parChTrans1D2" presStyleIdx="1" presStyleCnt="6"/>
      <dgm:spPr/>
      <dgm:t>
        <a:bodyPr/>
        <a:lstStyle/>
        <a:p>
          <a:endParaRPr lang="en-US"/>
        </a:p>
      </dgm:t>
    </dgm:pt>
    <dgm:pt modelId="{66B4B9F0-A2E0-45E1-A018-5A01021B3F49}" type="pres">
      <dgm:prSet presAssocID="{E6C914A3-B109-4545-B3AA-BFD00AF7FE90}" presName="connTx" presStyleLbl="parChTrans1D2" presStyleIdx="1" presStyleCnt="6"/>
      <dgm:spPr/>
      <dgm:t>
        <a:bodyPr/>
        <a:lstStyle/>
        <a:p>
          <a:endParaRPr lang="en-US"/>
        </a:p>
      </dgm:t>
    </dgm:pt>
    <dgm:pt modelId="{3D390902-A74C-4872-B146-AE92A70FB2D8}" type="pres">
      <dgm:prSet presAssocID="{9CC90DF9-F24F-4048-B162-BA6EFA12FE25}" presName="Name30" presStyleCnt="0"/>
      <dgm:spPr/>
    </dgm:pt>
    <dgm:pt modelId="{ACD06B97-B079-436C-8932-2629511C02EB}" type="pres">
      <dgm:prSet presAssocID="{9CC90DF9-F24F-4048-B162-BA6EFA12FE25}" presName="level2Shape" presStyleLbl="node2" presStyleIdx="1" presStyleCnt="6"/>
      <dgm:spPr/>
      <dgm:t>
        <a:bodyPr/>
        <a:lstStyle/>
        <a:p>
          <a:endParaRPr lang="en-US"/>
        </a:p>
      </dgm:t>
    </dgm:pt>
    <dgm:pt modelId="{E4D921F7-D236-44E4-8744-756DD0A1B5D8}" type="pres">
      <dgm:prSet presAssocID="{9CC90DF9-F24F-4048-B162-BA6EFA12FE25}" presName="hierChild3" presStyleCnt="0"/>
      <dgm:spPr/>
    </dgm:pt>
    <dgm:pt modelId="{3B543583-3A55-4158-9075-CBD26C00C850}" type="pres">
      <dgm:prSet presAssocID="{ABF31CE0-D91D-4881-AF53-950B3B22F8B9}" presName="Name25" presStyleLbl="parChTrans1D3" presStyleIdx="0" presStyleCnt="5"/>
      <dgm:spPr/>
      <dgm:t>
        <a:bodyPr/>
        <a:lstStyle/>
        <a:p>
          <a:endParaRPr lang="en-US"/>
        </a:p>
      </dgm:t>
    </dgm:pt>
    <dgm:pt modelId="{25507531-56F3-458E-9454-07B208ECFDE5}" type="pres">
      <dgm:prSet presAssocID="{ABF31CE0-D91D-4881-AF53-950B3B22F8B9}" presName="connTx" presStyleLbl="parChTrans1D3" presStyleIdx="0" presStyleCnt="5"/>
      <dgm:spPr/>
      <dgm:t>
        <a:bodyPr/>
        <a:lstStyle/>
        <a:p>
          <a:endParaRPr lang="en-US"/>
        </a:p>
      </dgm:t>
    </dgm:pt>
    <dgm:pt modelId="{E89E19B1-EE22-4D40-9055-D1B2B7959031}" type="pres">
      <dgm:prSet presAssocID="{9B2820CD-7B61-4966-86B8-B6850815EEB1}" presName="Name30" presStyleCnt="0"/>
      <dgm:spPr/>
    </dgm:pt>
    <dgm:pt modelId="{8DEE3593-3872-433A-BFB6-213280DFDBB5}" type="pres">
      <dgm:prSet presAssocID="{9B2820CD-7B61-4966-86B8-B6850815EEB1}" presName="level2Shape" presStyleLbl="node3" presStyleIdx="0" presStyleCnt="5"/>
      <dgm:spPr/>
      <dgm:t>
        <a:bodyPr/>
        <a:lstStyle/>
        <a:p>
          <a:endParaRPr lang="en-US"/>
        </a:p>
      </dgm:t>
    </dgm:pt>
    <dgm:pt modelId="{F380E175-9963-4C4E-B6BE-46975727CB5D}" type="pres">
      <dgm:prSet presAssocID="{9B2820CD-7B61-4966-86B8-B6850815EEB1}" presName="hierChild3" presStyleCnt="0"/>
      <dgm:spPr/>
    </dgm:pt>
    <dgm:pt modelId="{2EE7F04C-C3E9-4536-8470-BDD531ADF2FB}" type="pres">
      <dgm:prSet presAssocID="{60DABD5B-31B5-4B9C-ADDD-D21EA9C25B8E}" presName="Name25" presStyleLbl="parChTrans1D3" presStyleIdx="1" presStyleCnt="5"/>
      <dgm:spPr/>
      <dgm:t>
        <a:bodyPr/>
        <a:lstStyle/>
        <a:p>
          <a:endParaRPr lang="en-US"/>
        </a:p>
      </dgm:t>
    </dgm:pt>
    <dgm:pt modelId="{933162F9-336B-49B9-B531-F6BC6F5482FE}" type="pres">
      <dgm:prSet presAssocID="{60DABD5B-31B5-4B9C-ADDD-D21EA9C25B8E}" presName="connTx" presStyleLbl="parChTrans1D3" presStyleIdx="1" presStyleCnt="5"/>
      <dgm:spPr/>
      <dgm:t>
        <a:bodyPr/>
        <a:lstStyle/>
        <a:p>
          <a:endParaRPr lang="en-US"/>
        </a:p>
      </dgm:t>
    </dgm:pt>
    <dgm:pt modelId="{896A512A-3491-4FED-9766-FC5D7CBE0561}" type="pres">
      <dgm:prSet presAssocID="{42D3B89E-38E9-4BBF-B97D-A0FF0CD2217B}" presName="Name30" presStyleCnt="0"/>
      <dgm:spPr/>
    </dgm:pt>
    <dgm:pt modelId="{251143B9-80FA-4503-A736-6493EE689451}" type="pres">
      <dgm:prSet presAssocID="{42D3B89E-38E9-4BBF-B97D-A0FF0CD2217B}" presName="level2Shape" presStyleLbl="node3" presStyleIdx="1" presStyleCnt="5"/>
      <dgm:spPr/>
      <dgm:t>
        <a:bodyPr/>
        <a:lstStyle/>
        <a:p>
          <a:endParaRPr lang="en-US"/>
        </a:p>
      </dgm:t>
    </dgm:pt>
    <dgm:pt modelId="{5CEFE68D-E186-4BD0-8B79-F12F8CB23F68}" type="pres">
      <dgm:prSet presAssocID="{42D3B89E-38E9-4BBF-B97D-A0FF0CD2217B}" presName="hierChild3" presStyleCnt="0"/>
      <dgm:spPr/>
    </dgm:pt>
    <dgm:pt modelId="{600FC978-535A-4A93-B441-B2F0502E01FB}" type="pres">
      <dgm:prSet presAssocID="{8BAD6EDB-15D7-4C9F-857B-756591E7D137}" presName="Name25" presStyleLbl="parChTrans1D3" presStyleIdx="2" presStyleCnt="5"/>
      <dgm:spPr/>
      <dgm:t>
        <a:bodyPr/>
        <a:lstStyle/>
        <a:p>
          <a:endParaRPr lang="en-US"/>
        </a:p>
      </dgm:t>
    </dgm:pt>
    <dgm:pt modelId="{355FB00E-4375-46F4-B3D6-A3F179805A3D}" type="pres">
      <dgm:prSet presAssocID="{8BAD6EDB-15D7-4C9F-857B-756591E7D137}" presName="connTx" presStyleLbl="parChTrans1D3" presStyleIdx="2" presStyleCnt="5"/>
      <dgm:spPr/>
      <dgm:t>
        <a:bodyPr/>
        <a:lstStyle/>
        <a:p>
          <a:endParaRPr lang="en-US"/>
        </a:p>
      </dgm:t>
    </dgm:pt>
    <dgm:pt modelId="{E5F01570-9FB4-47FA-88DD-0C7E73A14BA6}" type="pres">
      <dgm:prSet presAssocID="{6A7C9A7A-31B5-441F-A987-3244FAF29A0A}" presName="Name30" presStyleCnt="0"/>
      <dgm:spPr/>
    </dgm:pt>
    <dgm:pt modelId="{F7F6A3CC-097D-437B-B84C-23BC02F4B727}" type="pres">
      <dgm:prSet presAssocID="{6A7C9A7A-31B5-441F-A987-3244FAF29A0A}" presName="level2Shape" presStyleLbl="node3" presStyleIdx="2" presStyleCnt="5"/>
      <dgm:spPr/>
      <dgm:t>
        <a:bodyPr/>
        <a:lstStyle/>
        <a:p>
          <a:endParaRPr lang="en-US"/>
        </a:p>
      </dgm:t>
    </dgm:pt>
    <dgm:pt modelId="{DAD845A7-9868-464B-8662-6AD209720B67}" type="pres">
      <dgm:prSet presAssocID="{6A7C9A7A-31B5-441F-A987-3244FAF29A0A}" presName="hierChild3" presStyleCnt="0"/>
      <dgm:spPr/>
    </dgm:pt>
    <dgm:pt modelId="{21BB6201-DC15-41D0-A853-6085F86321D4}" type="pres">
      <dgm:prSet presAssocID="{87588234-F70F-424D-8313-2AA4ABC8EFED}" presName="Name25" presStyleLbl="parChTrans1D3" presStyleIdx="3" presStyleCnt="5"/>
      <dgm:spPr/>
      <dgm:t>
        <a:bodyPr/>
        <a:lstStyle/>
        <a:p>
          <a:endParaRPr lang="en-US"/>
        </a:p>
      </dgm:t>
    </dgm:pt>
    <dgm:pt modelId="{51FD9BB7-E92D-4946-938A-999800ED64E7}" type="pres">
      <dgm:prSet presAssocID="{87588234-F70F-424D-8313-2AA4ABC8EFED}" presName="connTx" presStyleLbl="parChTrans1D3" presStyleIdx="3" presStyleCnt="5"/>
      <dgm:spPr/>
      <dgm:t>
        <a:bodyPr/>
        <a:lstStyle/>
        <a:p>
          <a:endParaRPr lang="en-US"/>
        </a:p>
      </dgm:t>
    </dgm:pt>
    <dgm:pt modelId="{A6A26BE7-7F5F-4A9F-976B-0E82F6B24BFC}" type="pres">
      <dgm:prSet presAssocID="{D4718E34-1F7E-446B-9045-946EE91832E1}" presName="Name30" presStyleCnt="0"/>
      <dgm:spPr/>
    </dgm:pt>
    <dgm:pt modelId="{DCDF0ACD-AB52-454D-BBFE-47923E39FC11}" type="pres">
      <dgm:prSet presAssocID="{D4718E34-1F7E-446B-9045-946EE91832E1}" presName="level2Shape" presStyleLbl="node3" presStyleIdx="3" presStyleCnt="5"/>
      <dgm:spPr/>
      <dgm:t>
        <a:bodyPr/>
        <a:lstStyle/>
        <a:p>
          <a:endParaRPr lang="en-US"/>
        </a:p>
      </dgm:t>
    </dgm:pt>
    <dgm:pt modelId="{214CB1AA-2D59-4FE4-9EA8-FC9690F1622C}" type="pres">
      <dgm:prSet presAssocID="{D4718E34-1F7E-446B-9045-946EE91832E1}" presName="hierChild3" presStyleCnt="0"/>
      <dgm:spPr/>
    </dgm:pt>
    <dgm:pt modelId="{8C72F786-FBD8-4C3E-ACAD-DD81A7964F08}" type="pres">
      <dgm:prSet presAssocID="{89549A75-E196-4343-9BF7-EADB18B07B4D}" presName="Name25" presStyleLbl="parChTrans1D3" presStyleIdx="4" presStyleCnt="5"/>
      <dgm:spPr/>
      <dgm:t>
        <a:bodyPr/>
        <a:lstStyle/>
        <a:p>
          <a:endParaRPr lang="en-US"/>
        </a:p>
      </dgm:t>
    </dgm:pt>
    <dgm:pt modelId="{83D11383-0988-4DAF-A691-1B114073C5F7}" type="pres">
      <dgm:prSet presAssocID="{89549A75-E196-4343-9BF7-EADB18B07B4D}" presName="connTx" presStyleLbl="parChTrans1D3" presStyleIdx="4" presStyleCnt="5"/>
      <dgm:spPr/>
      <dgm:t>
        <a:bodyPr/>
        <a:lstStyle/>
        <a:p>
          <a:endParaRPr lang="en-US"/>
        </a:p>
      </dgm:t>
    </dgm:pt>
    <dgm:pt modelId="{7899006B-F337-410C-BB18-F5044AE59C67}" type="pres">
      <dgm:prSet presAssocID="{7D15B785-DAEF-4833-8C8C-8FA57DBCCCDD}" presName="Name30" presStyleCnt="0"/>
      <dgm:spPr/>
    </dgm:pt>
    <dgm:pt modelId="{6E8BF29C-D6BC-4317-88BB-F5F70D7F44CF}" type="pres">
      <dgm:prSet presAssocID="{7D15B785-DAEF-4833-8C8C-8FA57DBCCCDD}" presName="level2Shape" presStyleLbl="node3" presStyleIdx="4" presStyleCnt="5"/>
      <dgm:spPr/>
      <dgm:t>
        <a:bodyPr/>
        <a:lstStyle/>
        <a:p>
          <a:endParaRPr lang="en-US"/>
        </a:p>
      </dgm:t>
    </dgm:pt>
    <dgm:pt modelId="{DB3C2A46-4800-40D3-AE34-1521071D1AD6}" type="pres">
      <dgm:prSet presAssocID="{7D15B785-DAEF-4833-8C8C-8FA57DBCCCDD}" presName="hierChild3" presStyleCnt="0"/>
      <dgm:spPr/>
    </dgm:pt>
    <dgm:pt modelId="{1D5C023E-07D5-45F8-AE50-C1271A67F865}" type="pres">
      <dgm:prSet presAssocID="{3DACCB25-D988-4FD7-BA9F-F979AF7A5FC6}" presName="Name25" presStyleLbl="parChTrans1D2" presStyleIdx="2" presStyleCnt="6"/>
      <dgm:spPr/>
      <dgm:t>
        <a:bodyPr/>
        <a:lstStyle/>
        <a:p>
          <a:endParaRPr lang="en-US"/>
        </a:p>
      </dgm:t>
    </dgm:pt>
    <dgm:pt modelId="{22564C66-F072-42A0-9A3F-8396BEBA1D0C}" type="pres">
      <dgm:prSet presAssocID="{3DACCB25-D988-4FD7-BA9F-F979AF7A5FC6}" presName="connTx" presStyleLbl="parChTrans1D2" presStyleIdx="2" presStyleCnt="6"/>
      <dgm:spPr/>
      <dgm:t>
        <a:bodyPr/>
        <a:lstStyle/>
        <a:p>
          <a:endParaRPr lang="en-US"/>
        </a:p>
      </dgm:t>
    </dgm:pt>
    <dgm:pt modelId="{B0B57E48-E235-4896-A85C-D05A6D39626A}" type="pres">
      <dgm:prSet presAssocID="{2DF3447E-13E0-4CF2-8452-46E8BA1D5191}" presName="Name30" presStyleCnt="0"/>
      <dgm:spPr/>
    </dgm:pt>
    <dgm:pt modelId="{CC2F7F77-202D-45A2-BD19-EECB05AC8F6C}" type="pres">
      <dgm:prSet presAssocID="{2DF3447E-13E0-4CF2-8452-46E8BA1D5191}" presName="level2Shape" presStyleLbl="node2" presStyleIdx="2" presStyleCnt="6"/>
      <dgm:spPr/>
      <dgm:t>
        <a:bodyPr/>
        <a:lstStyle/>
        <a:p>
          <a:endParaRPr lang="en-US"/>
        </a:p>
      </dgm:t>
    </dgm:pt>
    <dgm:pt modelId="{F810CA51-20A6-4BCC-8EA3-E002E7DA0BFD}" type="pres">
      <dgm:prSet presAssocID="{2DF3447E-13E0-4CF2-8452-46E8BA1D5191}" presName="hierChild3" presStyleCnt="0"/>
      <dgm:spPr/>
    </dgm:pt>
    <dgm:pt modelId="{3D591BE0-0506-4031-9D57-D89977CE370D}" type="pres">
      <dgm:prSet presAssocID="{336D1F4A-097B-4FA5-ADE5-3DD045B5AA77}" presName="Name25" presStyleLbl="parChTrans1D2" presStyleIdx="3" presStyleCnt="6"/>
      <dgm:spPr/>
      <dgm:t>
        <a:bodyPr/>
        <a:lstStyle/>
        <a:p>
          <a:endParaRPr lang="en-US"/>
        </a:p>
      </dgm:t>
    </dgm:pt>
    <dgm:pt modelId="{4C026214-83AB-4FD1-95E5-18BB6DB5F4F4}" type="pres">
      <dgm:prSet presAssocID="{336D1F4A-097B-4FA5-ADE5-3DD045B5AA77}" presName="connTx" presStyleLbl="parChTrans1D2" presStyleIdx="3" presStyleCnt="6"/>
      <dgm:spPr/>
      <dgm:t>
        <a:bodyPr/>
        <a:lstStyle/>
        <a:p>
          <a:endParaRPr lang="en-US"/>
        </a:p>
      </dgm:t>
    </dgm:pt>
    <dgm:pt modelId="{9132D556-D39C-45E7-91BA-2246AEBA383E}" type="pres">
      <dgm:prSet presAssocID="{D85ED310-457A-4199-B579-66BBA0FCA1DA}" presName="Name30" presStyleCnt="0"/>
      <dgm:spPr/>
    </dgm:pt>
    <dgm:pt modelId="{825B6B47-B0F1-42BB-B3BE-BAB918079071}" type="pres">
      <dgm:prSet presAssocID="{D85ED310-457A-4199-B579-66BBA0FCA1DA}" presName="level2Shape" presStyleLbl="node2" presStyleIdx="3" presStyleCnt="6"/>
      <dgm:spPr/>
      <dgm:t>
        <a:bodyPr/>
        <a:lstStyle/>
        <a:p>
          <a:endParaRPr lang="en-US"/>
        </a:p>
      </dgm:t>
    </dgm:pt>
    <dgm:pt modelId="{A6903454-24CA-4C8D-B75B-E6A8B65D732E}" type="pres">
      <dgm:prSet presAssocID="{D85ED310-457A-4199-B579-66BBA0FCA1DA}" presName="hierChild3" presStyleCnt="0"/>
      <dgm:spPr/>
    </dgm:pt>
    <dgm:pt modelId="{02E96D90-1A60-46A1-8B54-32FC2C0E45CD}" type="pres">
      <dgm:prSet presAssocID="{9128A9EA-7071-44AF-8E00-E9BB6327956C}" presName="Name25" presStyleLbl="parChTrans1D2" presStyleIdx="4" presStyleCnt="6"/>
      <dgm:spPr/>
      <dgm:t>
        <a:bodyPr/>
        <a:lstStyle/>
        <a:p>
          <a:endParaRPr lang="en-US"/>
        </a:p>
      </dgm:t>
    </dgm:pt>
    <dgm:pt modelId="{7C81EC6F-861C-4AAC-A39C-BA1413B81321}" type="pres">
      <dgm:prSet presAssocID="{9128A9EA-7071-44AF-8E00-E9BB6327956C}" presName="connTx" presStyleLbl="parChTrans1D2" presStyleIdx="4" presStyleCnt="6"/>
      <dgm:spPr/>
      <dgm:t>
        <a:bodyPr/>
        <a:lstStyle/>
        <a:p>
          <a:endParaRPr lang="en-US"/>
        </a:p>
      </dgm:t>
    </dgm:pt>
    <dgm:pt modelId="{01990944-1056-4508-8505-99951E296FF7}" type="pres">
      <dgm:prSet presAssocID="{09B6101F-3D0F-4702-896A-A881FA1C1935}" presName="Name30" presStyleCnt="0"/>
      <dgm:spPr/>
    </dgm:pt>
    <dgm:pt modelId="{48AAEE8F-65EC-47B9-A506-C1ED7E6B066C}" type="pres">
      <dgm:prSet presAssocID="{09B6101F-3D0F-4702-896A-A881FA1C1935}" presName="level2Shape" presStyleLbl="node2" presStyleIdx="4" presStyleCnt="6"/>
      <dgm:spPr/>
      <dgm:t>
        <a:bodyPr/>
        <a:lstStyle/>
        <a:p>
          <a:endParaRPr lang="en-US"/>
        </a:p>
      </dgm:t>
    </dgm:pt>
    <dgm:pt modelId="{66A52849-C1F0-4369-87FC-9BA7225625B5}" type="pres">
      <dgm:prSet presAssocID="{09B6101F-3D0F-4702-896A-A881FA1C1935}" presName="hierChild3" presStyleCnt="0"/>
      <dgm:spPr/>
    </dgm:pt>
    <dgm:pt modelId="{FEDF23B6-28AC-4B8B-984F-64966B1DC569}" type="pres">
      <dgm:prSet presAssocID="{32497BD0-7753-4706-B228-9657DF9785A8}" presName="Name25" presStyleLbl="parChTrans1D2" presStyleIdx="5" presStyleCnt="6"/>
      <dgm:spPr/>
      <dgm:t>
        <a:bodyPr/>
        <a:lstStyle/>
        <a:p>
          <a:endParaRPr lang="en-US"/>
        </a:p>
      </dgm:t>
    </dgm:pt>
    <dgm:pt modelId="{09F6A2D2-FA62-41A1-B20B-D5A0F3CC3933}" type="pres">
      <dgm:prSet presAssocID="{32497BD0-7753-4706-B228-9657DF9785A8}" presName="connTx" presStyleLbl="parChTrans1D2" presStyleIdx="5" presStyleCnt="6"/>
      <dgm:spPr/>
      <dgm:t>
        <a:bodyPr/>
        <a:lstStyle/>
        <a:p>
          <a:endParaRPr lang="en-US"/>
        </a:p>
      </dgm:t>
    </dgm:pt>
    <dgm:pt modelId="{D977846A-A044-4F18-BB00-C53A9CAD2D82}" type="pres">
      <dgm:prSet presAssocID="{9D0ECF15-AE15-48D8-BA36-7760F5E2C18C}" presName="Name30" presStyleCnt="0"/>
      <dgm:spPr/>
    </dgm:pt>
    <dgm:pt modelId="{DA2CFB28-6357-455C-962F-4A475931BAD6}" type="pres">
      <dgm:prSet presAssocID="{9D0ECF15-AE15-48D8-BA36-7760F5E2C18C}" presName="level2Shape" presStyleLbl="node2" presStyleIdx="5" presStyleCnt="6"/>
      <dgm:spPr/>
      <dgm:t>
        <a:bodyPr/>
        <a:lstStyle/>
        <a:p>
          <a:endParaRPr lang="en-US"/>
        </a:p>
      </dgm:t>
    </dgm:pt>
    <dgm:pt modelId="{1DCBCBB9-070B-4DF7-BB76-750ED1B58C83}" type="pres">
      <dgm:prSet presAssocID="{9D0ECF15-AE15-48D8-BA36-7760F5E2C18C}" presName="hierChild3" presStyleCnt="0"/>
      <dgm:spPr/>
    </dgm:pt>
    <dgm:pt modelId="{E3C0651B-900C-49D8-AE66-6F7D9FE11481}" type="pres">
      <dgm:prSet presAssocID="{262B800C-E50A-4378-874D-39CE7EFF4BDB}" presName="bgShapesFlow" presStyleCnt="0"/>
      <dgm:spPr/>
    </dgm:pt>
  </dgm:ptLst>
  <dgm:cxnLst>
    <dgm:cxn modelId="{8ED2D48F-FD08-4E2E-8792-5A29BB55B880}" srcId="{E95F48C9-49EB-4137-A90E-50EC15A29D7D}" destId="{70681588-6A71-496B-8D73-0D02FE519605}" srcOrd="0" destOrd="0" parTransId="{EC21EA0B-156D-41F6-BD20-100203BDA361}" sibTransId="{3F2DC8B3-BDAF-43FF-BBF8-71D3ED26883B}"/>
    <dgm:cxn modelId="{4629C1A4-9153-436F-88DD-8E7892FB9ADB}" srcId="{E95F48C9-49EB-4137-A90E-50EC15A29D7D}" destId="{D85ED310-457A-4199-B579-66BBA0FCA1DA}" srcOrd="3" destOrd="0" parTransId="{336D1F4A-097B-4FA5-ADE5-3DD045B5AA77}" sibTransId="{93B5C754-4C94-4A4A-AF56-2EE8FA2335A8}"/>
    <dgm:cxn modelId="{B5FD2F16-32E6-42C0-8AC9-C11054AC641A}" type="presOf" srcId="{32497BD0-7753-4706-B228-9657DF9785A8}" destId="{09F6A2D2-FA62-41A1-B20B-D5A0F3CC3933}" srcOrd="1" destOrd="0" presId="urn:microsoft.com/office/officeart/2005/8/layout/hierarchy5"/>
    <dgm:cxn modelId="{98CEFE4F-972F-436D-934A-6A906EFEC33B}" type="presOf" srcId="{336D1F4A-097B-4FA5-ADE5-3DD045B5AA77}" destId="{3D591BE0-0506-4031-9D57-D89977CE370D}" srcOrd="0" destOrd="0" presId="urn:microsoft.com/office/officeart/2005/8/layout/hierarchy5"/>
    <dgm:cxn modelId="{68AF0234-121E-4F6B-B95E-AB78F8651017}" type="presOf" srcId="{9B2820CD-7B61-4966-86B8-B6850815EEB1}" destId="{8DEE3593-3872-433A-BFB6-213280DFDBB5}" srcOrd="0" destOrd="0" presId="urn:microsoft.com/office/officeart/2005/8/layout/hierarchy5"/>
    <dgm:cxn modelId="{B6D1FA3E-D518-4A3A-996E-D5F6C299EFC1}" type="presOf" srcId="{9CC90DF9-F24F-4048-B162-BA6EFA12FE25}" destId="{ACD06B97-B079-436C-8932-2629511C02EB}" srcOrd="0" destOrd="0" presId="urn:microsoft.com/office/officeart/2005/8/layout/hierarchy5"/>
    <dgm:cxn modelId="{9FC73EC0-F274-480F-8250-5FED97D7AFF5}" type="presOf" srcId="{262B800C-E50A-4378-874D-39CE7EFF4BDB}" destId="{E79306B8-E79C-4D0E-88E2-4FF65CF2CAE3}" srcOrd="0" destOrd="0" presId="urn:microsoft.com/office/officeart/2005/8/layout/hierarchy5"/>
    <dgm:cxn modelId="{4F941BEE-FCBC-4EEF-81BE-994B30920589}" srcId="{9CC90DF9-F24F-4048-B162-BA6EFA12FE25}" destId="{42D3B89E-38E9-4BBF-B97D-A0FF0CD2217B}" srcOrd="1" destOrd="0" parTransId="{60DABD5B-31B5-4B9C-ADDD-D21EA9C25B8E}" sibTransId="{15C21736-71BA-4AB7-91AF-7A32A0DC5721}"/>
    <dgm:cxn modelId="{372AA59A-D6A7-403C-A23F-BC33F203FDDA}" type="presOf" srcId="{09B6101F-3D0F-4702-896A-A881FA1C1935}" destId="{48AAEE8F-65EC-47B9-A506-C1ED7E6B066C}" srcOrd="0" destOrd="0" presId="urn:microsoft.com/office/officeart/2005/8/layout/hierarchy5"/>
    <dgm:cxn modelId="{26A7C8D1-8274-413F-86F3-D4E1ABE2389B}" type="presOf" srcId="{2DF3447E-13E0-4CF2-8452-46E8BA1D5191}" destId="{CC2F7F77-202D-45A2-BD19-EECB05AC8F6C}" srcOrd="0" destOrd="0" presId="urn:microsoft.com/office/officeart/2005/8/layout/hierarchy5"/>
    <dgm:cxn modelId="{26F08917-524B-4E23-8F53-24BC232F3F3E}" type="presOf" srcId="{D4718E34-1F7E-446B-9045-946EE91832E1}" destId="{DCDF0ACD-AB52-454D-BBFE-47923E39FC11}" srcOrd="0" destOrd="0" presId="urn:microsoft.com/office/officeart/2005/8/layout/hierarchy5"/>
    <dgm:cxn modelId="{14B4B4CF-B4B1-4F1F-BDE8-DB71966FDE0E}" srcId="{9CC90DF9-F24F-4048-B162-BA6EFA12FE25}" destId="{6A7C9A7A-31B5-441F-A987-3244FAF29A0A}" srcOrd="2" destOrd="0" parTransId="{8BAD6EDB-15D7-4C9F-857B-756591E7D137}" sibTransId="{551F7E09-2902-48E9-B8CA-3867DA3DFADF}"/>
    <dgm:cxn modelId="{C386DBD9-103F-46A1-847B-62F05822773C}" srcId="{9CC90DF9-F24F-4048-B162-BA6EFA12FE25}" destId="{7D15B785-DAEF-4833-8C8C-8FA57DBCCCDD}" srcOrd="4" destOrd="0" parTransId="{89549A75-E196-4343-9BF7-EADB18B07B4D}" sibTransId="{B2938D8C-47D2-4577-9115-3D538C00F6F1}"/>
    <dgm:cxn modelId="{0113BA48-C572-4121-B344-66EBFCD80C49}" srcId="{262B800C-E50A-4378-874D-39CE7EFF4BDB}" destId="{E95F48C9-49EB-4137-A90E-50EC15A29D7D}" srcOrd="0" destOrd="0" parTransId="{1634FE1C-2C6B-45E9-BA3C-BE41E0D855CC}" sibTransId="{0330D250-7600-4A40-BA69-1EBBFA3EAE63}"/>
    <dgm:cxn modelId="{AFFA3C8D-C9EA-4E7A-9320-140C8DF6CEB3}" type="presOf" srcId="{8BAD6EDB-15D7-4C9F-857B-756591E7D137}" destId="{355FB00E-4375-46F4-B3D6-A3F179805A3D}" srcOrd="1" destOrd="0" presId="urn:microsoft.com/office/officeart/2005/8/layout/hierarchy5"/>
    <dgm:cxn modelId="{A89A6415-0CE3-49BB-A99B-FB8D82ADB001}" type="presOf" srcId="{70681588-6A71-496B-8D73-0D02FE519605}" destId="{8B9A8BB2-6B42-4505-B810-AF7BEDF6C11A}" srcOrd="0" destOrd="0" presId="urn:microsoft.com/office/officeart/2005/8/layout/hierarchy5"/>
    <dgm:cxn modelId="{9552FDD1-26D6-41EE-8A91-E7115835512F}" type="presOf" srcId="{6A7C9A7A-31B5-441F-A987-3244FAF29A0A}" destId="{F7F6A3CC-097D-437B-B84C-23BC02F4B727}" srcOrd="0" destOrd="0" presId="urn:microsoft.com/office/officeart/2005/8/layout/hierarchy5"/>
    <dgm:cxn modelId="{00CC0AFA-73D2-4206-B019-4405DC3AFFC0}" srcId="{E95F48C9-49EB-4137-A90E-50EC15A29D7D}" destId="{09B6101F-3D0F-4702-896A-A881FA1C1935}" srcOrd="4" destOrd="0" parTransId="{9128A9EA-7071-44AF-8E00-E9BB6327956C}" sibTransId="{4683E0A5-C99E-4B05-B43C-1BC877A1D640}"/>
    <dgm:cxn modelId="{C994C74D-C5B1-4891-8B64-AB72F52316EF}" srcId="{E95F48C9-49EB-4137-A90E-50EC15A29D7D}" destId="{9D0ECF15-AE15-48D8-BA36-7760F5E2C18C}" srcOrd="5" destOrd="0" parTransId="{32497BD0-7753-4706-B228-9657DF9785A8}" sibTransId="{A0A63D35-FE3E-4020-B5D4-B62A368B8614}"/>
    <dgm:cxn modelId="{A5565598-D094-457B-BE4C-E4AA7A328692}" type="presOf" srcId="{9D0ECF15-AE15-48D8-BA36-7760F5E2C18C}" destId="{DA2CFB28-6357-455C-962F-4A475931BAD6}" srcOrd="0" destOrd="0" presId="urn:microsoft.com/office/officeart/2005/8/layout/hierarchy5"/>
    <dgm:cxn modelId="{711D1405-D4E8-4FC3-8D72-7823B3D3ECE8}" type="presOf" srcId="{8BAD6EDB-15D7-4C9F-857B-756591E7D137}" destId="{600FC978-535A-4A93-B441-B2F0502E01FB}" srcOrd="0" destOrd="0" presId="urn:microsoft.com/office/officeart/2005/8/layout/hierarchy5"/>
    <dgm:cxn modelId="{53F0110B-2062-42F4-AAC5-59EC767355CD}" type="presOf" srcId="{E6C914A3-B109-4545-B3AA-BFD00AF7FE90}" destId="{66B4B9F0-A2E0-45E1-A018-5A01021B3F49}" srcOrd="1" destOrd="0" presId="urn:microsoft.com/office/officeart/2005/8/layout/hierarchy5"/>
    <dgm:cxn modelId="{26D4EA70-DBFB-4C47-8855-7609975C4177}" type="presOf" srcId="{D85ED310-457A-4199-B579-66BBA0FCA1DA}" destId="{825B6B47-B0F1-42BB-B3BE-BAB918079071}" srcOrd="0" destOrd="0" presId="urn:microsoft.com/office/officeart/2005/8/layout/hierarchy5"/>
    <dgm:cxn modelId="{2A68B7CD-501B-4A30-BD18-E74CD206D839}" type="presOf" srcId="{89549A75-E196-4343-9BF7-EADB18B07B4D}" destId="{83D11383-0988-4DAF-A691-1B114073C5F7}" srcOrd="1" destOrd="0" presId="urn:microsoft.com/office/officeart/2005/8/layout/hierarchy5"/>
    <dgm:cxn modelId="{B66D82B8-7EB4-4FDA-B731-E115A0E5D7CF}" type="presOf" srcId="{ABF31CE0-D91D-4881-AF53-950B3B22F8B9}" destId="{3B543583-3A55-4158-9075-CBD26C00C850}" srcOrd="0" destOrd="0" presId="urn:microsoft.com/office/officeart/2005/8/layout/hierarchy5"/>
    <dgm:cxn modelId="{B780ACAE-EE54-4BCD-AEE0-F8DF43A1EEA7}" type="presOf" srcId="{87588234-F70F-424D-8313-2AA4ABC8EFED}" destId="{21BB6201-DC15-41D0-A853-6085F86321D4}" srcOrd="0" destOrd="0" presId="urn:microsoft.com/office/officeart/2005/8/layout/hierarchy5"/>
    <dgm:cxn modelId="{DB21A413-93CB-4612-B81A-4F51D2D9B37E}" srcId="{E95F48C9-49EB-4137-A90E-50EC15A29D7D}" destId="{2DF3447E-13E0-4CF2-8452-46E8BA1D5191}" srcOrd="2" destOrd="0" parTransId="{3DACCB25-D988-4FD7-BA9F-F979AF7A5FC6}" sibTransId="{C2F9379C-F221-4577-BC7C-3E2FAF9B5F8E}"/>
    <dgm:cxn modelId="{B5A55977-32D5-4BCB-AD12-BA7627923B5E}" type="presOf" srcId="{336D1F4A-097B-4FA5-ADE5-3DD045B5AA77}" destId="{4C026214-83AB-4FD1-95E5-18BB6DB5F4F4}" srcOrd="1" destOrd="0" presId="urn:microsoft.com/office/officeart/2005/8/layout/hierarchy5"/>
    <dgm:cxn modelId="{95CA730A-CABB-4AA0-8B86-DC924E304EAC}" type="presOf" srcId="{EC21EA0B-156D-41F6-BD20-100203BDA361}" destId="{562D6E67-9646-4162-8B8B-F0F655DE3479}" srcOrd="1" destOrd="0" presId="urn:microsoft.com/office/officeart/2005/8/layout/hierarchy5"/>
    <dgm:cxn modelId="{6B9147FA-0BE6-48FC-8106-C25A9205F6EB}" type="presOf" srcId="{3DACCB25-D988-4FD7-BA9F-F979AF7A5FC6}" destId="{1D5C023E-07D5-45F8-AE50-C1271A67F865}" srcOrd="0" destOrd="0" presId="urn:microsoft.com/office/officeart/2005/8/layout/hierarchy5"/>
    <dgm:cxn modelId="{F4665885-5D8C-4BAE-8A5F-6ADFBD1420FC}" type="presOf" srcId="{32497BD0-7753-4706-B228-9657DF9785A8}" destId="{FEDF23B6-28AC-4B8B-984F-64966B1DC569}" srcOrd="0" destOrd="0" presId="urn:microsoft.com/office/officeart/2005/8/layout/hierarchy5"/>
    <dgm:cxn modelId="{5EA2DE13-6677-4ABB-A1C8-E8D3D7E413F1}" type="presOf" srcId="{E6C914A3-B109-4545-B3AA-BFD00AF7FE90}" destId="{E0CB056F-E420-4BEB-B734-7BC6F6004F83}" srcOrd="0" destOrd="0" presId="urn:microsoft.com/office/officeart/2005/8/layout/hierarchy5"/>
    <dgm:cxn modelId="{E3D1D5EB-E61A-452B-BB86-94CC39E47065}" type="presOf" srcId="{87588234-F70F-424D-8313-2AA4ABC8EFED}" destId="{51FD9BB7-E92D-4946-938A-999800ED64E7}" srcOrd="1" destOrd="0" presId="urn:microsoft.com/office/officeart/2005/8/layout/hierarchy5"/>
    <dgm:cxn modelId="{22E0E716-42C2-4AEA-8168-F4BE6C3ED9E0}" type="presOf" srcId="{42D3B89E-38E9-4BBF-B97D-A0FF0CD2217B}" destId="{251143B9-80FA-4503-A736-6493EE689451}" srcOrd="0" destOrd="0" presId="urn:microsoft.com/office/officeart/2005/8/layout/hierarchy5"/>
    <dgm:cxn modelId="{8427FCA9-F4B7-4BEC-8CC6-A049A17D77A9}" type="presOf" srcId="{89549A75-E196-4343-9BF7-EADB18B07B4D}" destId="{8C72F786-FBD8-4C3E-ACAD-DD81A7964F08}" srcOrd="0" destOrd="0" presId="urn:microsoft.com/office/officeart/2005/8/layout/hierarchy5"/>
    <dgm:cxn modelId="{B8EDDC3C-FCDF-48CE-A198-FB92B288031B}" type="presOf" srcId="{60DABD5B-31B5-4B9C-ADDD-D21EA9C25B8E}" destId="{933162F9-336B-49B9-B531-F6BC6F5482FE}" srcOrd="1" destOrd="0" presId="urn:microsoft.com/office/officeart/2005/8/layout/hierarchy5"/>
    <dgm:cxn modelId="{143A6120-6EFB-407B-A0F9-0802C5F67395}" type="presOf" srcId="{3DACCB25-D988-4FD7-BA9F-F979AF7A5FC6}" destId="{22564C66-F072-42A0-9A3F-8396BEBA1D0C}" srcOrd="1" destOrd="0" presId="urn:microsoft.com/office/officeart/2005/8/layout/hierarchy5"/>
    <dgm:cxn modelId="{2DF7C992-B3E5-4AE3-A2D3-EFB5162691FD}" srcId="{9CC90DF9-F24F-4048-B162-BA6EFA12FE25}" destId="{D4718E34-1F7E-446B-9045-946EE91832E1}" srcOrd="3" destOrd="0" parTransId="{87588234-F70F-424D-8313-2AA4ABC8EFED}" sibTransId="{6DDAD86B-5B2F-4A6E-95EB-5113001D39E1}"/>
    <dgm:cxn modelId="{D94CE552-3A7B-4998-8252-D8241D9123AF}" type="presOf" srcId="{60DABD5B-31B5-4B9C-ADDD-D21EA9C25B8E}" destId="{2EE7F04C-C3E9-4536-8470-BDD531ADF2FB}" srcOrd="0" destOrd="0" presId="urn:microsoft.com/office/officeart/2005/8/layout/hierarchy5"/>
    <dgm:cxn modelId="{BB97438A-AC64-48A7-801B-CBDFD87E5684}" srcId="{E95F48C9-49EB-4137-A90E-50EC15A29D7D}" destId="{9CC90DF9-F24F-4048-B162-BA6EFA12FE25}" srcOrd="1" destOrd="0" parTransId="{E6C914A3-B109-4545-B3AA-BFD00AF7FE90}" sibTransId="{B5033F5F-6534-4855-B0B1-DC658A4FF2A1}"/>
    <dgm:cxn modelId="{808ECBA6-49FC-4965-A545-8E0D14AAEF94}" srcId="{9CC90DF9-F24F-4048-B162-BA6EFA12FE25}" destId="{9B2820CD-7B61-4966-86B8-B6850815EEB1}" srcOrd="0" destOrd="0" parTransId="{ABF31CE0-D91D-4881-AF53-950B3B22F8B9}" sibTransId="{43049E65-6A5C-4C8D-9EFD-3BB6281042F6}"/>
    <dgm:cxn modelId="{225E10D2-E5B5-4BD1-BA15-B59EF9FC777B}" type="presOf" srcId="{7D15B785-DAEF-4833-8C8C-8FA57DBCCCDD}" destId="{6E8BF29C-D6BC-4317-88BB-F5F70D7F44CF}" srcOrd="0" destOrd="0" presId="urn:microsoft.com/office/officeart/2005/8/layout/hierarchy5"/>
    <dgm:cxn modelId="{2CDB788A-4D48-46A0-8C26-583ED942A326}" type="presOf" srcId="{EC21EA0B-156D-41F6-BD20-100203BDA361}" destId="{EE9A2C32-0359-4B38-966D-16FD6CB54D19}" srcOrd="0" destOrd="0" presId="urn:microsoft.com/office/officeart/2005/8/layout/hierarchy5"/>
    <dgm:cxn modelId="{DD0C6468-BAEE-48AB-8DB8-1201A14B7A3F}" type="presOf" srcId="{9128A9EA-7071-44AF-8E00-E9BB6327956C}" destId="{7C81EC6F-861C-4AAC-A39C-BA1413B81321}" srcOrd="1" destOrd="0" presId="urn:microsoft.com/office/officeart/2005/8/layout/hierarchy5"/>
    <dgm:cxn modelId="{45B20075-41AF-4569-ADEB-EB76DCD66A90}" type="presOf" srcId="{E95F48C9-49EB-4137-A90E-50EC15A29D7D}" destId="{FEA0A1F6-3E20-4940-B30C-4AA3E4611AF9}" srcOrd="0" destOrd="0" presId="urn:microsoft.com/office/officeart/2005/8/layout/hierarchy5"/>
    <dgm:cxn modelId="{857D33A3-24CB-402A-A9E7-2F530A824401}" type="presOf" srcId="{ABF31CE0-D91D-4881-AF53-950B3B22F8B9}" destId="{25507531-56F3-458E-9454-07B208ECFDE5}" srcOrd="1" destOrd="0" presId="urn:microsoft.com/office/officeart/2005/8/layout/hierarchy5"/>
    <dgm:cxn modelId="{C10E117B-52EF-4977-98A5-0491AB98277F}" type="presOf" srcId="{9128A9EA-7071-44AF-8E00-E9BB6327956C}" destId="{02E96D90-1A60-46A1-8B54-32FC2C0E45CD}" srcOrd="0" destOrd="0" presId="urn:microsoft.com/office/officeart/2005/8/layout/hierarchy5"/>
    <dgm:cxn modelId="{B0925A88-657A-4225-91F4-57E204526761}" type="presParOf" srcId="{E79306B8-E79C-4D0E-88E2-4FF65CF2CAE3}" destId="{CBABA74D-9B3B-4F62-81C8-F8870633B202}" srcOrd="0" destOrd="0" presId="urn:microsoft.com/office/officeart/2005/8/layout/hierarchy5"/>
    <dgm:cxn modelId="{4926A816-FF7D-4241-B510-00A3B86B3D75}" type="presParOf" srcId="{CBABA74D-9B3B-4F62-81C8-F8870633B202}" destId="{31103067-7B7D-424D-BA41-A29A76DCE314}" srcOrd="0" destOrd="0" presId="urn:microsoft.com/office/officeart/2005/8/layout/hierarchy5"/>
    <dgm:cxn modelId="{4D4AB359-A6DE-4C0E-B82B-5C466664321A}" type="presParOf" srcId="{31103067-7B7D-424D-BA41-A29A76DCE314}" destId="{2105A1E6-53E1-452A-B9B2-A85C37A32CC5}" srcOrd="0" destOrd="0" presId="urn:microsoft.com/office/officeart/2005/8/layout/hierarchy5"/>
    <dgm:cxn modelId="{DD3CDE61-B461-4E86-ADF3-46763FC46095}" type="presParOf" srcId="{2105A1E6-53E1-452A-B9B2-A85C37A32CC5}" destId="{FEA0A1F6-3E20-4940-B30C-4AA3E4611AF9}" srcOrd="0" destOrd="0" presId="urn:microsoft.com/office/officeart/2005/8/layout/hierarchy5"/>
    <dgm:cxn modelId="{8E123ECC-CD85-4390-BF85-51F36A389E8B}" type="presParOf" srcId="{2105A1E6-53E1-452A-B9B2-A85C37A32CC5}" destId="{D1984B86-EFC9-4117-9C88-CDCB15F62FF2}" srcOrd="1" destOrd="0" presId="urn:microsoft.com/office/officeart/2005/8/layout/hierarchy5"/>
    <dgm:cxn modelId="{A38107CA-672A-4D24-ACE1-2EFFFC51E72D}" type="presParOf" srcId="{D1984B86-EFC9-4117-9C88-CDCB15F62FF2}" destId="{EE9A2C32-0359-4B38-966D-16FD6CB54D19}" srcOrd="0" destOrd="0" presId="urn:microsoft.com/office/officeart/2005/8/layout/hierarchy5"/>
    <dgm:cxn modelId="{E43C7A57-EBC9-468E-BE06-917DED499D7F}" type="presParOf" srcId="{EE9A2C32-0359-4B38-966D-16FD6CB54D19}" destId="{562D6E67-9646-4162-8B8B-F0F655DE3479}" srcOrd="0" destOrd="0" presId="urn:microsoft.com/office/officeart/2005/8/layout/hierarchy5"/>
    <dgm:cxn modelId="{F9C8CBD0-1A0D-4653-9C9F-E5EE2EABE7CD}" type="presParOf" srcId="{D1984B86-EFC9-4117-9C88-CDCB15F62FF2}" destId="{949386C6-6B83-4B9B-A5D5-26ABD1052CAA}" srcOrd="1" destOrd="0" presId="urn:microsoft.com/office/officeart/2005/8/layout/hierarchy5"/>
    <dgm:cxn modelId="{0512CEBB-A6F7-4AB0-B94B-A8329E250EE7}" type="presParOf" srcId="{949386C6-6B83-4B9B-A5D5-26ABD1052CAA}" destId="{8B9A8BB2-6B42-4505-B810-AF7BEDF6C11A}" srcOrd="0" destOrd="0" presId="urn:microsoft.com/office/officeart/2005/8/layout/hierarchy5"/>
    <dgm:cxn modelId="{22677C59-B5A5-45B1-98F4-97318FD09FF9}" type="presParOf" srcId="{949386C6-6B83-4B9B-A5D5-26ABD1052CAA}" destId="{889CAA52-B0BA-4527-92C7-C02176F1F8E3}" srcOrd="1" destOrd="0" presId="urn:microsoft.com/office/officeart/2005/8/layout/hierarchy5"/>
    <dgm:cxn modelId="{B556F871-DBD8-4CEE-B2AD-35924E380496}" type="presParOf" srcId="{D1984B86-EFC9-4117-9C88-CDCB15F62FF2}" destId="{E0CB056F-E420-4BEB-B734-7BC6F6004F83}" srcOrd="2" destOrd="0" presId="urn:microsoft.com/office/officeart/2005/8/layout/hierarchy5"/>
    <dgm:cxn modelId="{6EE326F4-B483-4E1E-BA0E-D0790C931EEC}" type="presParOf" srcId="{E0CB056F-E420-4BEB-B734-7BC6F6004F83}" destId="{66B4B9F0-A2E0-45E1-A018-5A01021B3F49}" srcOrd="0" destOrd="0" presId="urn:microsoft.com/office/officeart/2005/8/layout/hierarchy5"/>
    <dgm:cxn modelId="{C74ECB9D-99CE-4F18-812C-A154E616C289}" type="presParOf" srcId="{D1984B86-EFC9-4117-9C88-CDCB15F62FF2}" destId="{3D390902-A74C-4872-B146-AE92A70FB2D8}" srcOrd="3" destOrd="0" presId="urn:microsoft.com/office/officeart/2005/8/layout/hierarchy5"/>
    <dgm:cxn modelId="{D40DB2DA-BA50-4E02-B5C8-5223E8C0E737}" type="presParOf" srcId="{3D390902-A74C-4872-B146-AE92A70FB2D8}" destId="{ACD06B97-B079-436C-8932-2629511C02EB}" srcOrd="0" destOrd="0" presId="urn:microsoft.com/office/officeart/2005/8/layout/hierarchy5"/>
    <dgm:cxn modelId="{42C7B3E8-E781-478C-A1C8-67D526BEF737}" type="presParOf" srcId="{3D390902-A74C-4872-B146-AE92A70FB2D8}" destId="{E4D921F7-D236-44E4-8744-756DD0A1B5D8}" srcOrd="1" destOrd="0" presId="urn:microsoft.com/office/officeart/2005/8/layout/hierarchy5"/>
    <dgm:cxn modelId="{481ECC30-754A-4E81-89F6-DD32AEFAEBFA}" type="presParOf" srcId="{E4D921F7-D236-44E4-8744-756DD0A1B5D8}" destId="{3B543583-3A55-4158-9075-CBD26C00C850}" srcOrd="0" destOrd="0" presId="urn:microsoft.com/office/officeart/2005/8/layout/hierarchy5"/>
    <dgm:cxn modelId="{DF1E0784-7E73-4D08-ABB1-784F4C6D6A80}" type="presParOf" srcId="{3B543583-3A55-4158-9075-CBD26C00C850}" destId="{25507531-56F3-458E-9454-07B208ECFDE5}" srcOrd="0" destOrd="0" presId="urn:microsoft.com/office/officeart/2005/8/layout/hierarchy5"/>
    <dgm:cxn modelId="{F2B61F54-2F20-496E-84E6-195B5258C65F}" type="presParOf" srcId="{E4D921F7-D236-44E4-8744-756DD0A1B5D8}" destId="{E89E19B1-EE22-4D40-9055-D1B2B7959031}" srcOrd="1" destOrd="0" presId="urn:microsoft.com/office/officeart/2005/8/layout/hierarchy5"/>
    <dgm:cxn modelId="{DAF311FC-CCA6-46C7-B334-6F5A568D3F20}" type="presParOf" srcId="{E89E19B1-EE22-4D40-9055-D1B2B7959031}" destId="{8DEE3593-3872-433A-BFB6-213280DFDBB5}" srcOrd="0" destOrd="0" presId="urn:microsoft.com/office/officeart/2005/8/layout/hierarchy5"/>
    <dgm:cxn modelId="{D4C13679-2F59-4646-975B-CFE0379A561C}" type="presParOf" srcId="{E89E19B1-EE22-4D40-9055-D1B2B7959031}" destId="{F380E175-9963-4C4E-B6BE-46975727CB5D}" srcOrd="1" destOrd="0" presId="urn:microsoft.com/office/officeart/2005/8/layout/hierarchy5"/>
    <dgm:cxn modelId="{B4D4BD9B-CEF5-4B86-BA94-CDB0C545558E}" type="presParOf" srcId="{E4D921F7-D236-44E4-8744-756DD0A1B5D8}" destId="{2EE7F04C-C3E9-4536-8470-BDD531ADF2FB}" srcOrd="2" destOrd="0" presId="urn:microsoft.com/office/officeart/2005/8/layout/hierarchy5"/>
    <dgm:cxn modelId="{D10EBB92-1122-4198-9915-F97D59B00186}" type="presParOf" srcId="{2EE7F04C-C3E9-4536-8470-BDD531ADF2FB}" destId="{933162F9-336B-49B9-B531-F6BC6F5482FE}" srcOrd="0" destOrd="0" presId="urn:microsoft.com/office/officeart/2005/8/layout/hierarchy5"/>
    <dgm:cxn modelId="{5682933E-0ED9-451F-BC76-70831F0F26AC}" type="presParOf" srcId="{E4D921F7-D236-44E4-8744-756DD0A1B5D8}" destId="{896A512A-3491-4FED-9766-FC5D7CBE0561}" srcOrd="3" destOrd="0" presId="urn:microsoft.com/office/officeart/2005/8/layout/hierarchy5"/>
    <dgm:cxn modelId="{A4C03749-C86B-4F64-98BE-5341BE3035D1}" type="presParOf" srcId="{896A512A-3491-4FED-9766-FC5D7CBE0561}" destId="{251143B9-80FA-4503-A736-6493EE689451}" srcOrd="0" destOrd="0" presId="urn:microsoft.com/office/officeart/2005/8/layout/hierarchy5"/>
    <dgm:cxn modelId="{ED1B02BA-5448-436F-9CE3-8C00C9126D8E}" type="presParOf" srcId="{896A512A-3491-4FED-9766-FC5D7CBE0561}" destId="{5CEFE68D-E186-4BD0-8B79-F12F8CB23F68}" srcOrd="1" destOrd="0" presId="urn:microsoft.com/office/officeart/2005/8/layout/hierarchy5"/>
    <dgm:cxn modelId="{D956D66D-FC68-4775-ADB3-03AE6E7E03B4}" type="presParOf" srcId="{E4D921F7-D236-44E4-8744-756DD0A1B5D8}" destId="{600FC978-535A-4A93-B441-B2F0502E01FB}" srcOrd="4" destOrd="0" presId="urn:microsoft.com/office/officeart/2005/8/layout/hierarchy5"/>
    <dgm:cxn modelId="{51F98625-072C-4C14-8C85-105AD22A5E37}" type="presParOf" srcId="{600FC978-535A-4A93-B441-B2F0502E01FB}" destId="{355FB00E-4375-46F4-B3D6-A3F179805A3D}" srcOrd="0" destOrd="0" presId="urn:microsoft.com/office/officeart/2005/8/layout/hierarchy5"/>
    <dgm:cxn modelId="{73A7E05E-7548-4368-9987-063C13F71709}" type="presParOf" srcId="{E4D921F7-D236-44E4-8744-756DD0A1B5D8}" destId="{E5F01570-9FB4-47FA-88DD-0C7E73A14BA6}" srcOrd="5" destOrd="0" presId="urn:microsoft.com/office/officeart/2005/8/layout/hierarchy5"/>
    <dgm:cxn modelId="{571C0A4F-DACF-4AAB-A776-EF3C9FD59252}" type="presParOf" srcId="{E5F01570-9FB4-47FA-88DD-0C7E73A14BA6}" destId="{F7F6A3CC-097D-437B-B84C-23BC02F4B727}" srcOrd="0" destOrd="0" presId="urn:microsoft.com/office/officeart/2005/8/layout/hierarchy5"/>
    <dgm:cxn modelId="{61A61C08-AA1C-4CB5-8ED9-C5DFD712C419}" type="presParOf" srcId="{E5F01570-9FB4-47FA-88DD-0C7E73A14BA6}" destId="{DAD845A7-9868-464B-8662-6AD209720B67}" srcOrd="1" destOrd="0" presId="urn:microsoft.com/office/officeart/2005/8/layout/hierarchy5"/>
    <dgm:cxn modelId="{DFD4C275-277D-4E19-B213-46E6662B2DB3}" type="presParOf" srcId="{E4D921F7-D236-44E4-8744-756DD0A1B5D8}" destId="{21BB6201-DC15-41D0-A853-6085F86321D4}" srcOrd="6" destOrd="0" presId="urn:microsoft.com/office/officeart/2005/8/layout/hierarchy5"/>
    <dgm:cxn modelId="{D4780605-5E2C-4E13-A2B7-4119DE7CAE3F}" type="presParOf" srcId="{21BB6201-DC15-41D0-A853-6085F86321D4}" destId="{51FD9BB7-E92D-4946-938A-999800ED64E7}" srcOrd="0" destOrd="0" presId="urn:microsoft.com/office/officeart/2005/8/layout/hierarchy5"/>
    <dgm:cxn modelId="{3628F662-C749-4B1C-8D65-A07AB1FC34C2}" type="presParOf" srcId="{E4D921F7-D236-44E4-8744-756DD0A1B5D8}" destId="{A6A26BE7-7F5F-4A9F-976B-0E82F6B24BFC}" srcOrd="7" destOrd="0" presId="urn:microsoft.com/office/officeart/2005/8/layout/hierarchy5"/>
    <dgm:cxn modelId="{71935D3B-17C6-4EEE-A04B-3D86554B1921}" type="presParOf" srcId="{A6A26BE7-7F5F-4A9F-976B-0E82F6B24BFC}" destId="{DCDF0ACD-AB52-454D-BBFE-47923E39FC11}" srcOrd="0" destOrd="0" presId="urn:microsoft.com/office/officeart/2005/8/layout/hierarchy5"/>
    <dgm:cxn modelId="{27D57442-CF27-4698-990A-5D39BFF1B675}" type="presParOf" srcId="{A6A26BE7-7F5F-4A9F-976B-0E82F6B24BFC}" destId="{214CB1AA-2D59-4FE4-9EA8-FC9690F1622C}" srcOrd="1" destOrd="0" presId="urn:microsoft.com/office/officeart/2005/8/layout/hierarchy5"/>
    <dgm:cxn modelId="{3B601EEA-138D-4020-89D0-6D64636B4820}" type="presParOf" srcId="{E4D921F7-D236-44E4-8744-756DD0A1B5D8}" destId="{8C72F786-FBD8-4C3E-ACAD-DD81A7964F08}" srcOrd="8" destOrd="0" presId="urn:microsoft.com/office/officeart/2005/8/layout/hierarchy5"/>
    <dgm:cxn modelId="{F07C3F28-98C9-43BF-B354-716EFDAC30DD}" type="presParOf" srcId="{8C72F786-FBD8-4C3E-ACAD-DD81A7964F08}" destId="{83D11383-0988-4DAF-A691-1B114073C5F7}" srcOrd="0" destOrd="0" presId="urn:microsoft.com/office/officeart/2005/8/layout/hierarchy5"/>
    <dgm:cxn modelId="{D650D065-D57E-43CB-AE00-9819A2CDDF2D}" type="presParOf" srcId="{E4D921F7-D236-44E4-8744-756DD0A1B5D8}" destId="{7899006B-F337-410C-BB18-F5044AE59C67}" srcOrd="9" destOrd="0" presId="urn:microsoft.com/office/officeart/2005/8/layout/hierarchy5"/>
    <dgm:cxn modelId="{64C5ACBD-5CF4-40DF-B2DD-E6613C256F6D}" type="presParOf" srcId="{7899006B-F337-410C-BB18-F5044AE59C67}" destId="{6E8BF29C-D6BC-4317-88BB-F5F70D7F44CF}" srcOrd="0" destOrd="0" presId="urn:microsoft.com/office/officeart/2005/8/layout/hierarchy5"/>
    <dgm:cxn modelId="{FCB12925-DA1E-4786-B764-C59244BD1E45}" type="presParOf" srcId="{7899006B-F337-410C-BB18-F5044AE59C67}" destId="{DB3C2A46-4800-40D3-AE34-1521071D1AD6}" srcOrd="1" destOrd="0" presId="urn:microsoft.com/office/officeart/2005/8/layout/hierarchy5"/>
    <dgm:cxn modelId="{DC11FD7E-C0B2-4366-BD8F-B2464CA1BCF9}" type="presParOf" srcId="{D1984B86-EFC9-4117-9C88-CDCB15F62FF2}" destId="{1D5C023E-07D5-45F8-AE50-C1271A67F865}" srcOrd="4" destOrd="0" presId="urn:microsoft.com/office/officeart/2005/8/layout/hierarchy5"/>
    <dgm:cxn modelId="{A81F3914-3E6A-44D8-B466-8E31BF381742}" type="presParOf" srcId="{1D5C023E-07D5-45F8-AE50-C1271A67F865}" destId="{22564C66-F072-42A0-9A3F-8396BEBA1D0C}" srcOrd="0" destOrd="0" presId="urn:microsoft.com/office/officeart/2005/8/layout/hierarchy5"/>
    <dgm:cxn modelId="{6AC25475-DC65-4EAA-9288-AD4B6EC64E25}" type="presParOf" srcId="{D1984B86-EFC9-4117-9C88-CDCB15F62FF2}" destId="{B0B57E48-E235-4896-A85C-D05A6D39626A}" srcOrd="5" destOrd="0" presId="urn:microsoft.com/office/officeart/2005/8/layout/hierarchy5"/>
    <dgm:cxn modelId="{C8E9FFCE-C5BD-4144-83DB-08A155973E66}" type="presParOf" srcId="{B0B57E48-E235-4896-A85C-D05A6D39626A}" destId="{CC2F7F77-202D-45A2-BD19-EECB05AC8F6C}" srcOrd="0" destOrd="0" presId="urn:microsoft.com/office/officeart/2005/8/layout/hierarchy5"/>
    <dgm:cxn modelId="{C1B93063-5480-4DA3-9BB5-ADCEE1A9D6A8}" type="presParOf" srcId="{B0B57E48-E235-4896-A85C-D05A6D39626A}" destId="{F810CA51-20A6-4BCC-8EA3-E002E7DA0BFD}" srcOrd="1" destOrd="0" presId="urn:microsoft.com/office/officeart/2005/8/layout/hierarchy5"/>
    <dgm:cxn modelId="{BEA3A4AF-27C5-4009-B87E-94CFA1C10310}" type="presParOf" srcId="{D1984B86-EFC9-4117-9C88-CDCB15F62FF2}" destId="{3D591BE0-0506-4031-9D57-D89977CE370D}" srcOrd="6" destOrd="0" presId="urn:microsoft.com/office/officeart/2005/8/layout/hierarchy5"/>
    <dgm:cxn modelId="{2A1B7D50-C333-4E36-87C4-37A3A35E7BCE}" type="presParOf" srcId="{3D591BE0-0506-4031-9D57-D89977CE370D}" destId="{4C026214-83AB-4FD1-95E5-18BB6DB5F4F4}" srcOrd="0" destOrd="0" presId="urn:microsoft.com/office/officeart/2005/8/layout/hierarchy5"/>
    <dgm:cxn modelId="{AB8F9C0A-FCCD-4774-B4B5-007459A2FF4A}" type="presParOf" srcId="{D1984B86-EFC9-4117-9C88-CDCB15F62FF2}" destId="{9132D556-D39C-45E7-91BA-2246AEBA383E}" srcOrd="7" destOrd="0" presId="urn:microsoft.com/office/officeart/2005/8/layout/hierarchy5"/>
    <dgm:cxn modelId="{E6BA407B-428A-44D7-9966-4A1F9C389B09}" type="presParOf" srcId="{9132D556-D39C-45E7-91BA-2246AEBA383E}" destId="{825B6B47-B0F1-42BB-B3BE-BAB918079071}" srcOrd="0" destOrd="0" presId="urn:microsoft.com/office/officeart/2005/8/layout/hierarchy5"/>
    <dgm:cxn modelId="{11AD1E9D-7688-449C-B030-55BC3B53FDAA}" type="presParOf" srcId="{9132D556-D39C-45E7-91BA-2246AEBA383E}" destId="{A6903454-24CA-4C8D-B75B-E6A8B65D732E}" srcOrd="1" destOrd="0" presId="urn:microsoft.com/office/officeart/2005/8/layout/hierarchy5"/>
    <dgm:cxn modelId="{B1FA2FD1-6408-42AA-9A76-C9FF2180A5B2}" type="presParOf" srcId="{D1984B86-EFC9-4117-9C88-CDCB15F62FF2}" destId="{02E96D90-1A60-46A1-8B54-32FC2C0E45CD}" srcOrd="8" destOrd="0" presId="urn:microsoft.com/office/officeart/2005/8/layout/hierarchy5"/>
    <dgm:cxn modelId="{7DBD256D-4E10-468F-9021-A0F6F90C6DCA}" type="presParOf" srcId="{02E96D90-1A60-46A1-8B54-32FC2C0E45CD}" destId="{7C81EC6F-861C-4AAC-A39C-BA1413B81321}" srcOrd="0" destOrd="0" presId="urn:microsoft.com/office/officeart/2005/8/layout/hierarchy5"/>
    <dgm:cxn modelId="{877CAAD1-7C74-459A-ACD7-3FBEF8210D55}" type="presParOf" srcId="{D1984B86-EFC9-4117-9C88-CDCB15F62FF2}" destId="{01990944-1056-4508-8505-99951E296FF7}" srcOrd="9" destOrd="0" presId="urn:microsoft.com/office/officeart/2005/8/layout/hierarchy5"/>
    <dgm:cxn modelId="{3A16718A-6312-4E80-B6D9-4332FE52FEB2}" type="presParOf" srcId="{01990944-1056-4508-8505-99951E296FF7}" destId="{48AAEE8F-65EC-47B9-A506-C1ED7E6B066C}" srcOrd="0" destOrd="0" presId="urn:microsoft.com/office/officeart/2005/8/layout/hierarchy5"/>
    <dgm:cxn modelId="{BDCE830D-9CEA-4BEC-8873-69D934C14FE3}" type="presParOf" srcId="{01990944-1056-4508-8505-99951E296FF7}" destId="{66A52849-C1F0-4369-87FC-9BA7225625B5}" srcOrd="1" destOrd="0" presId="urn:microsoft.com/office/officeart/2005/8/layout/hierarchy5"/>
    <dgm:cxn modelId="{79074D8B-6752-4788-A7A9-73075415AF6A}" type="presParOf" srcId="{D1984B86-EFC9-4117-9C88-CDCB15F62FF2}" destId="{FEDF23B6-28AC-4B8B-984F-64966B1DC569}" srcOrd="10" destOrd="0" presId="urn:microsoft.com/office/officeart/2005/8/layout/hierarchy5"/>
    <dgm:cxn modelId="{AAD6870A-2D26-4992-AE05-2513F02E172F}" type="presParOf" srcId="{FEDF23B6-28AC-4B8B-984F-64966B1DC569}" destId="{09F6A2D2-FA62-41A1-B20B-D5A0F3CC3933}" srcOrd="0" destOrd="0" presId="urn:microsoft.com/office/officeart/2005/8/layout/hierarchy5"/>
    <dgm:cxn modelId="{970776A3-2140-4975-9471-D32518F42A9B}" type="presParOf" srcId="{D1984B86-EFC9-4117-9C88-CDCB15F62FF2}" destId="{D977846A-A044-4F18-BB00-C53A9CAD2D82}" srcOrd="11" destOrd="0" presId="urn:microsoft.com/office/officeart/2005/8/layout/hierarchy5"/>
    <dgm:cxn modelId="{DD2AD005-FC4F-47F7-B723-38B0691A9BD7}" type="presParOf" srcId="{D977846A-A044-4F18-BB00-C53A9CAD2D82}" destId="{DA2CFB28-6357-455C-962F-4A475931BAD6}" srcOrd="0" destOrd="0" presId="urn:microsoft.com/office/officeart/2005/8/layout/hierarchy5"/>
    <dgm:cxn modelId="{326B4833-58A3-4EF7-B740-2512D75E11CF}" type="presParOf" srcId="{D977846A-A044-4F18-BB00-C53A9CAD2D82}" destId="{1DCBCBB9-070B-4DF7-BB76-750ED1B58C83}" srcOrd="1" destOrd="0" presId="urn:microsoft.com/office/officeart/2005/8/layout/hierarchy5"/>
    <dgm:cxn modelId="{E45BA2D7-E8A4-4FC7-89FB-67A3796BCBCB}" type="presParOf" srcId="{E79306B8-E79C-4D0E-88E2-4FF65CF2CAE3}" destId="{E3C0651B-900C-49D8-AE66-6F7D9FE11481}" srcOrd="1" destOrd="0" presId="urn:microsoft.com/office/officeart/2005/8/layout/hierarchy5"/>
  </dgm:cxnLst>
  <dgm:bg/>
  <dgm:whole/>
</dgm:dataModel>
</file>

<file path=word/diagrams/data9.xml><?xml version="1.0" encoding="utf-8"?>
<dgm:dataModel xmlns:dgm="http://schemas.openxmlformats.org/drawingml/2006/diagram" xmlns:a="http://schemas.openxmlformats.org/drawingml/2006/main">
  <dgm:ptLst>
    <dgm:pt modelId="{262B800C-E50A-4378-874D-39CE7EFF4BDB}" type="doc">
      <dgm:prSet loTypeId="urn:microsoft.com/office/officeart/2005/8/layout/hierarchy5" loCatId="hierarchy" qsTypeId="urn:microsoft.com/office/officeart/2005/8/quickstyle/simple5" qsCatId="simple" csTypeId="urn:microsoft.com/office/officeart/2005/8/colors/colorful1" csCatId="colorful" phldr="1"/>
      <dgm:spPr/>
      <dgm:t>
        <a:bodyPr/>
        <a:lstStyle/>
        <a:p>
          <a:endParaRPr lang="en-US"/>
        </a:p>
      </dgm:t>
    </dgm:pt>
    <dgm:pt modelId="{E95F48C9-49EB-4137-A90E-50EC15A29D7D}">
      <dgm:prSet phldrT="[Text]" custT="1"/>
      <dgm:spPr/>
      <dgm:t>
        <a:bodyPr/>
        <a:lstStyle/>
        <a:p>
          <a:r>
            <a:rPr lang="en-US" sz="1400"/>
            <a:t>SPC Poles</a:t>
          </a:r>
        </a:p>
      </dgm:t>
    </dgm:pt>
    <dgm:pt modelId="{1634FE1C-2C6B-45E9-BA3C-BE41E0D855CC}" type="parTrans" cxnId="{0113BA48-C572-4121-B344-66EBFCD80C49}">
      <dgm:prSet/>
      <dgm:spPr/>
      <dgm:t>
        <a:bodyPr/>
        <a:lstStyle/>
        <a:p>
          <a:endParaRPr lang="en-US"/>
        </a:p>
      </dgm:t>
    </dgm:pt>
    <dgm:pt modelId="{0330D250-7600-4A40-BA69-1EBBFA3EAE63}" type="sibTrans" cxnId="{0113BA48-C572-4121-B344-66EBFCD80C49}">
      <dgm:prSet/>
      <dgm:spPr/>
      <dgm:t>
        <a:bodyPr/>
        <a:lstStyle/>
        <a:p>
          <a:endParaRPr lang="en-US"/>
        </a:p>
      </dgm:t>
    </dgm:pt>
    <dgm:pt modelId="{70681588-6A71-496B-8D73-0D02FE519605}">
      <dgm:prSet/>
      <dgm:spPr/>
      <dgm:t>
        <a:bodyPr/>
        <a:lstStyle/>
        <a:p>
          <a:r>
            <a:rPr lang="en-US" b="1"/>
            <a:t>7.6 M, Class-N7</a:t>
          </a:r>
        </a:p>
      </dgm:t>
    </dgm:pt>
    <dgm:pt modelId="{EC21EA0B-156D-41F6-BD20-100203BDA361}" type="parTrans" cxnId="{8ED2D48F-FD08-4E2E-8792-5A29BB55B880}">
      <dgm:prSet/>
      <dgm:spPr/>
      <dgm:t>
        <a:bodyPr/>
        <a:lstStyle/>
        <a:p>
          <a:endParaRPr lang="en-US"/>
        </a:p>
      </dgm:t>
    </dgm:pt>
    <dgm:pt modelId="{3F2DC8B3-BDAF-43FF-BBF8-71D3ED26883B}" type="sibTrans" cxnId="{8ED2D48F-FD08-4E2E-8792-5A29BB55B880}">
      <dgm:prSet/>
      <dgm:spPr/>
      <dgm:t>
        <a:bodyPr/>
        <a:lstStyle/>
        <a:p>
          <a:endParaRPr lang="en-US"/>
        </a:p>
      </dgm:t>
    </dgm:pt>
    <dgm:pt modelId="{9CC90DF9-F24F-4048-B162-BA6EFA12FE25}">
      <dgm:prSet/>
      <dgm:spPr/>
      <dgm:t>
        <a:bodyPr/>
        <a:lstStyle/>
        <a:p>
          <a:r>
            <a:rPr lang="en-US" b="1"/>
            <a:t>9 M, Class-N6</a:t>
          </a:r>
        </a:p>
      </dgm:t>
    </dgm:pt>
    <dgm:pt modelId="{E6C914A3-B109-4545-B3AA-BFD00AF7FE90}" type="parTrans" cxnId="{BB97438A-AC64-48A7-801B-CBDFD87E5684}">
      <dgm:prSet/>
      <dgm:spPr/>
      <dgm:t>
        <a:bodyPr/>
        <a:lstStyle/>
        <a:p>
          <a:endParaRPr lang="en-US"/>
        </a:p>
      </dgm:t>
    </dgm:pt>
    <dgm:pt modelId="{B5033F5F-6534-4855-B0B1-DC658A4FF2A1}" type="sibTrans" cxnId="{BB97438A-AC64-48A7-801B-CBDFD87E5684}">
      <dgm:prSet/>
      <dgm:spPr/>
      <dgm:t>
        <a:bodyPr/>
        <a:lstStyle/>
        <a:p>
          <a:endParaRPr lang="en-US"/>
        </a:p>
      </dgm:t>
    </dgm:pt>
    <dgm:pt modelId="{09B6101F-3D0F-4702-896A-A881FA1C1935}">
      <dgm:prSet/>
      <dgm:spPr/>
      <dgm:t>
        <a:bodyPr/>
        <a:lstStyle/>
        <a:p>
          <a:r>
            <a:rPr lang="en-US" b="1"/>
            <a:t>10.6 M, Class-N5</a:t>
          </a:r>
          <a:endParaRPr lang="en-US"/>
        </a:p>
      </dgm:t>
    </dgm:pt>
    <dgm:pt modelId="{9128A9EA-7071-44AF-8E00-E9BB6327956C}" type="parTrans" cxnId="{00CC0AFA-73D2-4206-B019-4405DC3AFFC0}">
      <dgm:prSet/>
      <dgm:spPr/>
      <dgm:t>
        <a:bodyPr/>
        <a:lstStyle/>
        <a:p>
          <a:endParaRPr lang="en-US"/>
        </a:p>
      </dgm:t>
    </dgm:pt>
    <dgm:pt modelId="{4683E0A5-C99E-4B05-B43C-1BC877A1D640}" type="sibTrans" cxnId="{00CC0AFA-73D2-4206-B019-4405DC3AFFC0}">
      <dgm:prSet/>
      <dgm:spPr/>
      <dgm:t>
        <a:bodyPr/>
        <a:lstStyle/>
        <a:p>
          <a:endParaRPr lang="en-US"/>
        </a:p>
      </dgm:t>
    </dgm:pt>
    <dgm:pt modelId="{D85ED310-457A-4199-B579-66BBA0FCA1DA}">
      <dgm:prSet/>
      <dgm:spPr/>
      <dgm:t>
        <a:bodyPr/>
        <a:lstStyle/>
        <a:p>
          <a:r>
            <a:rPr lang="en-US" b="1"/>
            <a:t>10.6 M, Class-N6</a:t>
          </a:r>
          <a:endParaRPr lang="en-US"/>
        </a:p>
      </dgm:t>
    </dgm:pt>
    <dgm:pt modelId="{336D1F4A-097B-4FA5-ADE5-3DD045B5AA77}" type="parTrans" cxnId="{4629C1A4-9153-436F-88DD-8E7892FB9ADB}">
      <dgm:prSet/>
      <dgm:spPr/>
      <dgm:t>
        <a:bodyPr/>
        <a:lstStyle/>
        <a:p>
          <a:endParaRPr lang="en-US"/>
        </a:p>
      </dgm:t>
    </dgm:pt>
    <dgm:pt modelId="{93B5C754-4C94-4A4A-AF56-2EE8FA2335A8}" type="sibTrans" cxnId="{4629C1A4-9153-436F-88DD-8E7892FB9ADB}">
      <dgm:prSet/>
      <dgm:spPr/>
      <dgm:t>
        <a:bodyPr/>
        <a:lstStyle/>
        <a:p>
          <a:endParaRPr lang="en-US"/>
        </a:p>
      </dgm:t>
    </dgm:pt>
    <dgm:pt modelId="{2DF3447E-13E0-4CF2-8452-46E8BA1D5191}">
      <dgm:prSet/>
      <dgm:spPr/>
      <dgm:t>
        <a:bodyPr/>
        <a:lstStyle/>
        <a:p>
          <a:r>
            <a:rPr lang="en-US" b="1"/>
            <a:t>9 M, Class-N5</a:t>
          </a:r>
          <a:endParaRPr lang="en-US"/>
        </a:p>
      </dgm:t>
    </dgm:pt>
    <dgm:pt modelId="{3DACCB25-D988-4FD7-BA9F-F979AF7A5FC6}" type="parTrans" cxnId="{DB21A413-93CB-4612-B81A-4F51D2D9B37E}">
      <dgm:prSet/>
      <dgm:spPr/>
      <dgm:t>
        <a:bodyPr/>
        <a:lstStyle/>
        <a:p>
          <a:endParaRPr lang="en-US"/>
        </a:p>
      </dgm:t>
    </dgm:pt>
    <dgm:pt modelId="{C2F9379C-F221-4577-BC7C-3E2FAF9B5F8E}" type="sibTrans" cxnId="{DB21A413-93CB-4612-B81A-4F51D2D9B37E}">
      <dgm:prSet/>
      <dgm:spPr/>
      <dgm:t>
        <a:bodyPr/>
        <a:lstStyle/>
        <a:p>
          <a:endParaRPr lang="en-US"/>
        </a:p>
      </dgm:t>
    </dgm:pt>
    <dgm:pt modelId="{9D0ECF15-AE15-48D8-BA36-7760F5E2C18C}">
      <dgm:prSet/>
      <dgm:spPr/>
      <dgm:t>
        <a:bodyPr/>
        <a:lstStyle/>
        <a:p>
          <a:r>
            <a:rPr lang="en-US" b="1"/>
            <a:t>12M, Class-N5</a:t>
          </a:r>
        </a:p>
      </dgm:t>
    </dgm:pt>
    <dgm:pt modelId="{32497BD0-7753-4706-B228-9657DF9785A8}" type="parTrans" cxnId="{C994C74D-C5B1-4891-8B64-AB72F52316EF}">
      <dgm:prSet/>
      <dgm:spPr/>
      <dgm:t>
        <a:bodyPr/>
        <a:lstStyle/>
        <a:p>
          <a:endParaRPr lang="en-US"/>
        </a:p>
      </dgm:t>
    </dgm:pt>
    <dgm:pt modelId="{A0A63D35-FE3E-4020-B5D4-B62A368B8614}" type="sibTrans" cxnId="{C994C74D-C5B1-4891-8B64-AB72F52316EF}">
      <dgm:prSet/>
      <dgm:spPr/>
      <dgm:t>
        <a:bodyPr/>
        <a:lstStyle/>
        <a:p>
          <a:endParaRPr lang="en-US"/>
        </a:p>
      </dgm:t>
    </dgm:pt>
    <dgm:pt modelId="{A957A43E-7D56-4E5C-9CC6-4800A32D0331}">
      <dgm:prSet/>
      <dgm:spPr/>
      <dgm:t>
        <a:bodyPr/>
        <a:lstStyle/>
        <a:p>
          <a:r>
            <a:rPr lang="en-US"/>
            <a:t>15M, Class-N4</a:t>
          </a:r>
        </a:p>
      </dgm:t>
    </dgm:pt>
    <dgm:pt modelId="{7E6B754E-6B61-4D51-8656-08FF310466D0}" type="parTrans" cxnId="{9D99B913-FA54-48AA-B8C6-2E0B747D02B8}">
      <dgm:prSet/>
      <dgm:spPr/>
      <dgm:t>
        <a:bodyPr/>
        <a:lstStyle/>
        <a:p>
          <a:endParaRPr lang="en-US"/>
        </a:p>
      </dgm:t>
    </dgm:pt>
    <dgm:pt modelId="{5E0CEA95-F042-45EA-8766-68CB51363DF8}" type="sibTrans" cxnId="{9D99B913-FA54-48AA-B8C6-2E0B747D02B8}">
      <dgm:prSet/>
      <dgm:spPr/>
      <dgm:t>
        <a:bodyPr/>
        <a:lstStyle/>
        <a:p>
          <a:endParaRPr lang="en-US"/>
        </a:p>
      </dgm:t>
    </dgm:pt>
    <dgm:pt modelId="{92BA8C36-797D-4A52-9A7C-7C4854CCD59E}">
      <dgm:prSet/>
      <dgm:spPr/>
      <dgm:t>
        <a:bodyPr/>
        <a:lstStyle/>
        <a:p>
          <a:r>
            <a:rPr lang="en-US"/>
            <a:t>13.7M, Class-N4</a:t>
          </a:r>
        </a:p>
      </dgm:t>
    </dgm:pt>
    <dgm:pt modelId="{12FD532B-031B-41E8-8049-91CA867E8906}" type="parTrans" cxnId="{E6F68BF2-0003-4774-BF99-7A396B8F8C8E}">
      <dgm:prSet/>
      <dgm:spPr/>
      <dgm:t>
        <a:bodyPr/>
        <a:lstStyle/>
        <a:p>
          <a:endParaRPr lang="en-US"/>
        </a:p>
      </dgm:t>
    </dgm:pt>
    <dgm:pt modelId="{46E18B3E-F6BB-4DA3-A81F-4113CA1A15EC}" type="sibTrans" cxnId="{E6F68BF2-0003-4774-BF99-7A396B8F8C8E}">
      <dgm:prSet/>
      <dgm:spPr/>
      <dgm:t>
        <a:bodyPr/>
        <a:lstStyle/>
        <a:p>
          <a:endParaRPr lang="en-US"/>
        </a:p>
      </dgm:t>
    </dgm:pt>
    <dgm:pt modelId="{E79306B8-E79C-4D0E-88E2-4FF65CF2CAE3}" type="pres">
      <dgm:prSet presAssocID="{262B800C-E50A-4378-874D-39CE7EFF4BDB}" presName="mainComposite" presStyleCnt="0">
        <dgm:presLayoutVars>
          <dgm:chPref val="1"/>
          <dgm:dir/>
          <dgm:animOne val="branch"/>
          <dgm:animLvl val="lvl"/>
          <dgm:resizeHandles val="exact"/>
        </dgm:presLayoutVars>
      </dgm:prSet>
      <dgm:spPr/>
      <dgm:t>
        <a:bodyPr/>
        <a:lstStyle/>
        <a:p>
          <a:endParaRPr lang="en-US"/>
        </a:p>
      </dgm:t>
    </dgm:pt>
    <dgm:pt modelId="{CBABA74D-9B3B-4F62-81C8-F8870633B202}" type="pres">
      <dgm:prSet presAssocID="{262B800C-E50A-4378-874D-39CE7EFF4BDB}" presName="hierFlow" presStyleCnt="0"/>
      <dgm:spPr/>
    </dgm:pt>
    <dgm:pt modelId="{31103067-7B7D-424D-BA41-A29A76DCE314}" type="pres">
      <dgm:prSet presAssocID="{262B800C-E50A-4378-874D-39CE7EFF4BDB}" presName="hierChild1" presStyleCnt="0">
        <dgm:presLayoutVars>
          <dgm:chPref val="1"/>
          <dgm:animOne val="branch"/>
          <dgm:animLvl val="lvl"/>
        </dgm:presLayoutVars>
      </dgm:prSet>
      <dgm:spPr/>
    </dgm:pt>
    <dgm:pt modelId="{2105A1E6-53E1-452A-B9B2-A85C37A32CC5}" type="pres">
      <dgm:prSet presAssocID="{E95F48C9-49EB-4137-A90E-50EC15A29D7D}" presName="Name17" presStyleCnt="0"/>
      <dgm:spPr/>
    </dgm:pt>
    <dgm:pt modelId="{FEA0A1F6-3E20-4940-B30C-4AA3E4611AF9}" type="pres">
      <dgm:prSet presAssocID="{E95F48C9-49EB-4137-A90E-50EC15A29D7D}" presName="level1Shape" presStyleLbl="node0" presStyleIdx="0" presStyleCnt="1">
        <dgm:presLayoutVars>
          <dgm:chPref val="3"/>
        </dgm:presLayoutVars>
      </dgm:prSet>
      <dgm:spPr/>
      <dgm:t>
        <a:bodyPr/>
        <a:lstStyle/>
        <a:p>
          <a:endParaRPr lang="en-US"/>
        </a:p>
      </dgm:t>
    </dgm:pt>
    <dgm:pt modelId="{D1984B86-EFC9-4117-9C88-CDCB15F62FF2}" type="pres">
      <dgm:prSet presAssocID="{E95F48C9-49EB-4137-A90E-50EC15A29D7D}" presName="hierChild2" presStyleCnt="0"/>
      <dgm:spPr/>
    </dgm:pt>
    <dgm:pt modelId="{EE9A2C32-0359-4B38-966D-16FD6CB54D19}" type="pres">
      <dgm:prSet presAssocID="{EC21EA0B-156D-41F6-BD20-100203BDA361}" presName="Name25" presStyleLbl="parChTrans1D2" presStyleIdx="0" presStyleCnt="8"/>
      <dgm:spPr/>
      <dgm:t>
        <a:bodyPr/>
        <a:lstStyle/>
        <a:p>
          <a:endParaRPr lang="en-US"/>
        </a:p>
      </dgm:t>
    </dgm:pt>
    <dgm:pt modelId="{562D6E67-9646-4162-8B8B-F0F655DE3479}" type="pres">
      <dgm:prSet presAssocID="{EC21EA0B-156D-41F6-BD20-100203BDA361}" presName="connTx" presStyleLbl="parChTrans1D2" presStyleIdx="0" presStyleCnt="8"/>
      <dgm:spPr/>
      <dgm:t>
        <a:bodyPr/>
        <a:lstStyle/>
        <a:p>
          <a:endParaRPr lang="en-US"/>
        </a:p>
      </dgm:t>
    </dgm:pt>
    <dgm:pt modelId="{949386C6-6B83-4B9B-A5D5-26ABD1052CAA}" type="pres">
      <dgm:prSet presAssocID="{70681588-6A71-496B-8D73-0D02FE519605}" presName="Name30" presStyleCnt="0"/>
      <dgm:spPr/>
    </dgm:pt>
    <dgm:pt modelId="{8B9A8BB2-6B42-4505-B810-AF7BEDF6C11A}" type="pres">
      <dgm:prSet presAssocID="{70681588-6A71-496B-8D73-0D02FE519605}" presName="level2Shape" presStyleLbl="node2" presStyleIdx="0" presStyleCnt="8" custScaleX="130795"/>
      <dgm:spPr/>
      <dgm:t>
        <a:bodyPr/>
        <a:lstStyle/>
        <a:p>
          <a:endParaRPr lang="en-US"/>
        </a:p>
      </dgm:t>
    </dgm:pt>
    <dgm:pt modelId="{889CAA52-B0BA-4527-92C7-C02176F1F8E3}" type="pres">
      <dgm:prSet presAssocID="{70681588-6A71-496B-8D73-0D02FE519605}" presName="hierChild3" presStyleCnt="0"/>
      <dgm:spPr/>
    </dgm:pt>
    <dgm:pt modelId="{E0CB056F-E420-4BEB-B734-7BC6F6004F83}" type="pres">
      <dgm:prSet presAssocID="{E6C914A3-B109-4545-B3AA-BFD00AF7FE90}" presName="Name25" presStyleLbl="parChTrans1D2" presStyleIdx="1" presStyleCnt="8"/>
      <dgm:spPr/>
      <dgm:t>
        <a:bodyPr/>
        <a:lstStyle/>
        <a:p>
          <a:endParaRPr lang="en-US"/>
        </a:p>
      </dgm:t>
    </dgm:pt>
    <dgm:pt modelId="{66B4B9F0-A2E0-45E1-A018-5A01021B3F49}" type="pres">
      <dgm:prSet presAssocID="{E6C914A3-B109-4545-B3AA-BFD00AF7FE90}" presName="connTx" presStyleLbl="parChTrans1D2" presStyleIdx="1" presStyleCnt="8"/>
      <dgm:spPr/>
      <dgm:t>
        <a:bodyPr/>
        <a:lstStyle/>
        <a:p>
          <a:endParaRPr lang="en-US"/>
        </a:p>
      </dgm:t>
    </dgm:pt>
    <dgm:pt modelId="{3D390902-A74C-4872-B146-AE92A70FB2D8}" type="pres">
      <dgm:prSet presAssocID="{9CC90DF9-F24F-4048-B162-BA6EFA12FE25}" presName="Name30" presStyleCnt="0"/>
      <dgm:spPr/>
    </dgm:pt>
    <dgm:pt modelId="{ACD06B97-B079-436C-8932-2629511C02EB}" type="pres">
      <dgm:prSet presAssocID="{9CC90DF9-F24F-4048-B162-BA6EFA12FE25}" presName="level2Shape" presStyleLbl="node2" presStyleIdx="1" presStyleCnt="8" custScaleX="122974" custLinFactNeighborX="-542" custLinFactNeighborY="2167"/>
      <dgm:spPr/>
      <dgm:t>
        <a:bodyPr/>
        <a:lstStyle/>
        <a:p>
          <a:endParaRPr lang="en-US"/>
        </a:p>
      </dgm:t>
    </dgm:pt>
    <dgm:pt modelId="{E4D921F7-D236-44E4-8744-756DD0A1B5D8}" type="pres">
      <dgm:prSet presAssocID="{9CC90DF9-F24F-4048-B162-BA6EFA12FE25}" presName="hierChild3" presStyleCnt="0"/>
      <dgm:spPr/>
    </dgm:pt>
    <dgm:pt modelId="{1D5C023E-07D5-45F8-AE50-C1271A67F865}" type="pres">
      <dgm:prSet presAssocID="{3DACCB25-D988-4FD7-BA9F-F979AF7A5FC6}" presName="Name25" presStyleLbl="parChTrans1D2" presStyleIdx="2" presStyleCnt="8"/>
      <dgm:spPr/>
      <dgm:t>
        <a:bodyPr/>
        <a:lstStyle/>
        <a:p>
          <a:endParaRPr lang="en-US"/>
        </a:p>
      </dgm:t>
    </dgm:pt>
    <dgm:pt modelId="{22564C66-F072-42A0-9A3F-8396BEBA1D0C}" type="pres">
      <dgm:prSet presAssocID="{3DACCB25-D988-4FD7-BA9F-F979AF7A5FC6}" presName="connTx" presStyleLbl="parChTrans1D2" presStyleIdx="2" presStyleCnt="8"/>
      <dgm:spPr/>
      <dgm:t>
        <a:bodyPr/>
        <a:lstStyle/>
        <a:p>
          <a:endParaRPr lang="en-US"/>
        </a:p>
      </dgm:t>
    </dgm:pt>
    <dgm:pt modelId="{B0B57E48-E235-4896-A85C-D05A6D39626A}" type="pres">
      <dgm:prSet presAssocID="{2DF3447E-13E0-4CF2-8452-46E8BA1D5191}" presName="Name30" presStyleCnt="0"/>
      <dgm:spPr/>
    </dgm:pt>
    <dgm:pt modelId="{CC2F7F77-202D-45A2-BD19-EECB05AC8F6C}" type="pres">
      <dgm:prSet presAssocID="{2DF3447E-13E0-4CF2-8452-46E8BA1D5191}" presName="level2Shape" presStyleLbl="node2" presStyleIdx="2" presStyleCnt="8" custScaleX="116232" custLinFactNeighborX="1625"/>
      <dgm:spPr/>
      <dgm:t>
        <a:bodyPr/>
        <a:lstStyle/>
        <a:p>
          <a:endParaRPr lang="en-US"/>
        </a:p>
      </dgm:t>
    </dgm:pt>
    <dgm:pt modelId="{F810CA51-20A6-4BCC-8EA3-E002E7DA0BFD}" type="pres">
      <dgm:prSet presAssocID="{2DF3447E-13E0-4CF2-8452-46E8BA1D5191}" presName="hierChild3" presStyleCnt="0"/>
      <dgm:spPr/>
    </dgm:pt>
    <dgm:pt modelId="{3D591BE0-0506-4031-9D57-D89977CE370D}" type="pres">
      <dgm:prSet presAssocID="{336D1F4A-097B-4FA5-ADE5-3DD045B5AA77}" presName="Name25" presStyleLbl="parChTrans1D2" presStyleIdx="3" presStyleCnt="8"/>
      <dgm:spPr/>
      <dgm:t>
        <a:bodyPr/>
        <a:lstStyle/>
        <a:p>
          <a:endParaRPr lang="en-US"/>
        </a:p>
      </dgm:t>
    </dgm:pt>
    <dgm:pt modelId="{4C026214-83AB-4FD1-95E5-18BB6DB5F4F4}" type="pres">
      <dgm:prSet presAssocID="{336D1F4A-097B-4FA5-ADE5-3DD045B5AA77}" presName="connTx" presStyleLbl="parChTrans1D2" presStyleIdx="3" presStyleCnt="8"/>
      <dgm:spPr/>
      <dgm:t>
        <a:bodyPr/>
        <a:lstStyle/>
        <a:p>
          <a:endParaRPr lang="en-US"/>
        </a:p>
      </dgm:t>
    </dgm:pt>
    <dgm:pt modelId="{9132D556-D39C-45E7-91BA-2246AEBA383E}" type="pres">
      <dgm:prSet presAssocID="{D85ED310-457A-4199-B579-66BBA0FCA1DA}" presName="Name30" presStyleCnt="0"/>
      <dgm:spPr/>
    </dgm:pt>
    <dgm:pt modelId="{825B6B47-B0F1-42BB-B3BE-BAB918079071}" type="pres">
      <dgm:prSet presAssocID="{D85ED310-457A-4199-B579-66BBA0FCA1DA}" presName="level2Shape" presStyleLbl="node2" presStyleIdx="3" presStyleCnt="8" custScaleX="147095"/>
      <dgm:spPr/>
      <dgm:t>
        <a:bodyPr/>
        <a:lstStyle/>
        <a:p>
          <a:endParaRPr lang="en-US"/>
        </a:p>
      </dgm:t>
    </dgm:pt>
    <dgm:pt modelId="{A6903454-24CA-4C8D-B75B-E6A8B65D732E}" type="pres">
      <dgm:prSet presAssocID="{D85ED310-457A-4199-B579-66BBA0FCA1DA}" presName="hierChild3" presStyleCnt="0"/>
      <dgm:spPr/>
    </dgm:pt>
    <dgm:pt modelId="{02E96D90-1A60-46A1-8B54-32FC2C0E45CD}" type="pres">
      <dgm:prSet presAssocID="{9128A9EA-7071-44AF-8E00-E9BB6327956C}" presName="Name25" presStyleLbl="parChTrans1D2" presStyleIdx="4" presStyleCnt="8"/>
      <dgm:spPr/>
      <dgm:t>
        <a:bodyPr/>
        <a:lstStyle/>
        <a:p>
          <a:endParaRPr lang="en-US"/>
        </a:p>
      </dgm:t>
    </dgm:pt>
    <dgm:pt modelId="{7C81EC6F-861C-4AAC-A39C-BA1413B81321}" type="pres">
      <dgm:prSet presAssocID="{9128A9EA-7071-44AF-8E00-E9BB6327956C}" presName="connTx" presStyleLbl="parChTrans1D2" presStyleIdx="4" presStyleCnt="8"/>
      <dgm:spPr/>
      <dgm:t>
        <a:bodyPr/>
        <a:lstStyle/>
        <a:p>
          <a:endParaRPr lang="en-US"/>
        </a:p>
      </dgm:t>
    </dgm:pt>
    <dgm:pt modelId="{01990944-1056-4508-8505-99951E296FF7}" type="pres">
      <dgm:prSet presAssocID="{09B6101F-3D0F-4702-896A-A881FA1C1935}" presName="Name30" presStyleCnt="0"/>
      <dgm:spPr/>
    </dgm:pt>
    <dgm:pt modelId="{48AAEE8F-65EC-47B9-A506-C1ED7E6B066C}" type="pres">
      <dgm:prSet presAssocID="{09B6101F-3D0F-4702-896A-A881FA1C1935}" presName="level2Shape" presStyleLbl="node2" presStyleIdx="4" presStyleCnt="8" custScaleX="147377"/>
      <dgm:spPr/>
      <dgm:t>
        <a:bodyPr/>
        <a:lstStyle/>
        <a:p>
          <a:endParaRPr lang="en-US"/>
        </a:p>
      </dgm:t>
    </dgm:pt>
    <dgm:pt modelId="{66A52849-C1F0-4369-87FC-9BA7225625B5}" type="pres">
      <dgm:prSet presAssocID="{09B6101F-3D0F-4702-896A-A881FA1C1935}" presName="hierChild3" presStyleCnt="0"/>
      <dgm:spPr/>
    </dgm:pt>
    <dgm:pt modelId="{FEDF23B6-28AC-4B8B-984F-64966B1DC569}" type="pres">
      <dgm:prSet presAssocID="{32497BD0-7753-4706-B228-9657DF9785A8}" presName="Name25" presStyleLbl="parChTrans1D2" presStyleIdx="5" presStyleCnt="8"/>
      <dgm:spPr/>
      <dgm:t>
        <a:bodyPr/>
        <a:lstStyle/>
        <a:p>
          <a:endParaRPr lang="en-US"/>
        </a:p>
      </dgm:t>
    </dgm:pt>
    <dgm:pt modelId="{09F6A2D2-FA62-41A1-B20B-D5A0F3CC3933}" type="pres">
      <dgm:prSet presAssocID="{32497BD0-7753-4706-B228-9657DF9785A8}" presName="connTx" presStyleLbl="parChTrans1D2" presStyleIdx="5" presStyleCnt="8"/>
      <dgm:spPr/>
      <dgm:t>
        <a:bodyPr/>
        <a:lstStyle/>
        <a:p>
          <a:endParaRPr lang="en-US"/>
        </a:p>
      </dgm:t>
    </dgm:pt>
    <dgm:pt modelId="{D977846A-A044-4F18-BB00-C53A9CAD2D82}" type="pres">
      <dgm:prSet presAssocID="{9D0ECF15-AE15-48D8-BA36-7760F5E2C18C}" presName="Name30" presStyleCnt="0"/>
      <dgm:spPr/>
    </dgm:pt>
    <dgm:pt modelId="{DA2CFB28-6357-455C-962F-4A475931BAD6}" type="pres">
      <dgm:prSet presAssocID="{9D0ECF15-AE15-48D8-BA36-7760F5E2C18C}" presName="level2Shape" presStyleLbl="node2" presStyleIdx="5" presStyleCnt="8" custScaleX="130336"/>
      <dgm:spPr/>
      <dgm:t>
        <a:bodyPr/>
        <a:lstStyle/>
        <a:p>
          <a:endParaRPr lang="en-US"/>
        </a:p>
      </dgm:t>
    </dgm:pt>
    <dgm:pt modelId="{1DCBCBB9-070B-4DF7-BB76-750ED1B58C83}" type="pres">
      <dgm:prSet presAssocID="{9D0ECF15-AE15-48D8-BA36-7760F5E2C18C}" presName="hierChild3" presStyleCnt="0"/>
      <dgm:spPr/>
    </dgm:pt>
    <dgm:pt modelId="{2F028B23-626B-468A-AC47-F9D148C50093}" type="pres">
      <dgm:prSet presAssocID="{12FD532B-031B-41E8-8049-91CA867E8906}" presName="Name25" presStyleLbl="parChTrans1D2" presStyleIdx="6" presStyleCnt="8"/>
      <dgm:spPr/>
      <dgm:t>
        <a:bodyPr/>
        <a:lstStyle/>
        <a:p>
          <a:endParaRPr lang="en-US"/>
        </a:p>
      </dgm:t>
    </dgm:pt>
    <dgm:pt modelId="{C76A980C-DC8E-43A1-9D48-1C31C1A3D5AD}" type="pres">
      <dgm:prSet presAssocID="{12FD532B-031B-41E8-8049-91CA867E8906}" presName="connTx" presStyleLbl="parChTrans1D2" presStyleIdx="6" presStyleCnt="8"/>
      <dgm:spPr/>
      <dgm:t>
        <a:bodyPr/>
        <a:lstStyle/>
        <a:p>
          <a:endParaRPr lang="en-US"/>
        </a:p>
      </dgm:t>
    </dgm:pt>
    <dgm:pt modelId="{65363562-2A3D-40E8-A1E4-A22D6D9A3D9E}" type="pres">
      <dgm:prSet presAssocID="{92BA8C36-797D-4A52-9A7C-7C4854CCD59E}" presName="Name30" presStyleCnt="0"/>
      <dgm:spPr/>
    </dgm:pt>
    <dgm:pt modelId="{2D97E80C-5EAB-4BF7-AB31-41E3E20C1A69}" type="pres">
      <dgm:prSet presAssocID="{92BA8C36-797D-4A52-9A7C-7C4854CCD59E}" presName="level2Shape" presStyleLbl="node2" presStyleIdx="6" presStyleCnt="8" custScaleX="142485"/>
      <dgm:spPr/>
      <dgm:t>
        <a:bodyPr/>
        <a:lstStyle/>
        <a:p>
          <a:endParaRPr lang="en-US"/>
        </a:p>
      </dgm:t>
    </dgm:pt>
    <dgm:pt modelId="{3581C208-0B05-40BD-8BDD-05A11919E87C}" type="pres">
      <dgm:prSet presAssocID="{92BA8C36-797D-4A52-9A7C-7C4854CCD59E}" presName="hierChild3" presStyleCnt="0"/>
      <dgm:spPr/>
    </dgm:pt>
    <dgm:pt modelId="{897CF46D-D92C-4669-A6F3-8D8600BA0259}" type="pres">
      <dgm:prSet presAssocID="{7E6B754E-6B61-4D51-8656-08FF310466D0}" presName="Name25" presStyleLbl="parChTrans1D2" presStyleIdx="7" presStyleCnt="8"/>
      <dgm:spPr/>
      <dgm:t>
        <a:bodyPr/>
        <a:lstStyle/>
        <a:p>
          <a:endParaRPr lang="en-US"/>
        </a:p>
      </dgm:t>
    </dgm:pt>
    <dgm:pt modelId="{D8974CE1-6A0F-41F8-8DF6-E085BB68E7B5}" type="pres">
      <dgm:prSet presAssocID="{7E6B754E-6B61-4D51-8656-08FF310466D0}" presName="connTx" presStyleLbl="parChTrans1D2" presStyleIdx="7" presStyleCnt="8"/>
      <dgm:spPr/>
      <dgm:t>
        <a:bodyPr/>
        <a:lstStyle/>
        <a:p>
          <a:endParaRPr lang="en-US"/>
        </a:p>
      </dgm:t>
    </dgm:pt>
    <dgm:pt modelId="{BF3FDA97-E9EA-41F2-A6D4-AC63BCE29AD0}" type="pres">
      <dgm:prSet presAssocID="{A957A43E-7D56-4E5C-9CC6-4800A32D0331}" presName="Name30" presStyleCnt="0"/>
      <dgm:spPr/>
    </dgm:pt>
    <dgm:pt modelId="{CFD64F57-C410-4268-AE54-865EE64ACABF}" type="pres">
      <dgm:prSet presAssocID="{A957A43E-7D56-4E5C-9CC6-4800A32D0331}" presName="level2Shape" presStyleLbl="node2" presStyleIdx="7" presStyleCnt="8" custScaleX="141300"/>
      <dgm:spPr/>
      <dgm:t>
        <a:bodyPr/>
        <a:lstStyle/>
        <a:p>
          <a:endParaRPr lang="en-US"/>
        </a:p>
      </dgm:t>
    </dgm:pt>
    <dgm:pt modelId="{19112D54-62BC-40CD-950D-D003CFDBB0D9}" type="pres">
      <dgm:prSet presAssocID="{A957A43E-7D56-4E5C-9CC6-4800A32D0331}" presName="hierChild3" presStyleCnt="0"/>
      <dgm:spPr/>
    </dgm:pt>
    <dgm:pt modelId="{E3C0651B-900C-49D8-AE66-6F7D9FE11481}" type="pres">
      <dgm:prSet presAssocID="{262B800C-E50A-4378-874D-39CE7EFF4BDB}" presName="bgShapesFlow" presStyleCnt="0"/>
      <dgm:spPr/>
    </dgm:pt>
  </dgm:ptLst>
  <dgm:cxnLst>
    <dgm:cxn modelId="{81DDB487-2061-4CFC-AEEE-EEB0D7630C29}" type="presOf" srcId="{70681588-6A71-496B-8D73-0D02FE519605}" destId="{8B9A8BB2-6B42-4505-B810-AF7BEDF6C11A}" srcOrd="0" destOrd="0" presId="urn:microsoft.com/office/officeart/2005/8/layout/hierarchy5"/>
    <dgm:cxn modelId="{9D99B913-FA54-48AA-B8C6-2E0B747D02B8}" srcId="{E95F48C9-49EB-4137-A90E-50EC15A29D7D}" destId="{A957A43E-7D56-4E5C-9CC6-4800A32D0331}" srcOrd="7" destOrd="0" parTransId="{7E6B754E-6B61-4D51-8656-08FF310466D0}" sibTransId="{5E0CEA95-F042-45EA-8766-68CB51363DF8}"/>
    <dgm:cxn modelId="{E5787A4C-E309-4305-A226-CD4444304BD0}" type="presOf" srcId="{9128A9EA-7071-44AF-8E00-E9BB6327956C}" destId="{7C81EC6F-861C-4AAC-A39C-BA1413B81321}" srcOrd="1" destOrd="0" presId="urn:microsoft.com/office/officeart/2005/8/layout/hierarchy5"/>
    <dgm:cxn modelId="{FDAACE2A-80DD-4BED-878B-4E700F8CC604}" type="presOf" srcId="{EC21EA0B-156D-41F6-BD20-100203BDA361}" destId="{562D6E67-9646-4162-8B8B-F0F655DE3479}" srcOrd="1" destOrd="0" presId="urn:microsoft.com/office/officeart/2005/8/layout/hierarchy5"/>
    <dgm:cxn modelId="{1326A6E6-7523-4B5D-8325-042F06599C3F}" type="presOf" srcId="{9D0ECF15-AE15-48D8-BA36-7760F5E2C18C}" destId="{DA2CFB28-6357-455C-962F-4A475931BAD6}" srcOrd="0" destOrd="0" presId="urn:microsoft.com/office/officeart/2005/8/layout/hierarchy5"/>
    <dgm:cxn modelId="{ACDA4DE6-69D5-4859-8436-55B2FCCEE635}" type="presOf" srcId="{336D1F4A-097B-4FA5-ADE5-3DD045B5AA77}" destId="{3D591BE0-0506-4031-9D57-D89977CE370D}" srcOrd="0" destOrd="0" presId="urn:microsoft.com/office/officeart/2005/8/layout/hierarchy5"/>
    <dgm:cxn modelId="{29CFF267-8017-40CE-AAAE-5238CAF16E17}" type="presOf" srcId="{9CC90DF9-F24F-4048-B162-BA6EFA12FE25}" destId="{ACD06B97-B079-436C-8932-2629511C02EB}" srcOrd="0" destOrd="0" presId="urn:microsoft.com/office/officeart/2005/8/layout/hierarchy5"/>
    <dgm:cxn modelId="{73E19178-7E1E-4B05-AA94-92A634BEB14C}" type="presOf" srcId="{E6C914A3-B109-4545-B3AA-BFD00AF7FE90}" destId="{66B4B9F0-A2E0-45E1-A018-5A01021B3F49}" srcOrd="1" destOrd="0" presId="urn:microsoft.com/office/officeart/2005/8/layout/hierarchy5"/>
    <dgm:cxn modelId="{DD55B20C-EA11-49FF-BCDC-4A15D9EAA1E0}" type="presOf" srcId="{32497BD0-7753-4706-B228-9657DF9785A8}" destId="{09F6A2D2-FA62-41A1-B20B-D5A0F3CC3933}" srcOrd="1" destOrd="0" presId="urn:microsoft.com/office/officeart/2005/8/layout/hierarchy5"/>
    <dgm:cxn modelId="{19504174-0E03-4D80-A879-280439B0A540}" type="presOf" srcId="{EC21EA0B-156D-41F6-BD20-100203BDA361}" destId="{EE9A2C32-0359-4B38-966D-16FD6CB54D19}" srcOrd="0" destOrd="0" presId="urn:microsoft.com/office/officeart/2005/8/layout/hierarchy5"/>
    <dgm:cxn modelId="{8ED2D48F-FD08-4E2E-8792-5A29BB55B880}" srcId="{E95F48C9-49EB-4137-A90E-50EC15A29D7D}" destId="{70681588-6A71-496B-8D73-0D02FE519605}" srcOrd="0" destOrd="0" parTransId="{EC21EA0B-156D-41F6-BD20-100203BDA361}" sibTransId="{3F2DC8B3-BDAF-43FF-BBF8-71D3ED26883B}"/>
    <dgm:cxn modelId="{0113BA48-C572-4121-B344-66EBFCD80C49}" srcId="{262B800C-E50A-4378-874D-39CE7EFF4BDB}" destId="{E95F48C9-49EB-4137-A90E-50EC15A29D7D}" srcOrd="0" destOrd="0" parTransId="{1634FE1C-2C6B-45E9-BA3C-BE41E0D855CC}" sibTransId="{0330D250-7600-4A40-BA69-1EBBFA3EAE63}"/>
    <dgm:cxn modelId="{C9796139-BA8F-4FD7-BC47-C5856159EAF0}" type="presOf" srcId="{7E6B754E-6B61-4D51-8656-08FF310466D0}" destId="{897CF46D-D92C-4669-A6F3-8D8600BA0259}" srcOrd="0" destOrd="0" presId="urn:microsoft.com/office/officeart/2005/8/layout/hierarchy5"/>
    <dgm:cxn modelId="{840909C6-B83A-4D23-85A2-31E4309A955C}" type="presOf" srcId="{262B800C-E50A-4378-874D-39CE7EFF4BDB}" destId="{E79306B8-E79C-4D0E-88E2-4FF65CF2CAE3}" srcOrd="0" destOrd="0" presId="urn:microsoft.com/office/officeart/2005/8/layout/hierarchy5"/>
    <dgm:cxn modelId="{4629C1A4-9153-436F-88DD-8E7892FB9ADB}" srcId="{E95F48C9-49EB-4137-A90E-50EC15A29D7D}" destId="{D85ED310-457A-4199-B579-66BBA0FCA1DA}" srcOrd="3" destOrd="0" parTransId="{336D1F4A-097B-4FA5-ADE5-3DD045B5AA77}" sibTransId="{93B5C754-4C94-4A4A-AF56-2EE8FA2335A8}"/>
    <dgm:cxn modelId="{98A21C6C-B1AC-4B53-8235-488665A5EAE7}" type="presOf" srcId="{12FD532B-031B-41E8-8049-91CA867E8906}" destId="{C76A980C-DC8E-43A1-9D48-1C31C1A3D5AD}" srcOrd="1" destOrd="0" presId="urn:microsoft.com/office/officeart/2005/8/layout/hierarchy5"/>
    <dgm:cxn modelId="{641F97FF-04B6-4EDE-876A-BA7208B3346C}" type="presOf" srcId="{7E6B754E-6B61-4D51-8656-08FF310466D0}" destId="{D8974CE1-6A0F-41F8-8DF6-E085BB68E7B5}" srcOrd="1" destOrd="0" presId="urn:microsoft.com/office/officeart/2005/8/layout/hierarchy5"/>
    <dgm:cxn modelId="{CC9B0D60-867B-4528-AFE9-4AFCEE1FADB2}" type="presOf" srcId="{A957A43E-7D56-4E5C-9CC6-4800A32D0331}" destId="{CFD64F57-C410-4268-AE54-865EE64ACABF}" srcOrd="0" destOrd="0" presId="urn:microsoft.com/office/officeart/2005/8/layout/hierarchy5"/>
    <dgm:cxn modelId="{F8B996ED-A2D5-4A08-9D12-97CCCD0FD982}" type="presOf" srcId="{E95F48C9-49EB-4137-A90E-50EC15A29D7D}" destId="{FEA0A1F6-3E20-4940-B30C-4AA3E4611AF9}" srcOrd="0" destOrd="0" presId="urn:microsoft.com/office/officeart/2005/8/layout/hierarchy5"/>
    <dgm:cxn modelId="{C994C74D-C5B1-4891-8B64-AB72F52316EF}" srcId="{E95F48C9-49EB-4137-A90E-50EC15A29D7D}" destId="{9D0ECF15-AE15-48D8-BA36-7760F5E2C18C}" srcOrd="5" destOrd="0" parTransId="{32497BD0-7753-4706-B228-9657DF9785A8}" sibTransId="{A0A63D35-FE3E-4020-B5D4-B62A368B8614}"/>
    <dgm:cxn modelId="{6BAC454E-09A4-42B6-96E4-A02FDED049B0}" type="presOf" srcId="{3DACCB25-D988-4FD7-BA9F-F979AF7A5FC6}" destId="{22564C66-F072-42A0-9A3F-8396BEBA1D0C}" srcOrd="1" destOrd="0" presId="urn:microsoft.com/office/officeart/2005/8/layout/hierarchy5"/>
    <dgm:cxn modelId="{DB21A413-93CB-4612-B81A-4F51D2D9B37E}" srcId="{E95F48C9-49EB-4137-A90E-50EC15A29D7D}" destId="{2DF3447E-13E0-4CF2-8452-46E8BA1D5191}" srcOrd="2" destOrd="0" parTransId="{3DACCB25-D988-4FD7-BA9F-F979AF7A5FC6}" sibTransId="{C2F9379C-F221-4577-BC7C-3E2FAF9B5F8E}"/>
    <dgm:cxn modelId="{72919C8B-60D3-466E-9596-F358ABEEDA4C}" type="presOf" srcId="{2DF3447E-13E0-4CF2-8452-46E8BA1D5191}" destId="{CC2F7F77-202D-45A2-BD19-EECB05AC8F6C}" srcOrd="0" destOrd="0" presId="urn:microsoft.com/office/officeart/2005/8/layout/hierarchy5"/>
    <dgm:cxn modelId="{0C7B547C-3B00-4913-AE1C-9F6C855CAEBE}" type="presOf" srcId="{3DACCB25-D988-4FD7-BA9F-F979AF7A5FC6}" destId="{1D5C023E-07D5-45F8-AE50-C1271A67F865}" srcOrd="0" destOrd="0" presId="urn:microsoft.com/office/officeart/2005/8/layout/hierarchy5"/>
    <dgm:cxn modelId="{BB97438A-AC64-48A7-801B-CBDFD87E5684}" srcId="{E95F48C9-49EB-4137-A90E-50EC15A29D7D}" destId="{9CC90DF9-F24F-4048-B162-BA6EFA12FE25}" srcOrd="1" destOrd="0" parTransId="{E6C914A3-B109-4545-B3AA-BFD00AF7FE90}" sibTransId="{B5033F5F-6534-4855-B0B1-DC658A4FF2A1}"/>
    <dgm:cxn modelId="{456AEBF4-BF04-4A85-871C-4D4427C6629E}" type="presOf" srcId="{9128A9EA-7071-44AF-8E00-E9BB6327956C}" destId="{02E96D90-1A60-46A1-8B54-32FC2C0E45CD}" srcOrd="0" destOrd="0" presId="urn:microsoft.com/office/officeart/2005/8/layout/hierarchy5"/>
    <dgm:cxn modelId="{2C770708-13A3-4BC6-A606-A6248BBD3DA8}" type="presOf" srcId="{12FD532B-031B-41E8-8049-91CA867E8906}" destId="{2F028B23-626B-468A-AC47-F9D148C50093}" srcOrd="0" destOrd="0" presId="urn:microsoft.com/office/officeart/2005/8/layout/hierarchy5"/>
    <dgm:cxn modelId="{00CC0AFA-73D2-4206-B019-4405DC3AFFC0}" srcId="{E95F48C9-49EB-4137-A90E-50EC15A29D7D}" destId="{09B6101F-3D0F-4702-896A-A881FA1C1935}" srcOrd="4" destOrd="0" parTransId="{9128A9EA-7071-44AF-8E00-E9BB6327956C}" sibTransId="{4683E0A5-C99E-4B05-B43C-1BC877A1D640}"/>
    <dgm:cxn modelId="{E6F68BF2-0003-4774-BF99-7A396B8F8C8E}" srcId="{E95F48C9-49EB-4137-A90E-50EC15A29D7D}" destId="{92BA8C36-797D-4A52-9A7C-7C4854CCD59E}" srcOrd="6" destOrd="0" parTransId="{12FD532B-031B-41E8-8049-91CA867E8906}" sibTransId="{46E18B3E-F6BB-4DA3-A81F-4113CA1A15EC}"/>
    <dgm:cxn modelId="{DAD5C591-B6D1-40BF-8339-1963B204CABC}" type="presOf" srcId="{E6C914A3-B109-4545-B3AA-BFD00AF7FE90}" destId="{E0CB056F-E420-4BEB-B734-7BC6F6004F83}" srcOrd="0" destOrd="0" presId="urn:microsoft.com/office/officeart/2005/8/layout/hierarchy5"/>
    <dgm:cxn modelId="{EEFB676A-270E-41B1-B56D-8BDA7AE4E475}" type="presOf" srcId="{92BA8C36-797D-4A52-9A7C-7C4854CCD59E}" destId="{2D97E80C-5EAB-4BF7-AB31-41E3E20C1A69}" srcOrd="0" destOrd="0" presId="urn:microsoft.com/office/officeart/2005/8/layout/hierarchy5"/>
    <dgm:cxn modelId="{B51B011E-D2A2-40A9-B558-6287B13260CA}" type="presOf" srcId="{32497BD0-7753-4706-B228-9657DF9785A8}" destId="{FEDF23B6-28AC-4B8B-984F-64966B1DC569}" srcOrd="0" destOrd="0" presId="urn:microsoft.com/office/officeart/2005/8/layout/hierarchy5"/>
    <dgm:cxn modelId="{D50D98D6-26A6-4355-AE87-3918232102B2}" type="presOf" srcId="{336D1F4A-097B-4FA5-ADE5-3DD045B5AA77}" destId="{4C026214-83AB-4FD1-95E5-18BB6DB5F4F4}" srcOrd="1" destOrd="0" presId="urn:microsoft.com/office/officeart/2005/8/layout/hierarchy5"/>
    <dgm:cxn modelId="{15BDC581-0509-4F0E-BFD5-0603842034AA}" type="presOf" srcId="{09B6101F-3D0F-4702-896A-A881FA1C1935}" destId="{48AAEE8F-65EC-47B9-A506-C1ED7E6B066C}" srcOrd="0" destOrd="0" presId="urn:microsoft.com/office/officeart/2005/8/layout/hierarchy5"/>
    <dgm:cxn modelId="{0E3EE8B9-5FAD-484C-A423-0F73140453C1}" type="presOf" srcId="{D85ED310-457A-4199-B579-66BBA0FCA1DA}" destId="{825B6B47-B0F1-42BB-B3BE-BAB918079071}" srcOrd="0" destOrd="0" presId="urn:microsoft.com/office/officeart/2005/8/layout/hierarchy5"/>
    <dgm:cxn modelId="{6B2D2CA0-E500-4BC9-A396-48749AD5E14D}" type="presParOf" srcId="{E79306B8-E79C-4D0E-88E2-4FF65CF2CAE3}" destId="{CBABA74D-9B3B-4F62-81C8-F8870633B202}" srcOrd="0" destOrd="0" presId="urn:microsoft.com/office/officeart/2005/8/layout/hierarchy5"/>
    <dgm:cxn modelId="{7667F58D-1521-4C2C-B3CB-B13A7E33BBF7}" type="presParOf" srcId="{CBABA74D-9B3B-4F62-81C8-F8870633B202}" destId="{31103067-7B7D-424D-BA41-A29A76DCE314}" srcOrd="0" destOrd="0" presId="urn:microsoft.com/office/officeart/2005/8/layout/hierarchy5"/>
    <dgm:cxn modelId="{776B026B-B45E-44B4-989A-1F00521AD6EF}" type="presParOf" srcId="{31103067-7B7D-424D-BA41-A29A76DCE314}" destId="{2105A1E6-53E1-452A-B9B2-A85C37A32CC5}" srcOrd="0" destOrd="0" presId="urn:microsoft.com/office/officeart/2005/8/layout/hierarchy5"/>
    <dgm:cxn modelId="{96633FEB-F8C0-473D-BB41-DF6C58D20F5E}" type="presParOf" srcId="{2105A1E6-53E1-452A-B9B2-A85C37A32CC5}" destId="{FEA0A1F6-3E20-4940-B30C-4AA3E4611AF9}" srcOrd="0" destOrd="0" presId="urn:microsoft.com/office/officeart/2005/8/layout/hierarchy5"/>
    <dgm:cxn modelId="{FD19B76C-2B7C-4E92-9BB5-6DBF3E825567}" type="presParOf" srcId="{2105A1E6-53E1-452A-B9B2-A85C37A32CC5}" destId="{D1984B86-EFC9-4117-9C88-CDCB15F62FF2}" srcOrd="1" destOrd="0" presId="urn:microsoft.com/office/officeart/2005/8/layout/hierarchy5"/>
    <dgm:cxn modelId="{83997B14-7A2D-4F7B-98A3-2DE5444AAB6D}" type="presParOf" srcId="{D1984B86-EFC9-4117-9C88-CDCB15F62FF2}" destId="{EE9A2C32-0359-4B38-966D-16FD6CB54D19}" srcOrd="0" destOrd="0" presId="urn:microsoft.com/office/officeart/2005/8/layout/hierarchy5"/>
    <dgm:cxn modelId="{BA57DC3A-2F66-428E-8D2C-9B6C79DAC199}" type="presParOf" srcId="{EE9A2C32-0359-4B38-966D-16FD6CB54D19}" destId="{562D6E67-9646-4162-8B8B-F0F655DE3479}" srcOrd="0" destOrd="0" presId="urn:microsoft.com/office/officeart/2005/8/layout/hierarchy5"/>
    <dgm:cxn modelId="{E17EB7E8-AA97-4E12-B59F-10E10195FF15}" type="presParOf" srcId="{D1984B86-EFC9-4117-9C88-CDCB15F62FF2}" destId="{949386C6-6B83-4B9B-A5D5-26ABD1052CAA}" srcOrd="1" destOrd="0" presId="urn:microsoft.com/office/officeart/2005/8/layout/hierarchy5"/>
    <dgm:cxn modelId="{0C70E961-06BA-4387-8F30-82932F56FCE9}" type="presParOf" srcId="{949386C6-6B83-4B9B-A5D5-26ABD1052CAA}" destId="{8B9A8BB2-6B42-4505-B810-AF7BEDF6C11A}" srcOrd="0" destOrd="0" presId="urn:microsoft.com/office/officeart/2005/8/layout/hierarchy5"/>
    <dgm:cxn modelId="{C8E9A33D-22C5-4DA7-850C-BCD9897699C2}" type="presParOf" srcId="{949386C6-6B83-4B9B-A5D5-26ABD1052CAA}" destId="{889CAA52-B0BA-4527-92C7-C02176F1F8E3}" srcOrd="1" destOrd="0" presId="urn:microsoft.com/office/officeart/2005/8/layout/hierarchy5"/>
    <dgm:cxn modelId="{47E5805B-C940-42E3-B7C1-DF24A8B115E2}" type="presParOf" srcId="{D1984B86-EFC9-4117-9C88-CDCB15F62FF2}" destId="{E0CB056F-E420-4BEB-B734-7BC6F6004F83}" srcOrd="2" destOrd="0" presId="urn:microsoft.com/office/officeart/2005/8/layout/hierarchy5"/>
    <dgm:cxn modelId="{0636FCD2-FCD4-40B3-8E54-5EBDCB3848DD}" type="presParOf" srcId="{E0CB056F-E420-4BEB-B734-7BC6F6004F83}" destId="{66B4B9F0-A2E0-45E1-A018-5A01021B3F49}" srcOrd="0" destOrd="0" presId="urn:microsoft.com/office/officeart/2005/8/layout/hierarchy5"/>
    <dgm:cxn modelId="{5BA09FDA-91A7-4DF5-A6B4-A346EA3DEDBD}" type="presParOf" srcId="{D1984B86-EFC9-4117-9C88-CDCB15F62FF2}" destId="{3D390902-A74C-4872-B146-AE92A70FB2D8}" srcOrd="3" destOrd="0" presId="urn:microsoft.com/office/officeart/2005/8/layout/hierarchy5"/>
    <dgm:cxn modelId="{171BF99A-32FA-40FE-B8AC-A5B1C4211142}" type="presParOf" srcId="{3D390902-A74C-4872-B146-AE92A70FB2D8}" destId="{ACD06B97-B079-436C-8932-2629511C02EB}" srcOrd="0" destOrd="0" presId="urn:microsoft.com/office/officeart/2005/8/layout/hierarchy5"/>
    <dgm:cxn modelId="{317EC1F3-33E8-42F8-AE09-23613F427DD8}" type="presParOf" srcId="{3D390902-A74C-4872-B146-AE92A70FB2D8}" destId="{E4D921F7-D236-44E4-8744-756DD0A1B5D8}" srcOrd="1" destOrd="0" presId="urn:microsoft.com/office/officeart/2005/8/layout/hierarchy5"/>
    <dgm:cxn modelId="{37FBA9A4-A95D-4FB3-BD3E-E8CA73997892}" type="presParOf" srcId="{D1984B86-EFC9-4117-9C88-CDCB15F62FF2}" destId="{1D5C023E-07D5-45F8-AE50-C1271A67F865}" srcOrd="4" destOrd="0" presId="urn:microsoft.com/office/officeart/2005/8/layout/hierarchy5"/>
    <dgm:cxn modelId="{2ED68666-BF23-4627-9FD8-F03DF9702197}" type="presParOf" srcId="{1D5C023E-07D5-45F8-AE50-C1271A67F865}" destId="{22564C66-F072-42A0-9A3F-8396BEBA1D0C}" srcOrd="0" destOrd="0" presId="urn:microsoft.com/office/officeart/2005/8/layout/hierarchy5"/>
    <dgm:cxn modelId="{D3E92FD7-B5C7-49B6-A3BD-CFE82E4F8268}" type="presParOf" srcId="{D1984B86-EFC9-4117-9C88-CDCB15F62FF2}" destId="{B0B57E48-E235-4896-A85C-D05A6D39626A}" srcOrd="5" destOrd="0" presId="urn:microsoft.com/office/officeart/2005/8/layout/hierarchy5"/>
    <dgm:cxn modelId="{3F19868F-4A7E-4524-A683-7139620AE144}" type="presParOf" srcId="{B0B57E48-E235-4896-A85C-D05A6D39626A}" destId="{CC2F7F77-202D-45A2-BD19-EECB05AC8F6C}" srcOrd="0" destOrd="0" presId="urn:microsoft.com/office/officeart/2005/8/layout/hierarchy5"/>
    <dgm:cxn modelId="{0022555F-61CE-498C-AFD3-1BFCDB89BC16}" type="presParOf" srcId="{B0B57E48-E235-4896-A85C-D05A6D39626A}" destId="{F810CA51-20A6-4BCC-8EA3-E002E7DA0BFD}" srcOrd="1" destOrd="0" presId="urn:microsoft.com/office/officeart/2005/8/layout/hierarchy5"/>
    <dgm:cxn modelId="{0D079972-4EEE-402B-AA73-5FF3E43916D1}" type="presParOf" srcId="{D1984B86-EFC9-4117-9C88-CDCB15F62FF2}" destId="{3D591BE0-0506-4031-9D57-D89977CE370D}" srcOrd="6" destOrd="0" presId="urn:microsoft.com/office/officeart/2005/8/layout/hierarchy5"/>
    <dgm:cxn modelId="{6BCF6BFB-9DB5-4291-A325-1A6B6EBB0C20}" type="presParOf" srcId="{3D591BE0-0506-4031-9D57-D89977CE370D}" destId="{4C026214-83AB-4FD1-95E5-18BB6DB5F4F4}" srcOrd="0" destOrd="0" presId="urn:microsoft.com/office/officeart/2005/8/layout/hierarchy5"/>
    <dgm:cxn modelId="{FF09F4A1-B1B0-49EC-94F6-E543FF225CAF}" type="presParOf" srcId="{D1984B86-EFC9-4117-9C88-CDCB15F62FF2}" destId="{9132D556-D39C-45E7-91BA-2246AEBA383E}" srcOrd="7" destOrd="0" presId="urn:microsoft.com/office/officeart/2005/8/layout/hierarchy5"/>
    <dgm:cxn modelId="{A4D18C8C-11F7-4BD6-B037-DF7CAD5D5C03}" type="presParOf" srcId="{9132D556-D39C-45E7-91BA-2246AEBA383E}" destId="{825B6B47-B0F1-42BB-B3BE-BAB918079071}" srcOrd="0" destOrd="0" presId="urn:microsoft.com/office/officeart/2005/8/layout/hierarchy5"/>
    <dgm:cxn modelId="{4F29F607-D059-4FE4-8A49-85D99E4EADF4}" type="presParOf" srcId="{9132D556-D39C-45E7-91BA-2246AEBA383E}" destId="{A6903454-24CA-4C8D-B75B-E6A8B65D732E}" srcOrd="1" destOrd="0" presId="urn:microsoft.com/office/officeart/2005/8/layout/hierarchy5"/>
    <dgm:cxn modelId="{E98CAD4D-4549-4655-AD45-2A2BC357A58A}" type="presParOf" srcId="{D1984B86-EFC9-4117-9C88-CDCB15F62FF2}" destId="{02E96D90-1A60-46A1-8B54-32FC2C0E45CD}" srcOrd="8" destOrd="0" presId="urn:microsoft.com/office/officeart/2005/8/layout/hierarchy5"/>
    <dgm:cxn modelId="{43A266DA-8EBE-4C82-AB73-556FF57DC5D6}" type="presParOf" srcId="{02E96D90-1A60-46A1-8B54-32FC2C0E45CD}" destId="{7C81EC6F-861C-4AAC-A39C-BA1413B81321}" srcOrd="0" destOrd="0" presId="urn:microsoft.com/office/officeart/2005/8/layout/hierarchy5"/>
    <dgm:cxn modelId="{437F119C-ADA7-4A75-BDBF-9140469614B5}" type="presParOf" srcId="{D1984B86-EFC9-4117-9C88-CDCB15F62FF2}" destId="{01990944-1056-4508-8505-99951E296FF7}" srcOrd="9" destOrd="0" presId="urn:microsoft.com/office/officeart/2005/8/layout/hierarchy5"/>
    <dgm:cxn modelId="{B927EB05-D528-4F27-AF4C-D004BECE67B4}" type="presParOf" srcId="{01990944-1056-4508-8505-99951E296FF7}" destId="{48AAEE8F-65EC-47B9-A506-C1ED7E6B066C}" srcOrd="0" destOrd="0" presId="urn:microsoft.com/office/officeart/2005/8/layout/hierarchy5"/>
    <dgm:cxn modelId="{E04A82B4-A49A-443A-8049-7453AD5C7F8F}" type="presParOf" srcId="{01990944-1056-4508-8505-99951E296FF7}" destId="{66A52849-C1F0-4369-87FC-9BA7225625B5}" srcOrd="1" destOrd="0" presId="urn:microsoft.com/office/officeart/2005/8/layout/hierarchy5"/>
    <dgm:cxn modelId="{E604A02E-4D73-4318-9A88-411C22D80DCB}" type="presParOf" srcId="{D1984B86-EFC9-4117-9C88-CDCB15F62FF2}" destId="{FEDF23B6-28AC-4B8B-984F-64966B1DC569}" srcOrd="10" destOrd="0" presId="urn:microsoft.com/office/officeart/2005/8/layout/hierarchy5"/>
    <dgm:cxn modelId="{CA94A2E8-5CFA-400D-AF69-E4C0FD62B779}" type="presParOf" srcId="{FEDF23B6-28AC-4B8B-984F-64966B1DC569}" destId="{09F6A2D2-FA62-41A1-B20B-D5A0F3CC3933}" srcOrd="0" destOrd="0" presId="urn:microsoft.com/office/officeart/2005/8/layout/hierarchy5"/>
    <dgm:cxn modelId="{B680E165-9073-4660-87DB-C4DB8FAFE867}" type="presParOf" srcId="{D1984B86-EFC9-4117-9C88-CDCB15F62FF2}" destId="{D977846A-A044-4F18-BB00-C53A9CAD2D82}" srcOrd="11" destOrd="0" presId="urn:microsoft.com/office/officeart/2005/8/layout/hierarchy5"/>
    <dgm:cxn modelId="{BBA8B4CF-3FC4-4873-93C5-A469C49CBE8B}" type="presParOf" srcId="{D977846A-A044-4F18-BB00-C53A9CAD2D82}" destId="{DA2CFB28-6357-455C-962F-4A475931BAD6}" srcOrd="0" destOrd="0" presId="urn:microsoft.com/office/officeart/2005/8/layout/hierarchy5"/>
    <dgm:cxn modelId="{1DCCF9AF-B99D-4E04-8D4C-57DFAD070A0A}" type="presParOf" srcId="{D977846A-A044-4F18-BB00-C53A9CAD2D82}" destId="{1DCBCBB9-070B-4DF7-BB76-750ED1B58C83}" srcOrd="1" destOrd="0" presId="urn:microsoft.com/office/officeart/2005/8/layout/hierarchy5"/>
    <dgm:cxn modelId="{AD513422-7B4B-4356-947D-4E221FB13AF8}" type="presParOf" srcId="{D1984B86-EFC9-4117-9C88-CDCB15F62FF2}" destId="{2F028B23-626B-468A-AC47-F9D148C50093}" srcOrd="12" destOrd="0" presId="urn:microsoft.com/office/officeart/2005/8/layout/hierarchy5"/>
    <dgm:cxn modelId="{34A4DC6B-653E-4F1F-8620-16E690426A95}" type="presParOf" srcId="{2F028B23-626B-468A-AC47-F9D148C50093}" destId="{C76A980C-DC8E-43A1-9D48-1C31C1A3D5AD}" srcOrd="0" destOrd="0" presId="urn:microsoft.com/office/officeart/2005/8/layout/hierarchy5"/>
    <dgm:cxn modelId="{D52A7369-7DCB-4B88-AB8C-D0F4D9767826}" type="presParOf" srcId="{D1984B86-EFC9-4117-9C88-CDCB15F62FF2}" destId="{65363562-2A3D-40E8-A1E4-A22D6D9A3D9E}" srcOrd="13" destOrd="0" presId="urn:microsoft.com/office/officeart/2005/8/layout/hierarchy5"/>
    <dgm:cxn modelId="{973DBED8-1D6F-4029-B0FE-C8496A50AAB0}" type="presParOf" srcId="{65363562-2A3D-40E8-A1E4-A22D6D9A3D9E}" destId="{2D97E80C-5EAB-4BF7-AB31-41E3E20C1A69}" srcOrd="0" destOrd="0" presId="urn:microsoft.com/office/officeart/2005/8/layout/hierarchy5"/>
    <dgm:cxn modelId="{7140B856-8057-44DF-894D-86085E6E1E75}" type="presParOf" srcId="{65363562-2A3D-40E8-A1E4-A22D6D9A3D9E}" destId="{3581C208-0B05-40BD-8BDD-05A11919E87C}" srcOrd="1" destOrd="0" presId="urn:microsoft.com/office/officeart/2005/8/layout/hierarchy5"/>
    <dgm:cxn modelId="{E98E1C8D-D8A3-4108-8324-49AE78DA58AA}" type="presParOf" srcId="{D1984B86-EFC9-4117-9C88-CDCB15F62FF2}" destId="{897CF46D-D92C-4669-A6F3-8D8600BA0259}" srcOrd="14" destOrd="0" presId="urn:microsoft.com/office/officeart/2005/8/layout/hierarchy5"/>
    <dgm:cxn modelId="{3E2EE378-745B-4905-A6BE-4F931A93A42B}" type="presParOf" srcId="{897CF46D-D92C-4669-A6F3-8D8600BA0259}" destId="{D8974CE1-6A0F-41F8-8DF6-E085BB68E7B5}" srcOrd="0" destOrd="0" presId="urn:microsoft.com/office/officeart/2005/8/layout/hierarchy5"/>
    <dgm:cxn modelId="{70FC2779-2330-4C27-AD91-95C35B5E6F33}" type="presParOf" srcId="{D1984B86-EFC9-4117-9C88-CDCB15F62FF2}" destId="{BF3FDA97-E9EA-41F2-A6D4-AC63BCE29AD0}" srcOrd="15" destOrd="0" presId="urn:microsoft.com/office/officeart/2005/8/layout/hierarchy5"/>
    <dgm:cxn modelId="{4EDCE6DA-000F-4286-BED5-602CAD5E4AC3}" type="presParOf" srcId="{BF3FDA97-E9EA-41F2-A6D4-AC63BCE29AD0}" destId="{CFD64F57-C410-4268-AE54-865EE64ACABF}" srcOrd="0" destOrd="0" presId="urn:microsoft.com/office/officeart/2005/8/layout/hierarchy5"/>
    <dgm:cxn modelId="{095CAAA0-7F13-4B05-980F-696A37E7CF1D}" type="presParOf" srcId="{BF3FDA97-E9EA-41F2-A6D4-AC63BCE29AD0}" destId="{19112D54-62BC-40CD-950D-D003CFDBB0D9}" srcOrd="1" destOrd="0" presId="urn:microsoft.com/office/officeart/2005/8/layout/hierarchy5"/>
    <dgm:cxn modelId="{FAD238DC-6EC5-473F-9025-E9112DFBDD33}" type="presParOf" srcId="{E79306B8-E79C-4D0E-88E2-4FF65CF2CAE3}" destId="{E3C0651B-900C-49D8-AE66-6F7D9FE11481}" srcOrd="1" destOrd="0" presId="urn:microsoft.com/office/officeart/2005/8/layout/hierarchy5"/>
  </dgm:cxnLst>
  <dgm:bg/>
  <dgm:whole/>
</dgm:dataModel>
</file>

<file path=word/diagrams/data10.xml><?xml version="1.0" encoding="utf-8"?>
<dgm:dataModel xmlns:dgm="http://schemas.openxmlformats.org/drawingml/2006/diagram" xmlns:a="http://schemas.openxmlformats.org/drawingml/2006/main">
  <dgm:ptLst>
    <dgm:pt modelId="{262B800C-E50A-4378-874D-39CE7EFF4BDB}" type="doc">
      <dgm:prSet loTypeId="urn:microsoft.com/office/officeart/2005/8/layout/hierarchy5" loCatId="hierarchy" qsTypeId="urn:microsoft.com/office/officeart/2005/8/quickstyle/simple5" qsCatId="simple" csTypeId="urn:microsoft.com/office/officeart/2005/8/colors/colorful1" csCatId="colorful" phldr="1"/>
      <dgm:spPr/>
      <dgm:t>
        <a:bodyPr/>
        <a:lstStyle/>
        <a:p>
          <a:endParaRPr lang="en-US"/>
        </a:p>
      </dgm:t>
    </dgm:pt>
    <dgm:pt modelId="{E95F48C9-49EB-4137-A90E-50EC15A29D7D}">
      <dgm:prSet phldrT="[Text]" custT="1"/>
      <dgm:spPr/>
      <dgm:t>
        <a:bodyPr/>
        <a:lstStyle/>
        <a:p>
          <a:r>
            <a:rPr lang="en-US" sz="1400"/>
            <a:t>Meter </a:t>
          </a:r>
        </a:p>
      </dgm:t>
    </dgm:pt>
    <dgm:pt modelId="{1634FE1C-2C6B-45E9-BA3C-BE41E0D855CC}" type="parTrans" cxnId="{0113BA48-C572-4121-B344-66EBFCD80C49}">
      <dgm:prSet/>
      <dgm:spPr/>
      <dgm:t>
        <a:bodyPr/>
        <a:lstStyle/>
        <a:p>
          <a:endParaRPr lang="en-US"/>
        </a:p>
      </dgm:t>
    </dgm:pt>
    <dgm:pt modelId="{0330D250-7600-4A40-BA69-1EBBFA3EAE63}" type="sibTrans" cxnId="{0113BA48-C572-4121-B344-66EBFCD80C49}">
      <dgm:prSet/>
      <dgm:spPr/>
      <dgm:t>
        <a:bodyPr/>
        <a:lstStyle/>
        <a:p>
          <a:endParaRPr lang="en-US"/>
        </a:p>
      </dgm:t>
    </dgm:pt>
    <dgm:pt modelId="{70681588-6A71-496B-8D73-0D02FE519605}">
      <dgm:prSet/>
      <dgm:spPr/>
      <dgm:t>
        <a:bodyPr/>
        <a:lstStyle/>
        <a:p>
          <a:r>
            <a:rPr lang="en-US"/>
            <a:t>Digital Meter</a:t>
          </a:r>
          <a:endParaRPr lang="en-US" b="1"/>
        </a:p>
      </dgm:t>
    </dgm:pt>
    <dgm:pt modelId="{EC21EA0B-156D-41F6-BD20-100203BDA361}" type="parTrans" cxnId="{8ED2D48F-FD08-4E2E-8792-5A29BB55B880}">
      <dgm:prSet/>
      <dgm:spPr/>
      <dgm:t>
        <a:bodyPr/>
        <a:lstStyle/>
        <a:p>
          <a:endParaRPr lang="en-US"/>
        </a:p>
      </dgm:t>
    </dgm:pt>
    <dgm:pt modelId="{3F2DC8B3-BDAF-43FF-BBF8-71D3ED26883B}" type="sibTrans" cxnId="{8ED2D48F-FD08-4E2E-8792-5A29BB55B880}">
      <dgm:prSet/>
      <dgm:spPr/>
      <dgm:t>
        <a:bodyPr/>
        <a:lstStyle/>
        <a:p>
          <a:endParaRPr lang="en-US"/>
        </a:p>
      </dgm:t>
    </dgm:pt>
    <dgm:pt modelId="{9CC90DF9-F24F-4048-B162-BA6EFA12FE25}">
      <dgm:prSet/>
      <dgm:spPr/>
      <dgm:t>
        <a:bodyPr/>
        <a:lstStyle/>
        <a:p>
          <a:r>
            <a:rPr lang="en-US"/>
            <a:t>Single Phase Meter</a:t>
          </a:r>
          <a:endParaRPr lang="en-US" b="1"/>
        </a:p>
      </dgm:t>
    </dgm:pt>
    <dgm:pt modelId="{E6C914A3-B109-4545-B3AA-BFD00AF7FE90}" type="parTrans" cxnId="{BB97438A-AC64-48A7-801B-CBDFD87E5684}">
      <dgm:prSet/>
      <dgm:spPr/>
      <dgm:t>
        <a:bodyPr/>
        <a:lstStyle/>
        <a:p>
          <a:endParaRPr lang="en-US"/>
        </a:p>
      </dgm:t>
    </dgm:pt>
    <dgm:pt modelId="{B5033F5F-6534-4855-B0B1-DC658A4FF2A1}" type="sibTrans" cxnId="{BB97438A-AC64-48A7-801B-CBDFD87E5684}">
      <dgm:prSet/>
      <dgm:spPr/>
      <dgm:t>
        <a:bodyPr/>
        <a:lstStyle/>
        <a:p>
          <a:endParaRPr lang="en-US"/>
        </a:p>
      </dgm:t>
    </dgm:pt>
    <dgm:pt modelId="{2DF3447E-13E0-4CF2-8452-46E8BA1D5191}">
      <dgm:prSet/>
      <dgm:spPr/>
      <dgm:t>
        <a:bodyPr/>
        <a:lstStyle/>
        <a:p>
          <a:r>
            <a:rPr lang="en-US"/>
            <a:t>Three Phase Meter</a:t>
          </a:r>
        </a:p>
      </dgm:t>
    </dgm:pt>
    <dgm:pt modelId="{3DACCB25-D988-4FD7-BA9F-F979AF7A5FC6}" type="parTrans" cxnId="{DB21A413-93CB-4612-B81A-4F51D2D9B37E}">
      <dgm:prSet/>
      <dgm:spPr/>
      <dgm:t>
        <a:bodyPr/>
        <a:lstStyle/>
        <a:p>
          <a:endParaRPr lang="en-US"/>
        </a:p>
      </dgm:t>
    </dgm:pt>
    <dgm:pt modelId="{C2F9379C-F221-4577-BC7C-3E2FAF9B5F8E}" type="sibTrans" cxnId="{DB21A413-93CB-4612-B81A-4F51D2D9B37E}">
      <dgm:prSet/>
      <dgm:spPr/>
      <dgm:t>
        <a:bodyPr/>
        <a:lstStyle/>
        <a:p>
          <a:endParaRPr lang="en-US"/>
        </a:p>
      </dgm:t>
    </dgm:pt>
    <dgm:pt modelId="{E79306B8-E79C-4D0E-88E2-4FF65CF2CAE3}" type="pres">
      <dgm:prSet presAssocID="{262B800C-E50A-4378-874D-39CE7EFF4BDB}" presName="mainComposite" presStyleCnt="0">
        <dgm:presLayoutVars>
          <dgm:chPref val="1"/>
          <dgm:dir/>
          <dgm:animOne val="branch"/>
          <dgm:animLvl val="lvl"/>
          <dgm:resizeHandles val="exact"/>
        </dgm:presLayoutVars>
      </dgm:prSet>
      <dgm:spPr/>
      <dgm:t>
        <a:bodyPr/>
        <a:lstStyle/>
        <a:p>
          <a:endParaRPr lang="en-US"/>
        </a:p>
      </dgm:t>
    </dgm:pt>
    <dgm:pt modelId="{CBABA74D-9B3B-4F62-81C8-F8870633B202}" type="pres">
      <dgm:prSet presAssocID="{262B800C-E50A-4378-874D-39CE7EFF4BDB}" presName="hierFlow" presStyleCnt="0"/>
      <dgm:spPr/>
    </dgm:pt>
    <dgm:pt modelId="{31103067-7B7D-424D-BA41-A29A76DCE314}" type="pres">
      <dgm:prSet presAssocID="{262B800C-E50A-4378-874D-39CE7EFF4BDB}" presName="hierChild1" presStyleCnt="0">
        <dgm:presLayoutVars>
          <dgm:chPref val="1"/>
          <dgm:animOne val="branch"/>
          <dgm:animLvl val="lvl"/>
        </dgm:presLayoutVars>
      </dgm:prSet>
      <dgm:spPr/>
    </dgm:pt>
    <dgm:pt modelId="{2105A1E6-53E1-452A-B9B2-A85C37A32CC5}" type="pres">
      <dgm:prSet presAssocID="{E95F48C9-49EB-4137-A90E-50EC15A29D7D}" presName="Name17" presStyleCnt="0"/>
      <dgm:spPr/>
    </dgm:pt>
    <dgm:pt modelId="{FEA0A1F6-3E20-4940-B30C-4AA3E4611AF9}" type="pres">
      <dgm:prSet presAssocID="{E95F48C9-49EB-4137-A90E-50EC15A29D7D}" presName="level1Shape" presStyleLbl="node0" presStyleIdx="0" presStyleCnt="1">
        <dgm:presLayoutVars>
          <dgm:chPref val="3"/>
        </dgm:presLayoutVars>
      </dgm:prSet>
      <dgm:spPr/>
      <dgm:t>
        <a:bodyPr/>
        <a:lstStyle/>
        <a:p>
          <a:endParaRPr lang="en-US"/>
        </a:p>
      </dgm:t>
    </dgm:pt>
    <dgm:pt modelId="{D1984B86-EFC9-4117-9C88-CDCB15F62FF2}" type="pres">
      <dgm:prSet presAssocID="{E95F48C9-49EB-4137-A90E-50EC15A29D7D}" presName="hierChild2" presStyleCnt="0"/>
      <dgm:spPr/>
    </dgm:pt>
    <dgm:pt modelId="{EE9A2C32-0359-4B38-966D-16FD6CB54D19}" type="pres">
      <dgm:prSet presAssocID="{EC21EA0B-156D-41F6-BD20-100203BDA361}" presName="Name25" presStyleLbl="parChTrans1D2" presStyleIdx="0" presStyleCnt="3"/>
      <dgm:spPr/>
      <dgm:t>
        <a:bodyPr/>
        <a:lstStyle/>
        <a:p>
          <a:endParaRPr lang="en-US"/>
        </a:p>
      </dgm:t>
    </dgm:pt>
    <dgm:pt modelId="{562D6E67-9646-4162-8B8B-F0F655DE3479}" type="pres">
      <dgm:prSet presAssocID="{EC21EA0B-156D-41F6-BD20-100203BDA361}" presName="connTx" presStyleLbl="parChTrans1D2" presStyleIdx="0" presStyleCnt="3"/>
      <dgm:spPr/>
      <dgm:t>
        <a:bodyPr/>
        <a:lstStyle/>
        <a:p>
          <a:endParaRPr lang="en-US"/>
        </a:p>
      </dgm:t>
    </dgm:pt>
    <dgm:pt modelId="{949386C6-6B83-4B9B-A5D5-26ABD1052CAA}" type="pres">
      <dgm:prSet presAssocID="{70681588-6A71-496B-8D73-0D02FE519605}" presName="Name30" presStyleCnt="0"/>
      <dgm:spPr/>
    </dgm:pt>
    <dgm:pt modelId="{8B9A8BB2-6B42-4505-B810-AF7BEDF6C11A}" type="pres">
      <dgm:prSet presAssocID="{70681588-6A71-496B-8D73-0D02FE519605}" presName="level2Shape" presStyleLbl="node2" presStyleIdx="0" presStyleCnt="3"/>
      <dgm:spPr/>
      <dgm:t>
        <a:bodyPr/>
        <a:lstStyle/>
        <a:p>
          <a:endParaRPr lang="en-US"/>
        </a:p>
      </dgm:t>
    </dgm:pt>
    <dgm:pt modelId="{889CAA52-B0BA-4527-92C7-C02176F1F8E3}" type="pres">
      <dgm:prSet presAssocID="{70681588-6A71-496B-8D73-0D02FE519605}" presName="hierChild3" presStyleCnt="0"/>
      <dgm:spPr/>
    </dgm:pt>
    <dgm:pt modelId="{E0CB056F-E420-4BEB-B734-7BC6F6004F83}" type="pres">
      <dgm:prSet presAssocID="{E6C914A3-B109-4545-B3AA-BFD00AF7FE90}" presName="Name25" presStyleLbl="parChTrans1D2" presStyleIdx="1" presStyleCnt="3"/>
      <dgm:spPr/>
      <dgm:t>
        <a:bodyPr/>
        <a:lstStyle/>
        <a:p>
          <a:endParaRPr lang="en-US"/>
        </a:p>
      </dgm:t>
    </dgm:pt>
    <dgm:pt modelId="{66B4B9F0-A2E0-45E1-A018-5A01021B3F49}" type="pres">
      <dgm:prSet presAssocID="{E6C914A3-B109-4545-B3AA-BFD00AF7FE90}" presName="connTx" presStyleLbl="parChTrans1D2" presStyleIdx="1" presStyleCnt="3"/>
      <dgm:spPr/>
      <dgm:t>
        <a:bodyPr/>
        <a:lstStyle/>
        <a:p>
          <a:endParaRPr lang="en-US"/>
        </a:p>
      </dgm:t>
    </dgm:pt>
    <dgm:pt modelId="{3D390902-A74C-4872-B146-AE92A70FB2D8}" type="pres">
      <dgm:prSet presAssocID="{9CC90DF9-F24F-4048-B162-BA6EFA12FE25}" presName="Name30" presStyleCnt="0"/>
      <dgm:spPr/>
    </dgm:pt>
    <dgm:pt modelId="{ACD06B97-B079-436C-8932-2629511C02EB}" type="pres">
      <dgm:prSet presAssocID="{9CC90DF9-F24F-4048-B162-BA6EFA12FE25}" presName="level2Shape" presStyleLbl="node2" presStyleIdx="1" presStyleCnt="3"/>
      <dgm:spPr/>
      <dgm:t>
        <a:bodyPr/>
        <a:lstStyle/>
        <a:p>
          <a:endParaRPr lang="en-US"/>
        </a:p>
      </dgm:t>
    </dgm:pt>
    <dgm:pt modelId="{E4D921F7-D236-44E4-8744-756DD0A1B5D8}" type="pres">
      <dgm:prSet presAssocID="{9CC90DF9-F24F-4048-B162-BA6EFA12FE25}" presName="hierChild3" presStyleCnt="0"/>
      <dgm:spPr/>
    </dgm:pt>
    <dgm:pt modelId="{1D5C023E-07D5-45F8-AE50-C1271A67F865}" type="pres">
      <dgm:prSet presAssocID="{3DACCB25-D988-4FD7-BA9F-F979AF7A5FC6}" presName="Name25" presStyleLbl="parChTrans1D2" presStyleIdx="2" presStyleCnt="3"/>
      <dgm:spPr/>
      <dgm:t>
        <a:bodyPr/>
        <a:lstStyle/>
        <a:p>
          <a:endParaRPr lang="en-US"/>
        </a:p>
      </dgm:t>
    </dgm:pt>
    <dgm:pt modelId="{22564C66-F072-42A0-9A3F-8396BEBA1D0C}" type="pres">
      <dgm:prSet presAssocID="{3DACCB25-D988-4FD7-BA9F-F979AF7A5FC6}" presName="connTx" presStyleLbl="parChTrans1D2" presStyleIdx="2" presStyleCnt="3"/>
      <dgm:spPr/>
      <dgm:t>
        <a:bodyPr/>
        <a:lstStyle/>
        <a:p>
          <a:endParaRPr lang="en-US"/>
        </a:p>
      </dgm:t>
    </dgm:pt>
    <dgm:pt modelId="{B0B57E48-E235-4896-A85C-D05A6D39626A}" type="pres">
      <dgm:prSet presAssocID="{2DF3447E-13E0-4CF2-8452-46E8BA1D5191}" presName="Name30" presStyleCnt="0"/>
      <dgm:spPr/>
    </dgm:pt>
    <dgm:pt modelId="{CC2F7F77-202D-45A2-BD19-EECB05AC8F6C}" type="pres">
      <dgm:prSet presAssocID="{2DF3447E-13E0-4CF2-8452-46E8BA1D5191}" presName="level2Shape" presStyleLbl="node2" presStyleIdx="2" presStyleCnt="3" custLinFactNeighborY="3250"/>
      <dgm:spPr/>
      <dgm:t>
        <a:bodyPr/>
        <a:lstStyle/>
        <a:p>
          <a:endParaRPr lang="en-US"/>
        </a:p>
      </dgm:t>
    </dgm:pt>
    <dgm:pt modelId="{F810CA51-20A6-4BCC-8EA3-E002E7DA0BFD}" type="pres">
      <dgm:prSet presAssocID="{2DF3447E-13E0-4CF2-8452-46E8BA1D5191}" presName="hierChild3" presStyleCnt="0"/>
      <dgm:spPr/>
    </dgm:pt>
    <dgm:pt modelId="{E3C0651B-900C-49D8-AE66-6F7D9FE11481}" type="pres">
      <dgm:prSet presAssocID="{262B800C-E50A-4378-874D-39CE7EFF4BDB}" presName="bgShapesFlow" presStyleCnt="0"/>
      <dgm:spPr/>
    </dgm:pt>
  </dgm:ptLst>
  <dgm:cxnLst>
    <dgm:cxn modelId="{910D0471-F3D1-4968-9794-EEF72F5D22A4}" type="presOf" srcId="{E95F48C9-49EB-4137-A90E-50EC15A29D7D}" destId="{FEA0A1F6-3E20-4940-B30C-4AA3E4611AF9}" srcOrd="0" destOrd="0" presId="urn:microsoft.com/office/officeart/2005/8/layout/hierarchy5"/>
    <dgm:cxn modelId="{04FDA9DC-32BC-4573-A9FC-7BDD637CE85A}" type="presOf" srcId="{E6C914A3-B109-4545-B3AA-BFD00AF7FE90}" destId="{66B4B9F0-A2E0-45E1-A018-5A01021B3F49}" srcOrd="1" destOrd="0" presId="urn:microsoft.com/office/officeart/2005/8/layout/hierarchy5"/>
    <dgm:cxn modelId="{DB21A413-93CB-4612-B81A-4F51D2D9B37E}" srcId="{E95F48C9-49EB-4137-A90E-50EC15A29D7D}" destId="{2DF3447E-13E0-4CF2-8452-46E8BA1D5191}" srcOrd="2" destOrd="0" parTransId="{3DACCB25-D988-4FD7-BA9F-F979AF7A5FC6}" sibTransId="{C2F9379C-F221-4577-BC7C-3E2FAF9B5F8E}"/>
    <dgm:cxn modelId="{8862B1AD-2D48-4DC8-9072-AE188BC3218A}" type="presOf" srcId="{EC21EA0B-156D-41F6-BD20-100203BDA361}" destId="{EE9A2C32-0359-4B38-966D-16FD6CB54D19}" srcOrd="0" destOrd="0" presId="urn:microsoft.com/office/officeart/2005/8/layout/hierarchy5"/>
    <dgm:cxn modelId="{3B6AAF10-F044-474D-ACE4-04DCB737B8BA}" type="presOf" srcId="{3DACCB25-D988-4FD7-BA9F-F979AF7A5FC6}" destId="{22564C66-F072-42A0-9A3F-8396BEBA1D0C}" srcOrd="1" destOrd="0" presId="urn:microsoft.com/office/officeart/2005/8/layout/hierarchy5"/>
    <dgm:cxn modelId="{182418BF-CFAD-4728-A8E3-AAAF7E929051}" type="presOf" srcId="{9CC90DF9-F24F-4048-B162-BA6EFA12FE25}" destId="{ACD06B97-B079-436C-8932-2629511C02EB}" srcOrd="0" destOrd="0" presId="urn:microsoft.com/office/officeart/2005/8/layout/hierarchy5"/>
    <dgm:cxn modelId="{9CB93D49-4EB0-43B3-98ED-61693982A1BA}" type="presOf" srcId="{2DF3447E-13E0-4CF2-8452-46E8BA1D5191}" destId="{CC2F7F77-202D-45A2-BD19-EECB05AC8F6C}" srcOrd="0" destOrd="0" presId="urn:microsoft.com/office/officeart/2005/8/layout/hierarchy5"/>
    <dgm:cxn modelId="{FA03DAEB-1015-4606-8DC4-6B18B1F31B3E}" type="presOf" srcId="{70681588-6A71-496B-8D73-0D02FE519605}" destId="{8B9A8BB2-6B42-4505-B810-AF7BEDF6C11A}" srcOrd="0" destOrd="0" presId="urn:microsoft.com/office/officeart/2005/8/layout/hierarchy5"/>
    <dgm:cxn modelId="{8ED2D48F-FD08-4E2E-8792-5A29BB55B880}" srcId="{E95F48C9-49EB-4137-A90E-50EC15A29D7D}" destId="{70681588-6A71-496B-8D73-0D02FE519605}" srcOrd="0" destOrd="0" parTransId="{EC21EA0B-156D-41F6-BD20-100203BDA361}" sibTransId="{3F2DC8B3-BDAF-43FF-BBF8-71D3ED26883B}"/>
    <dgm:cxn modelId="{49E15EBD-A510-46E2-AC8D-A45A46F362DF}" type="presOf" srcId="{262B800C-E50A-4378-874D-39CE7EFF4BDB}" destId="{E79306B8-E79C-4D0E-88E2-4FF65CF2CAE3}" srcOrd="0" destOrd="0" presId="urn:microsoft.com/office/officeart/2005/8/layout/hierarchy5"/>
    <dgm:cxn modelId="{23BEF78F-167C-4BF9-B7BF-7BE5996AD113}" type="presOf" srcId="{3DACCB25-D988-4FD7-BA9F-F979AF7A5FC6}" destId="{1D5C023E-07D5-45F8-AE50-C1271A67F865}" srcOrd="0" destOrd="0" presId="urn:microsoft.com/office/officeart/2005/8/layout/hierarchy5"/>
    <dgm:cxn modelId="{46DD3874-F19A-4EBF-9479-9DEF71A4C677}" type="presOf" srcId="{EC21EA0B-156D-41F6-BD20-100203BDA361}" destId="{562D6E67-9646-4162-8B8B-F0F655DE3479}" srcOrd="1" destOrd="0" presId="urn:microsoft.com/office/officeart/2005/8/layout/hierarchy5"/>
    <dgm:cxn modelId="{0113BA48-C572-4121-B344-66EBFCD80C49}" srcId="{262B800C-E50A-4378-874D-39CE7EFF4BDB}" destId="{E95F48C9-49EB-4137-A90E-50EC15A29D7D}" srcOrd="0" destOrd="0" parTransId="{1634FE1C-2C6B-45E9-BA3C-BE41E0D855CC}" sibTransId="{0330D250-7600-4A40-BA69-1EBBFA3EAE63}"/>
    <dgm:cxn modelId="{5E26A840-6B54-4870-AAF7-7CE850E86B2A}" type="presOf" srcId="{E6C914A3-B109-4545-B3AA-BFD00AF7FE90}" destId="{E0CB056F-E420-4BEB-B734-7BC6F6004F83}" srcOrd="0" destOrd="0" presId="urn:microsoft.com/office/officeart/2005/8/layout/hierarchy5"/>
    <dgm:cxn modelId="{BB97438A-AC64-48A7-801B-CBDFD87E5684}" srcId="{E95F48C9-49EB-4137-A90E-50EC15A29D7D}" destId="{9CC90DF9-F24F-4048-B162-BA6EFA12FE25}" srcOrd="1" destOrd="0" parTransId="{E6C914A3-B109-4545-B3AA-BFD00AF7FE90}" sibTransId="{B5033F5F-6534-4855-B0B1-DC658A4FF2A1}"/>
    <dgm:cxn modelId="{32F21DD6-988D-4A9B-AA9F-329839DEBB11}" type="presParOf" srcId="{E79306B8-E79C-4D0E-88E2-4FF65CF2CAE3}" destId="{CBABA74D-9B3B-4F62-81C8-F8870633B202}" srcOrd="0" destOrd="0" presId="urn:microsoft.com/office/officeart/2005/8/layout/hierarchy5"/>
    <dgm:cxn modelId="{DB8A5235-F425-4913-BEEE-04CE70231B2F}" type="presParOf" srcId="{CBABA74D-9B3B-4F62-81C8-F8870633B202}" destId="{31103067-7B7D-424D-BA41-A29A76DCE314}" srcOrd="0" destOrd="0" presId="urn:microsoft.com/office/officeart/2005/8/layout/hierarchy5"/>
    <dgm:cxn modelId="{93313808-CC52-4B61-A9E5-9AC52F24CD56}" type="presParOf" srcId="{31103067-7B7D-424D-BA41-A29A76DCE314}" destId="{2105A1E6-53E1-452A-B9B2-A85C37A32CC5}" srcOrd="0" destOrd="0" presId="urn:microsoft.com/office/officeart/2005/8/layout/hierarchy5"/>
    <dgm:cxn modelId="{F439F09D-6711-4C5E-8505-65EC5CB568AB}" type="presParOf" srcId="{2105A1E6-53E1-452A-B9B2-A85C37A32CC5}" destId="{FEA0A1F6-3E20-4940-B30C-4AA3E4611AF9}" srcOrd="0" destOrd="0" presId="urn:microsoft.com/office/officeart/2005/8/layout/hierarchy5"/>
    <dgm:cxn modelId="{C3C93DE7-26C8-4348-B1B7-00DAAE50DD0B}" type="presParOf" srcId="{2105A1E6-53E1-452A-B9B2-A85C37A32CC5}" destId="{D1984B86-EFC9-4117-9C88-CDCB15F62FF2}" srcOrd="1" destOrd="0" presId="urn:microsoft.com/office/officeart/2005/8/layout/hierarchy5"/>
    <dgm:cxn modelId="{73BBB09F-4371-4077-92F6-7F844DD2255C}" type="presParOf" srcId="{D1984B86-EFC9-4117-9C88-CDCB15F62FF2}" destId="{EE9A2C32-0359-4B38-966D-16FD6CB54D19}" srcOrd="0" destOrd="0" presId="urn:microsoft.com/office/officeart/2005/8/layout/hierarchy5"/>
    <dgm:cxn modelId="{2F32251A-68E8-4028-B85B-6A885699A3A1}" type="presParOf" srcId="{EE9A2C32-0359-4B38-966D-16FD6CB54D19}" destId="{562D6E67-9646-4162-8B8B-F0F655DE3479}" srcOrd="0" destOrd="0" presId="urn:microsoft.com/office/officeart/2005/8/layout/hierarchy5"/>
    <dgm:cxn modelId="{3671808C-D270-4F31-850F-E0C550047554}" type="presParOf" srcId="{D1984B86-EFC9-4117-9C88-CDCB15F62FF2}" destId="{949386C6-6B83-4B9B-A5D5-26ABD1052CAA}" srcOrd="1" destOrd="0" presId="urn:microsoft.com/office/officeart/2005/8/layout/hierarchy5"/>
    <dgm:cxn modelId="{DD69A4C7-C31F-4CAC-8329-0C9944C4A1CD}" type="presParOf" srcId="{949386C6-6B83-4B9B-A5D5-26ABD1052CAA}" destId="{8B9A8BB2-6B42-4505-B810-AF7BEDF6C11A}" srcOrd="0" destOrd="0" presId="urn:microsoft.com/office/officeart/2005/8/layout/hierarchy5"/>
    <dgm:cxn modelId="{76C50803-1A53-4699-B020-928920AFA288}" type="presParOf" srcId="{949386C6-6B83-4B9B-A5D5-26ABD1052CAA}" destId="{889CAA52-B0BA-4527-92C7-C02176F1F8E3}" srcOrd="1" destOrd="0" presId="urn:microsoft.com/office/officeart/2005/8/layout/hierarchy5"/>
    <dgm:cxn modelId="{4FF4FD37-3D4D-48A4-AF8C-AF0C3FD86648}" type="presParOf" srcId="{D1984B86-EFC9-4117-9C88-CDCB15F62FF2}" destId="{E0CB056F-E420-4BEB-B734-7BC6F6004F83}" srcOrd="2" destOrd="0" presId="urn:microsoft.com/office/officeart/2005/8/layout/hierarchy5"/>
    <dgm:cxn modelId="{C5722EEA-43F6-4D3A-A2C1-EB82BC502218}" type="presParOf" srcId="{E0CB056F-E420-4BEB-B734-7BC6F6004F83}" destId="{66B4B9F0-A2E0-45E1-A018-5A01021B3F49}" srcOrd="0" destOrd="0" presId="urn:microsoft.com/office/officeart/2005/8/layout/hierarchy5"/>
    <dgm:cxn modelId="{7C5196ED-A14B-436F-9590-59B6FA696635}" type="presParOf" srcId="{D1984B86-EFC9-4117-9C88-CDCB15F62FF2}" destId="{3D390902-A74C-4872-B146-AE92A70FB2D8}" srcOrd="3" destOrd="0" presId="urn:microsoft.com/office/officeart/2005/8/layout/hierarchy5"/>
    <dgm:cxn modelId="{2BDE63E3-8366-4AB7-9C30-A4F1A53F4666}" type="presParOf" srcId="{3D390902-A74C-4872-B146-AE92A70FB2D8}" destId="{ACD06B97-B079-436C-8932-2629511C02EB}" srcOrd="0" destOrd="0" presId="urn:microsoft.com/office/officeart/2005/8/layout/hierarchy5"/>
    <dgm:cxn modelId="{722C0218-3E36-4470-87FF-CE9AB077B7B9}" type="presParOf" srcId="{3D390902-A74C-4872-B146-AE92A70FB2D8}" destId="{E4D921F7-D236-44E4-8744-756DD0A1B5D8}" srcOrd="1" destOrd="0" presId="urn:microsoft.com/office/officeart/2005/8/layout/hierarchy5"/>
    <dgm:cxn modelId="{B18431BF-8419-41A9-A7FC-4F5E41E77F5B}" type="presParOf" srcId="{D1984B86-EFC9-4117-9C88-CDCB15F62FF2}" destId="{1D5C023E-07D5-45F8-AE50-C1271A67F865}" srcOrd="4" destOrd="0" presId="urn:microsoft.com/office/officeart/2005/8/layout/hierarchy5"/>
    <dgm:cxn modelId="{C2D4C8BD-4768-48A1-9D72-4FF4247E9243}" type="presParOf" srcId="{1D5C023E-07D5-45F8-AE50-C1271A67F865}" destId="{22564C66-F072-42A0-9A3F-8396BEBA1D0C}" srcOrd="0" destOrd="0" presId="urn:microsoft.com/office/officeart/2005/8/layout/hierarchy5"/>
    <dgm:cxn modelId="{FF7050C1-40BA-48F6-A1EB-24DABE44631E}" type="presParOf" srcId="{D1984B86-EFC9-4117-9C88-CDCB15F62FF2}" destId="{B0B57E48-E235-4896-A85C-D05A6D39626A}" srcOrd="5" destOrd="0" presId="urn:microsoft.com/office/officeart/2005/8/layout/hierarchy5"/>
    <dgm:cxn modelId="{DBBA527F-AA5B-4E67-8956-CADBE6C7FF1D}" type="presParOf" srcId="{B0B57E48-E235-4896-A85C-D05A6D39626A}" destId="{CC2F7F77-202D-45A2-BD19-EECB05AC8F6C}" srcOrd="0" destOrd="0" presId="urn:microsoft.com/office/officeart/2005/8/layout/hierarchy5"/>
    <dgm:cxn modelId="{75289C73-D27F-43C4-B60F-5190A4C8098E}" type="presParOf" srcId="{B0B57E48-E235-4896-A85C-D05A6D39626A}" destId="{F810CA51-20A6-4BCC-8EA3-E002E7DA0BFD}" srcOrd="1" destOrd="0" presId="urn:microsoft.com/office/officeart/2005/8/layout/hierarchy5"/>
    <dgm:cxn modelId="{5A186470-A69F-4AF4-B24A-3566A51296C7}" type="presParOf" srcId="{E79306B8-E79C-4D0E-88E2-4FF65CF2CAE3}" destId="{E3C0651B-900C-49D8-AE66-6F7D9FE11481}" srcOrd="1" destOrd="0" presId="urn:microsoft.com/office/officeart/2005/8/layout/hierarchy5"/>
  </dgm:cxnLst>
  <dgm:bg/>
  <dgm:whole/>
</dgm:dataModel>
</file>

<file path=word/diagrams/data11.xml><?xml version="1.0" encoding="utf-8"?>
<dgm:dataModel xmlns:dgm="http://schemas.openxmlformats.org/drawingml/2006/diagram" xmlns:a="http://schemas.openxmlformats.org/drawingml/2006/main">
  <dgm:ptLst>
    <dgm:pt modelId="{FEC74B8D-4F3D-484B-81D9-E7DF9735DCF8}" type="doc">
      <dgm:prSet loTypeId="urn:microsoft.com/office/officeart/2005/8/layout/orgChart1" loCatId="hierarchy" qsTypeId="urn:microsoft.com/office/officeart/2005/8/quickstyle/simple4" qsCatId="simple" csTypeId="urn:microsoft.com/office/officeart/2005/8/colors/accent1_2" csCatId="accent1" phldr="1"/>
      <dgm:spPr/>
      <dgm:t>
        <a:bodyPr/>
        <a:lstStyle/>
        <a:p>
          <a:endParaRPr lang="en-US"/>
        </a:p>
      </dgm:t>
    </dgm:pt>
    <dgm:pt modelId="{4A0C2A3E-9F02-4F9C-B92F-4ECE79868554}">
      <dgm:prSet phldrT="[Text]"/>
      <dgm:spPr/>
      <dgm:t>
        <a:bodyPr/>
        <a:lstStyle/>
        <a:p>
          <a:r>
            <a:rPr lang="en-US"/>
            <a:t>Pricing Factors</a:t>
          </a:r>
        </a:p>
      </dgm:t>
    </dgm:pt>
    <dgm:pt modelId="{7253CDB0-1741-4179-A7B4-C5176310801B}" type="parTrans" cxnId="{1D70AD82-A343-4C96-8682-6CE9F5FDC3C6}">
      <dgm:prSet/>
      <dgm:spPr/>
      <dgm:t>
        <a:bodyPr/>
        <a:lstStyle/>
        <a:p>
          <a:endParaRPr lang="en-US"/>
        </a:p>
      </dgm:t>
    </dgm:pt>
    <dgm:pt modelId="{5BCD5249-7032-494A-9C74-EE1593BCE1F0}" type="sibTrans" cxnId="{1D70AD82-A343-4C96-8682-6CE9F5FDC3C6}">
      <dgm:prSet/>
      <dgm:spPr/>
      <dgm:t>
        <a:bodyPr/>
        <a:lstStyle/>
        <a:p>
          <a:endParaRPr lang="en-US"/>
        </a:p>
      </dgm:t>
    </dgm:pt>
    <dgm:pt modelId="{47893F43-1961-44B5-A210-6E40BF080DE1}">
      <dgm:prSet phldrT="[Text]"/>
      <dgm:spPr/>
      <dgm:t>
        <a:bodyPr/>
        <a:lstStyle/>
        <a:p>
          <a:r>
            <a:rPr lang="en-US"/>
            <a:t>Conductor</a:t>
          </a:r>
        </a:p>
      </dgm:t>
    </dgm:pt>
    <dgm:pt modelId="{C7489743-E5C4-4EC9-833F-C1538DC407F6}" type="parTrans" cxnId="{5344395A-229E-4F07-870D-93E9A032A99C}">
      <dgm:prSet/>
      <dgm:spPr/>
      <dgm:t>
        <a:bodyPr/>
        <a:lstStyle/>
        <a:p>
          <a:endParaRPr lang="en-US"/>
        </a:p>
      </dgm:t>
    </dgm:pt>
    <dgm:pt modelId="{E1F84010-84F5-4494-9CBE-9F97F7A780BA}" type="sibTrans" cxnId="{5344395A-229E-4F07-870D-93E9A032A99C}">
      <dgm:prSet/>
      <dgm:spPr/>
      <dgm:t>
        <a:bodyPr/>
        <a:lstStyle/>
        <a:p>
          <a:endParaRPr lang="en-US"/>
        </a:p>
      </dgm:t>
    </dgm:pt>
    <dgm:pt modelId="{163DF5E4-A7B1-42D5-B66B-914780492BC7}">
      <dgm:prSet phldrT="[Text]"/>
      <dgm:spPr/>
      <dgm:t>
        <a:bodyPr/>
        <a:lstStyle/>
        <a:p>
          <a:r>
            <a:rPr lang="en-US"/>
            <a:t>Wire</a:t>
          </a:r>
        </a:p>
      </dgm:t>
    </dgm:pt>
    <dgm:pt modelId="{A423E5E7-1091-480D-9879-1B32FF98D8DF}" type="parTrans" cxnId="{A23DA869-5282-4412-B821-B5E0E578AF28}">
      <dgm:prSet/>
      <dgm:spPr/>
      <dgm:t>
        <a:bodyPr/>
        <a:lstStyle/>
        <a:p>
          <a:endParaRPr lang="en-US"/>
        </a:p>
      </dgm:t>
    </dgm:pt>
    <dgm:pt modelId="{BC2F1A99-F4DB-40DB-BB06-BEEF489460D4}" type="sibTrans" cxnId="{A23DA869-5282-4412-B821-B5E0E578AF28}">
      <dgm:prSet/>
      <dgm:spPr/>
      <dgm:t>
        <a:bodyPr/>
        <a:lstStyle/>
        <a:p>
          <a:endParaRPr lang="en-US"/>
        </a:p>
      </dgm:t>
    </dgm:pt>
    <dgm:pt modelId="{3CFCABC1-5783-48B3-984D-893B9326D13F}">
      <dgm:prSet phldrT="[Text]"/>
      <dgm:spPr/>
      <dgm:t>
        <a:bodyPr/>
        <a:lstStyle/>
        <a:p>
          <a:r>
            <a:rPr lang="en-US"/>
            <a:t>Allominium</a:t>
          </a:r>
        </a:p>
      </dgm:t>
    </dgm:pt>
    <dgm:pt modelId="{2EAEE0C9-40B9-416E-B825-F1DB6F51C6D6}" type="parTrans" cxnId="{CB5F2534-7048-458E-9258-987226F26BBD}">
      <dgm:prSet/>
      <dgm:spPr/>
      <dgm:t>
        <a:bodyPr/>
        <a:lstStyle/>
        <a:p>
          <a:endParaRPr lang="en-US"/>
        </a:p>
      </dgm:t>
    </dgm:pt>
    <dgm:pt modelId="{F9ADA770-A73F-4AA7-AF86-771CA34B20E9}" type="sibTrans" cxnId="{CB5F2534-7048-458E-9258-987226F26BBD}">
      <dgm:prSet/>
      <dgm:spPr/>
      <dgm:t>
        <a:bodyPr/>
        <a:lstStyle/>
        <a:p>
          <a:endParaRPr lang="en-US"/>
        </a:p>
      </dgm:t>
    </dgm:pt>
    <dgm:pt modelId="{6C76C81C-6243-4E01-ABD8-C2D91DE485EC}">
      <dgm:prSet phldrT="[Text]"/>
      <dgm:spPr/>
      <dgm:t>
        <a:bodyPr/>
        <a:lstStyle/>
        <a:p>
          <a:r>
            <a:rPr lang="en-US"/>
            <a:t>Poles</a:t>
          </a:r>
        </a:p>
      </dgm:t>
    </dgm:pt>
    <dgm:pt modelId="{D3BFE82A-4826-4861-9249-A7503809D888}" type="parTrans" cxnId="{A687E865-769F-42AF-BEA3-51B89468FDFC}">
      <dgm:prSet/>
      <dgm:spPr/>
      <dgm:t>
        <a:bodyPr/>
        <a:lstStyle/>
        <a:p>
          <a:endParaRPr lang="en-US"/>
        </a:p>
      </dgm:t>
    </dgm:pt>
    <dgm:pt modelId="{F59D7541-D633-4382-954C-FD2354B879D7}" type="sibTrans" cxnId="{A687E865-769F-42AF-BEA3-51B89468FDFC}">
      <dgm:prSet/>
      <dgm:spPr/>
      <dgm:t>
        <a:bodyPr/>
        <a:lstStyle/>
        <a:p>
          <a:endParaRPr lang="en-US"/>
        </a:p>
      </dgm:t>
    </dgm:pt>
    <dgm:pt modelId="{4EA21681-F4C8-4A6E-9554-625BEDEFDFA8}">
      <dgm:prSet phldrT="[Text]"/>
      <dgm:spPr/>
      <dgm:t>
        <a:bodyPr/>
        <a:lstStyle/>
        <a:p>
          <a:r>
            <a:rPr lang="en-US"/>
            <a:t>Concreate</a:t>
          </a:r>
        </a:p>
      </dgm:t>
    </dgm:pt>
    <dgm:pt modelId="{F1FFD9A1-57D0-4DA7-8D48-B955B3DBDC30}" type="parTrans" cxnId="{1B170EFD-B7A4-454E-84DC-E70F19018D1E}">
      <dgm:prSet/>
      <dgm:spPr/>
      <dgm:t>
        <a:bodyPr/>
        <a:lstStyle/>
        <a:p>
          <a:endParaRPr lang="en-US"/>
        </a:p>
      </dgm:t>
    </dgm:pt>
    <dgm:pt modelId="{1F438FBC-2373-492C-B343-E5773DC29198}" type="sibTrans" cxnId="{1B170EFD-B7A4-454E-84DC-E70F19018D1E}">
      <dgm:prSet/>
      <dgm:spPr/>
      <dgm:t>
        <a:bodyPr/>
        <a:lstStyle/>
        <a:p>
          <a:endParaRPr lang="en-US"/>
        </a:p>
      </dgm:t>
    </dgm:pt>
    <dgm:pt modelId="{9A13A95A-C9DC-4466-9A48-3ECBE75E2E6F}">
      <dgm:prSet/>
      <dgm:spPr/>
      <dgm:t>
        <a:bodyPr/>
        <a:lstStyle/>
        <a:p>
          <a:r>
            <a:rPr lang="en-US"/>
            <a:t>Copper</a:t>
          </a:r>
        </a:p>
      </dgm:t>
    </dgm:pt>
    <dgm:pt modelId="{7CDF3335-F698-4AFF-8521-979F6DAA165A}" type="parTrans" cxnId="{6303F69C-7FA1-4733-B526-41D93E7725CA}">
      <dgm:prSet/>
      <dgm:spPr/>
      <dgm:t>
        <a:bodyPr/>
        <a:lstStyle/>
        <a:p>
          <a:endParaRPr lang="en-US"/>
        </a:p>
      </dgm:t>
    </dgm:pt>
    <dgm:pt modelId="{85D72369-3929-4D6F-91BF-D0395A1BDA85}" type="sibTrans" cxnId="{6303F69C-7FA1-4733-B526-41D93E7725CA}">
      <dgm:prSet/>
      <dgm:spPr/>
      <dgm:t>
        <a:bodyPr/>
        <a:lstStyle/>
        <a:p>
          <a:endParaRPr lang="en-US"/>
        </a:p>
      </dgm:t>
    </dgm:pt>
    <dgm:pt modelId="{D0AF91E2-0B9D-43FB-8AE5-9B5A7B512BB7}">
      <dgm:prSet/>
      <dgm:spPr/>
      <dgm:t>
        <a:bodyPr/>
        <a:lstStyle/>
        <a:p>
          <a:r>
            <a:rPr lang="en-US"/>
            <a:t>Steel</a:t>
          </a:r>
        </a:p>
      </dgm:t>
    </dgm:pt>
    <dgm:pt modelId="{8C3C3E4E-F5E8-41D5-8C22-4659068477B5}" type="parTrans" cxnId="{6155A872-2752-4475-8320-B63A919BA9F7}">
      <dgm:prSet/>
      <dgm:spPr/>
      <dgm:t>
        <a:bodyPr/>
        <a:lstStyle/>
        <a:p>
          <a:endParaRPr lang="en-US"/>
        </a:p>
      </dgm:t>
    </dgm:pt>
    <dgm:pt modelId="{A936AFB2-13F2-42DD-A28A-35CD92A625C9}" type="sibTrans" cxnId="{6155A872-2752-4475-8320-B63A919BA9F7}">
      <dgm:prSet/>
      <dgm:spPr/>
      <dgm:t>
        <a:bodyPr/>
        <a:lstStyle/>
        <a:p>
          <a:endParaRPr lang="en-US"/>
        </a:p>
      </dgm:t>
    </dgm:pt>
    <dgm:pt modelId="{2C4F87D4-856E-42FC-9595-15F9A38E092B}">
      <dgm:prSet/>
      <dgm:spPr/>
      <dgm:t>
        <a:bodyPr/>
        <a:lstStyle/>
        <a:p>
          <a:r>
            <a:rPr lang="en-US"/>
            <a:t>US Doller</a:t>
          </a:r>
        </a:p>
      </dgm:t>
    </dgm:pt>
    <dgm:pt modelId="{FDB1B1C8-3DE6-4CA5-B943-7201D5113E2E}" type="parTrans" cxnId="{116FD822-39DF-465E-8CF6-D37AD6541DB3}">
      <dgm:prSet/>
      <dgm:spPr/>
      <dgm:t>
        <a:bodyPr/>
        <a:lstStyle/>
        <a:p>
          <a:endParaRPr lang="en-US"/>
        </a:p>
      </dgm:t>
    </dgm:pt>
    <dgm:pt modelId="{E480D8F5-47DE-4A2F-B421-730275175C1A}" type="sibTrans" cxnId="{116FD822-39DF-465E-8CF6-D37AD6541DB3}">
      <dgm:prSet/>
      <dgm:spPr/>
      <dgm:t>
        <a:bodyPr/>
        <a:lstStyle/>
        <a:p>
          <a:endParaRPr lang="en-US"/>
        </a:p>
      </dgm:t>
    </dgm:pt>
    <dgm:pt modelId="{7ECAEDC4-7526-4363-BFF1-C2163703626B}">
      <dgm:prSet/>
      <dgm:spPr/>
      <dgm:t>
        <a:bodyPr/>
        <a:lstStyle/>
        <a:p>
          <a:r>
            <a:rPr lang="en-US"/>
            <a:t>Cement</a:t>
          </a:r>
        </a:p>
      </dgm:t>
    </dgm:pt>
    <dgm:pt modelId="{BEB9C83E-1948-42BA-B385-D70FBE8AC494}" type="parTrans" cxnId="{34A1024C-9355-4518-B4AD-959B0C71E102}">
      <dgm:prSet/>
      <dgm:spPr/>
      <dgm:t>
        <a:bodyPr/>
        <a:lstStyle/>
        <a:p>
          <a:endParaRPr lang="en-US"/>
        </a:p>
      </dgm:t>
    </dgm:pt>
    <dgm:pt modelId="{D0D05C91-F1CA-4221-9CFC-897BA6AF68A1}" type="sibTrans" cxnId="{34A1024C-9355-4518-B4AD-959B0C71E102}">
      <dgm:prSet/>
      <dgm:spPr/>
      <dgm:t>
        <a:bodyPr/>
        <a:lstStyle/>
        <a:p>
          <a:endParaRPr lang="en-US"/>
        </a:p>
      </dgm:t>
    </dgm:pt>
    <dgm:pt modelId="{08D64D90-3076-4E23-89CE-4208BFA221BC}">
      <dgm:prSet/>
      <dgm:spPr/>
      <dgm:t>
        <a:bodyPr/>
        <a:lstStyle/>
        <a:p>
          <a:r>
            <a:rPr lang="en-US"/>
            <a:t>HTS Rod</a:t>
          </a:r>
        </a:p>
      </dgm:t>
    </dgm:pt>
    <dgm:pt modelId="{CA956047-B04F-4E91-A877-5E0AEF7D33EC}" type="parTrans" cxnId="{81E6C53E-728E-4CD5-B9D1-EBEFD781F6DC}">
      <dgm:prSet/>
      <dgm:spPr/>
      <dgm:t>
        <a:bodyPr/>
        <a:lstStyle/>
        <a:p>
          <a:endParaRPr lang="en-US"/>
        </a:p>
      </dgm:t>
    </dgm:pt>
    <dgm:pt modelId="{B018F5CE-A414-491D-BA2F-AC0943492E65}" type="sibTrans" cxnId="{81E6C53E-728E-4CD5-B9D1-EBEFD781F6DC}">
      <dgm:prSet/>
      <dgm:spPr/>
      <dgm:t>
        <a:bodyPr/>
        <a:lstStyle/>
        <a:p>
          <a:endParaRPr lang="en-US"/>
        </a:p>
      </dgm:t>
    </dgm:pt>
    <dgm:pt modelId="{E3ECCE78-A139-45A1-8A43-AC85B3E2CF87}">
      <dgm:prSet/>
      <dgm:spPr/>
      <dgm:t>
        <a:bodyPr/>
        <a:lstStyle/>
        <a:p>
          <a:r>
            <a:rPr lang="en-US"/>
            <a:t>Sand</a:t>
          </a:r>
        </a:p>
      </dgm:t>
    </dgm:pt>
    <dgm:pt modelId="{993526F1-F73A-467A-B231-BB2EB8BB014B}" type="parTrans" cxnId="{D1E70943-FA9C-46BA-9D31-72B77B0E3008}">
      <dgm:prSet/>
      <dgm:spPr/>
      <dgm:t>
        <a:bodyPr/>
        <a:lstStyle/>
        <a:p>
          <a:endParaRPr lang="en-US"/>
        </a:p>
      </dgm:t>
    </dgm:pt>
    <dgm:pt modelId="{60E382F4-A3EF-44DB-A2B2-AF9C0DE580FB}" type="sibTrans" cxnId="{D1E70943-FA9C-46BA-9D31-72B77B0E3008}">
      <dgm:prSet/>
      <dgm:spPr/>
      <dgm:t>
        <a:bodyPr/>
        <a:lstStyle/>
        <a:p>
          <a:endParaRPr lang="en-US"/>
        </a:p>
      </dgm:t>
    </dgm:pt>
    <dgm:pt modelId="{62E446EA-4403-46B7-A141-CF430E3354EB}">
      <dgm:prSet/>
      <dgm:spPr/>
      <dgm:t>
        <a:bodyPr/>
        <a:lstStyle/>
        <a:p>
          <a:r>
            <a:rPr lang="en-US"/>
            <a:t>Pressure Cup</a:t>
          </a:r>
        </a:p>
      </dgm:t>
    </dgm:pt>
    <dgm:pt modelId="{29B56439-EB22-4BB3-9E0E-0C7411819FCB}" type="parTrans" cxnId="{0128BFC4-C40C-4605-9AA8-FC2D73757F8B}">
      <dgm:prSet/>
      <dgm:spPr/>
      <dgm:t>
        <a:bodyPr/>
        <a:lstStyle/>
        <a:p>
          <a:endParaRPr lang="en-US"/>
        </a:p>
      </dgm:t>
    </dgm:pt>
    <dgm:pt modelId="{9140A7A1-9141-45AA-AA66-5285CEA3C3B6}" type="sibTrans" cxnId="{0128BFC4-C40C-4605-9AA8-FC2D73757F8B}">
      <dgm:prSet/>
      <dgm:spPr/>
      <dgm:t>
        <a:bodyPr/>
        <a:lstStyle/>
        <a:p>
          <a:endParaRPr lang="en-US"/>
        </a:p>
      </dgm:t>
    </dgm:pt>
    <dgm:pt modelId="{41FFA410-DA3F-4B2D-92B2-728D9E1893A4}">
      <dgm:prSet/>
      <dgm:spPr/>
      <dgm:t>
        <a:bodyPr/>
        <a:lstStyle/>
        <a:p>
          <a:r>
            <a:rPr lang="en-US"/>
            <a:t>Factory Overhead Cost</a:t>
          </a:r>
        </a:p>
      </dgm:t>
    </dgm:pt>
    <dgm:pt modelId="{C887A18A-BD71-4B4D-9B3D-323568B39F8C}" type="parTrans" cxnId="{4937D239-3F05-4182-A9B7-A5E2B6A7DD12}">
      <dgm:prSet/>
      <dgm:spPr/>
      <dgm:t>
        <a:bodyPr/>
        <a:lstStyle/>
        <a:p>
          <a:endParaRPr lang="en-US"/>
        </a:p>
      </dgm:t>
    </dgm:pt>
    <dgm:pt modelId="{634A515D-A3B6-47CF-B835-B53C7FEB6589}" type="sibTrans" cxnId="{4937D239-3F05-4182-A9B7-A5E2B6A7DD12}">
      <dgm:prSet/>
      <dgm:spPr/>
      <dgm:t>
        <a:bodyPr/>
        <a:lstStyle/>
        <a:p>
          <a:endParaRPr lang="en-US"/>
        </a:p>
      </dgm:t>
    </dgm:pt>
    <dgm:pt modelId="{B4B1963E-5BC9-4F3A-B9CD-029D850A92BD}">
      <dgm:prSet/>
      <dgm:spPr/>
      <dgm:t>
        <a:bodyPr/>
        <a:lstStyle/>
        <a:p>
          <a:r>
            <a:rPr lang="en-US"/>
            <a:t>Labor</a:t>
          </a:r>
        </a:p>
      </dgm:t>
    </dgm:pt>
    <dgm:pt modelId="{FDD85FF0-221E-4671-BFA9-6DBAB02EA3CD}" type="parTrans" cxnId="{FA4F27B6-BEA7-4CDD-84AA-4EE913E4C7C1}">
      <dgm:prSet/>
      <dgm:spPr/>
      <dgm:t>
        <a:bodyPr/>
        <a:lstStyle/>
        <a:p>
          <a:endParaRPr lang="en-US"/>
        </a:p>
      </dgm:t>
    </dgm:pt>
    <dgm:pt modelId="{6CC532AC-A829-4B70-B610-3045AC3136CB}" type="sibTrans" cxnId="{FA4F27B6-BEA7-4CDD-84AA-4EE913E4C7C1}">
      <dgm:prSet/>
      <dgm:spPr/>
      <dgm:t>
        <a:bodyPr/>
        <a:lstStyle/>
        <a:p>
          <a:endParaRPr lang="en-US"/>
        </a:p>
      </dgm:t>
    </dgm:pt>
    <dgm:pt modelId="{50CB1A04-3141-46ED-A1A5-3BCCF7D93A02}">
      <dgm:prSet/>
      <dgm:spPr/>
      <dgm:t>
        <a:bodyPr/>
        <a:lstStyle/>
        <a:p>
          <a:r>
            <a:rPr lang="en-US"/>
            <a:t>Overtime</a:t>
          </a:r>
        </a:p>
      </dgm:t>
    </dgm:pt>
    <dgm:pt modelId="{1347EF1D-84B3-4405-AA4C-4DF9375ADE76}" type="parTrans" cxnId="{03D531B3-40F6-43E3-B39B-5F3AD2E71C58}">
      <dgm:prSet/>
      <dgm:spPr/>
      <dgm:t>
        <a:bodyPr/>
        <a:lstStyle/>
        <a:p>
          <a:endParaRPr lang="en-US"/>
        </a:p>
      </dgm:t>
    </dgm:pt>
    <dgm:pt modelId="{3E90C277-6741-47D9-A4CA-E7997F5F5BA3}" type="sibTrans" cxnId="{03D531B3-40F6-43E3-B39B-5F3AD2E71C58}">
      <dgm:prSet/>
      <dgm:spPr/>
      <dgm:t>
        <a:bodyPr/>
        <a:lstStyle/>
        <a:p>
          <a:endParaRPr lang="en-US"/>
        </a:p>
      </dgm:t>
    </dgm:pt>
    <dgm:pt modelId="{D9C58606-51B4-4950-834B-9981F0874D35}">
      <dgm:prSet/>
      <dgm:spPr/>
      <dgm:t>
        <a:bodyPr/>
        <a:lstStyle/>
        <a:p>
          <a:r>
            <a:rPr lang="en-US"/>
            <a:t>Electric</a:t>
          </a:r>
        </a:p>
      </dgm:t>
    </dgm:pt>
    <dgm:pt modelId="{906A3A13-70AB-4E3F-B5BB-3023C39B6496}" type="parTrans" cxnId="{04BAD2F9-36F3-4B0E-8DA5-471E928264DA}">
      <dgm:prSet/>
      <dgm:spPr/>
      <dgm:t>
        <a:bodyPr/>
        <a:lstStyle/>
        <a:p>
          <a:endParaRPr lang="en-US"/>
        </a:p>
      </dgm:t>
    </dgm:pt>
    <dgm:pt modelId="{12CCADF6-2383-42DD-B2B8-9A812857693D}" type="sibTrans" cxnId="{04BAD2F9-36F3-4B0E-8DA5-471E928264DA}">
      <dgm:prSet/>
      <dgm:spPr/>
      <dgm:t>
        <a:bodyPr/>
        <a:lstStyle/>
        <a:p>
          <a:endParaRPr lang="en-US"/>
        </a:p>
      </dgm:t>
    </dgm:pt>
    <dgm:pt modelId="{8B852C37-14E0-4B7C-8C61-8A372850FE2C}">
      <dgm:prSet/>
      <dgm:spPr/>
      <dgm:t>
        <a:bodyPr/>
        <a:lstStyle/>
        <a:p>
          <a:r>
            <a:rPr lang="en-US"/>
            <a:t>Disel</a:t>
          </a:r>
        </a:p>
      </dgm:t>
    </dgm:pt>
    <dgm:pt modelId="{522981E2-6763-4BC7-9225-5E865B8A2C2D}" type="parTrans" cxnId="{3F71C944-2402-41BA-95CF-B55C165B8135}">
      <dgm:prSet/>
      <dgm:spPr/>
      <dgm:t>
        <a:bodyPr/>
        <a:lstStyle/>
        <a:p>
          <a:endParaRPr lang="en-US"/>
        </a:p>
      </dgm:t>
    </dgm:pt>
    <dgm:pt modelId="{16285227-3E48-4FCC-9FAB-E3491034918F}" type="sibTrans" cxnId="{3F71C944-2402-41BA-95CF-B55C165B8135}">
      <dgm:prSet/>
      <dgm:spPr/>
      <dgm:t>
        <a:bodyPr/>
        <a:lstStyle/>
        <a:p>
          <a:endParaRPr lang="en-US"/>
        </a:p>
      </dgm:t>
    </dgm:pt>
    <dgm:pt modelId="{949191A3-E947-41DC-89E2-FA9A6EE38F27}">
      <dgm:prSet/>
      <dgm:spPr/>
      <dgm:t>
        <a:bodyPr/>
        <a:lstStyle/>
        <a:p>
          <a:r>
            <a:rPr lang="en-US"/>
            <a:t>Packaging</a:t>
          </a:r>
        </a:p>
      </dgm:t>
    </dgm:pt>
    <dgm:pt modelId="{525B8FDD-5B14-46A6-B454-E5C0C4755210}" type="parTrans" cxnId="{2BD537DD-E0AF-4E04-B45A-37FE5DEC4F72}">
      <dgm:prSet/>
      <dgm:spPr/>
      <dgm:t>
        <a:bodyPr/>
        <a:lstStyle/>
        <a:p>
          <a:endParaRPr lang="en-US"/>
        </a:p>
      </dgm:t>
    </dgm:pt>
    <dgm:pt modelId="{B423386C-9DB2-4B78-B721-C3C844920727}" type="sibTrans" cxnId="{2BD537DD-E0AF-4E04-B45A-37FE5DEC4F72}">
      <dgm:prSet/>
      <dgm:spPr/>
      <dgm:t>
        <a:bodyPr/>
        <a:lstStyle/>
        <a:p>
          <a:endParaRPr lang="en-US"/>
        </a:p>
      </dgm:t>
    </dgm:pt>
    <dgm:pt modelId="{0C8FE5E1-5E07-4132-8F36-75D918C6F793}">
      <dgm:prSet/>
      <dgm:spPr/>
      <dgm:t>
        <a:bodyPr/>
        <a:lstStyle/>
        <a:p>
          <a:r>
            <a:rPr lang="en-US"/>
            <a:t>Drum</a:t>
          </a:r>
        </a:p>
      </dgm:t>
    </dgm:pt>
    <dgm:pt modelId="{EF7C7FCA-B194-41A1-AB7C-06ED71D8128B}" type="parTrans" cxnId="{5495C23D-8C13-45A8-910D-E45EDD6EF99C}">
      <dgm:prSet/>
      <dgm:spPr/>
      <dgm:t>
        <a:bodyPr/>
        <a:lstStyle/>
        <a:p>
          <a:endParaRPr lang="en-US"/>
        </a:p>
      </dgm:t>
    </dgm:pt>
    <dgm:pt modelId="{5C696A6D-249B-4209-891C-94DD242DF647}" type="sibTrans" cxnId="{5495C23D-8C13-45A8-910D-E45EDD6EF99C}">
      <dgm:prSet/>
      <dgm:spPr/>
      <dgm:t>
        <a:bodyPr/>
        <a:lstStyle/>
        <a:p>
          <a:endParaRPr lang="en-US"/>
        </a:p>
      </dgm:t>
    </dgm:pt>
    <dgm:pt modelId="{C41CBD2B-1B54-4FDF-965A-607FA8430738}">
      <dgm:prSet/>
      <dgm:spPr/>
      <dgm:t>
        <a:bodyPr/>
        <a:lstStyle/>
        <a:p>
          <a:r>
            <a:rPr lang="en-US"/>
            <a:t>Wood</a:t>
          </a:r>
        </a:p>
      </dgm:t>
    </dgm:pt>
    <dgm:pt modelId="{48C9781A-24C2-489F-A968-E204CC9DE1AE}" type="parTrans" cxnId="{2869FBC3-8517-4C96-BBC3-6C948BCA9ED6}">
      <dgm:prSet/>
      <dgm:spPr/>
      <dgm:t>
        <a:bodyPr/>
        <a:lstStyle/>
        <a:p>
          <a:endParaRPr lang="en-US"/>
        </a:p>
      </dgm:t>
    </dgm:pt>
    <dgm:pt modelId="{41EA2186-662A-45BF-B68B-034D1D7D3D53}" type="sibTrans" cxnId="{2869FBC3-8517-4C96-BBC3-6C948BCA9ED6}">
      <dgm:prSet/>
      <dgm:spPr/>
      <dgm:t>
        <a:bodyPr/>
        <a:lstStyle/>
        <a:p>
          <a:endParaRPr lang="en-US"/>
        </a:p>
      </dgm:t>
    </dgm:pt>
    <dgm:pt modelId="{510039E2-CF14-4015-A729-57A01187766C}">
      <dgm:prSet/>
      <dgm:spPr/>
      <dgm:t>
        <a:bodyPr/>
        <a:lstStyle/>
        <a:p>
          <a:r>
            <a:rPr lang="en-US"/>
            <a:t>Logo</a:t>
          </a:r>
        </a:p>
      </dgm:t>
    </dgm:pt>
    <dgm:pt modelId="{E0248A67-1DFC-4275-B841-7D588E21C326}" type="parTrans" cxnId="{D9F0E0CA-3CB3-4276-AD2A-56B766423184}">
      <dgm:prSet/>
      <dgm:spPr/>
      <dgm:t>
        <a:bodyPr/>
        <a:lstStyle/>
        <a:p>
          <a:endParaRPr lang="en-US"/>
        </a:p>
      </dgm:t>
    </dgm:pt>
    <dgm:pt modelId="{24A07CDD-942E-434B-87B1-18A07E708A4D}" type="sibTrans" cxnId="{D9F0E0CA-3CB3-4276-AD2A-56B766423184}">
      <dgm:prSet/>
      <dgm:spPr/>
      <dgm:t>
        <a:bodyPr/>
        <a:lstStyle/>
        <a:p>
          <a:endParaRPr lang="en-US"/>
        </a:p>
      </dgm:t>
    </dgm:pt>
    <dgm:pt modelId="{3BEB9CA0-6AFF-4776-91DA-61C92B7B2921}">
      <dgm:prSet/>
      <dgm:spPr/>
      <dgm:t>
        <a:bodyPr/>
        <a:lstStyle/>
        <a:p>
          <a:r>
            <a:rPr lang="en-US"/>
            <a:t>Delivery</a:t>
          </a:r>
        </a:p>
      </dgm:t>
    </dgm:pt>
    <dgm:pt modelId="{218E9AED-1C38-4F59-91EB-9D0D5207BAF3}" type="parTrans" cxnId="{B450AE86-D2CA-4068-8E9A-73D3D31F85F6}">
      <dgm:prSet/>
      <dgm:spPr/>
      <dgm:t>
        <a:bodyPr/>
        <a:lstStyle/>
        <a:p>
          <a:endParaRPr lang="en-US"/>
        </a:p>
      </dgm:t>
    </dgm:pt>
    <dgm:pt modelId="{6B2E26D4-BB33-4B61-8BB2-3914AEA70DCD}" type="sibTrans" cxnId="{B450AE86-D2CA-4068-8E9A-73D3D31F85F6}">
      <dgm:prSet/>
      <dgm:spPr/>
      <dgm:t>
        <a:bodyPr/>
        <a:lstStyle/>
        <a:p>
          <a:endParaRPr lang="en-US"/>
        </a:p>
      </dgm:t>
    </dgm:pt>
    <dgm:pt modelId="{CDD17216-566C-4C99-BA5C-06B31198B011}">
      <dgm:prSet/>
      <dgm:spPr/>
      <dgm:t>
        <a:bodyPr/>
        <a:lstStyle/>
        <a:p>
          <a:r>
            <a:rPr lang="en-US"/>
            <a:t>Vichels</a:t>
          </a:r>
        </a:p>
      </dgm:t>
    </dgm:pt>
    <dgm:pt modelId="{0FB14B41-46AD-4EE5-8099-19A6FF01521F}" type="parTrans" cxnId="{06F70709-6FD5-4791-93CD-3F825AAB40A3}">
      <dgm:prSet/>
      <dgm:spPr/>
      <dgm:t>
        <a:bodyPr/>
        <a:lstStyle/>
        <a:p>
          <a:endParaRPr lang="en-US"/>
        </a:p>
      </dgm:t>
    </dgm:pt>
    <dgm:pt modelId="{A8AC66A4-0E2A-4446-BD5B-F80430934019}" type="sibTrans" cxnId="{06F70709-6FD5-4791-93CD-3F825AAB40A3}">
      <dgm:prSet/>
      <dgm:spPr/>
      <dgm:t>
        <a:bodyPr/>
        <a:lstStyle/>
        <a:p>
          <a:endParaRPr lang="en-US"/>
        </a:p>
      </dgm:t>
    </dgm:pt>
    <dgm:pt modelId="{EB7B7A9F-95CB-41E4-8E84-7A8CA4C1C7F5}" type="pres">
      <dgm:prSet presAssocID="{FEC74B8D-4F3D-484B-81D9-E7DF9735DCF8}" presName="hierChild1" presStyleCnt="0">
        <dgm:presLayoutVars>
          <dgm:orgChart val="1"/>
          <dgm:chPref val="1"/>
          <dgm:dir/>
          <dgm:animOne val="branch"/>
          <dgm:animLvl val="lvl"/>
          <dgm:resizeHandles/>
        </dgm:presLayoutVars>
      </dgm:prSet>
      <dgm:spPr/>
      <dgm:t>
        <a:bodyPr/>
        <a:lstStyle/>
        <a:p>
          <a:endParaRPr lang="en-US"/>
        </a:p>
      </dgm:t>
    </dgm:pt>
    <dgm:pt modelId="{2095EAC9-0A75-4D55-990D-A1C1DFFE3D30}" type="pres">
      <dgm:prSet presAssocID="{4A0C2A3E-9F02-4F9C-B92F-4ECE79868554}" presName="hierRoot1" presStyleCnt="0">
        <dgm:presLayoutVars>
          <dgm:hierBranch val="init"/>
        </dgm:presLayoutVars>
      </dgm:prSet>
      <dgm:spPr/>
    </dgm:pt>
    <dgm:pt modelId="{4D680A52-E3FC-4752-92F6-981F8A86C452}" type="pres">
      <dgm:prSet presAssocID="{4A0C2A3E-9F02-4F9C-B92F-4ECE79868554}" presName="rootComposite1" presStyleCnt="0"/>
      <dgm:spPr/>
    </dgm:pt>
    <dgm:pt modelId="{5E53AF43-2027-4201-8165-248B4D994D19}" type="pres">
      <dgm:prSet presAssocID="{4A0C2A3E-9F02-4F9C-B92F-4ECE79868554}" presName="rootText1" presStyleLbl="node0" presStyleIdx="0" presStyleCnt="1">
        <dgm:presLayoutVars>
          <dgm:chPref val="3"/>
        </dgm:presLayoutVars>
      </dgm:prSet>
      <dgm:spPr/>
      <dgm:t>
        <a:bodyPr/>
        <a:lstStyle/>
        <a:p>
          <a:endParaRPr lang="en-US"/>
        </a:p>
      </dgm:t>
    </dgm:pt>
    <dgm:pt modelId="{D837341C-7E2B-45E9-A167-6B90C80790A0}" type="pres">
      <dgm:prSet presAssocID="{4A0C2A3E-9F02-4F9C-B92F-4ECE79868554}" presName="rootConnector1" presStyleLbl="node1" presStyleIdx="0" presStyleCnt="0"/>
      <dgm:spPr/>
      <dgm:t>
        <a:bodyPr/>
        <a:lstStyle/>
        <a:p>
          <a:endParaRPr lang="en-US"/>
        </a:p>
      </dgm:t>
    </dgm:pt>
    <dgm:pt modelId="{8BA70C7B-3A56-4B38-BB7D-2D1CBDFB0B59}" type="pres">
      <dgm:prSet presAssocID="{4A0C2A3E-9F02-4F9C-B92F-4ECE79868554}" presName="hierChild2" presStyleCnt="0"/>
      <dgm:spPr/>
    </dgm:pt>
    <dgm:pt modelId="{1E2A6300-1EFA-454B-A6F3-07D290D6AC73}" type="pres">
      <dgm:prSet presAssocID="{C7489743-E5C4-4EC9-833F-C1538DC407F6}" presName="Name37" presStyleLbl="parChTrans1D2" presStyleIdx="0" presStyleCnt="5"/>
      <dgm:spPr/>
      <dgm:t>
        <a:bodyPr/>
        <a:lstStyle/>
        <a:p>
          <a:endParaRPr lang="en-US"/>
        </a:p>
      </dgm:t>
    </dgm:pt>
    <dgm:pt modelId="{76AEBECE-68BE-4793-A71C-162E858AE3AE}" type="pres">
      <dgm:prSet presAssocID="{47893F43-1961-44B5-A210-6E40BF080DE1}" presName="hierRoot2" presStyleCnt="0">
        <dgm:presLayoutVars>
          <dgm:hierBranch val="init"/>
        </dgm:presLayoutVars>
      </dgm:prSet>
      <dgm:spPr/>
    </dgm:pt>
    <dgm:pt modelId="{C4DF5505-B55B-4F73-B74D-5B0544FBD259}" type="pres">
      <dgm:prSet presAssocID="{47893F43-1961-44B5-A210-6E40BF080DE1}" presName="rootComposite" presStyleCnt="0"/>
      <dgm:spPr/>
    </dgm:pt>
    <dgm:pt modelId="{54BBE481-0290-4F91-8D75-570094451362}" type="pres">
      <dgm:prSet presAssocID="{47893F43-1961-44B5-A210-6E40BF080DE1}" presName="rootText" presStyleLbl="node2" presStyleIdx="0" presStyleCnt="5">
        <dgm:presLayoutVars>
          <dgm:chPref val="3"/>
        </dgm:presLayoutVars>
      </dgm:prSet>
      <dgm:spPr/>
      <dgm:t>
        <a:bodyPr/>
        <a:lstStyle/>
        <a:p>
          <a:endParaRPr lang="en-US"/>
        </a:p>
      </dgm:t>
    </dgm:pt>
    <dgm:pt modelId="{8368D282-FB5E-4AAD-BB58-8EFC3437DEAD}" type="pres">
      <dgm:prSet presAssocID="{47893F43-1961-44B5-A210-6E40BF080DE1}" presName="rootConnector" presStyleLbl="node2" presStyleIdx="0" presStyleCnt="5"/>
      <dgm:spPr/>
      <dgm:t>
        <a:bodyPr/>
        <a:lstStyle/>
        <a:p>
          <a:endParaRPr lang="en-US"/>
        </a:p>
      </dgm:t>
    </dgm:pt>
    <dgm:pt modelId="{01F3451D-C49D-44CE-813D-1372ADA4EAEB}" type="pres">
      <dgm:prSet presAssocID="{47893F43-1961-44B5-A210-6E40BF080DE1}" presName="hierChild4" presStyleCnt="0"/>
      <dgm:spPr/>
    </dgm:pt>
    <dgm:pt modelId="{12827A9F-B1A2-460E-9BA9-A0DBC78B5F99}" type="pres">
      <dgm:prSet presAssocID="{A423E5E7-1091-480D-9879-1B32FF98D8DF}" presName="Name37" presStyleLbl="parChTrans1D3" presStyleIdx="0" presStyleCnt="18"/>
      <dgm:spPr/>
      <dgm:t>
        <a:bodyPr/>
        <a:lstStyle/>
        <a:p>
          <a:endParaRPr lang="en-US"/>
        </a:p>
      </dgm:t>
    </dgm:pt>
    <dgm:pt modelId="{A287004E-FDC3-465B-947E-C9D1808CA8CC}" type="pres">
      <dgm:prSet presAssocID="{163DF5E4-A7B1-42D5-B66B-914780492BC7}" presName="hierRoot2" presStyleCnt="0">
        <dgm:presLayoutVars>
          <dgm:hierBranch val="init"/>
        </dgm:presLayoutVars>
      </dgm:prSet>
      <dgm:spPr/>
    </dgm:pt>
    <dgm:pt modelId="{293C5F9B-D19B-4D93-BAFC-C0089F1915B7}" type="pres">
      <dgm:prSet presAssocID="{163DF5E4-A7B1-42D5-B66B-914780492BC7}" presName="rootComposite" presStyleCnt="0"/>
      <dgm:spPr/>
    </dgm:pt>
    <dgm:pt modelId="{2E9A7F82-9234-4A2C-AF5E-280DCB54BE4C}" type="pres">
      <dgm:prSet presAssocID="{163DF5E4-A7B1-42D5-B66B-914780492BC7}" presName="rootText" presStyleLbl="node3" presStyleIdx="0" presStyleCnt="18">
        <dgm:presLayoutVars>
          <dgm:chPref val="3"/>
        </dgm:presLayoutVars>
      </dgm:prSet>
      <dgm:spPr/>
      <dgm:t>
        <a:bodyPr/>
        <a:lstStyle/>
        <a:p>
          <a:endParaRPr lang="en-US"/>
        </a:p>
      </dgm:t>
    </dgm:pt>
    <dgm:pt modelId="{21AB5B49-857B-445D-8E94-4E8FE9F384C1}" type="pres">
      <dgm:prSet presAssocID="{163DF5E4-A7B1-42D5-B66B-914780492BC7}" presName="rootConnector" presStyleLbl="node3" presStyleIdx="0" presStyleCnt="18"/>
      <dgm:spPr/>
      <dgm:t>
        <a:bodyPr/>
        <a:lstStyle/>
        <a:p>
          <a:endParaRPr lang="en-US"/>
        </a:p>
      </dgm:t>
    </dgm:pt>
    <dgm:pt modelId="{699D4C9A-52AD-4E61-B282-E3FD3B8E611B}" type="pres">
      <dgm:prSet presAssocID="{163DF5E4-A7B1-42D5-B66B-914780492BC7}" presName="hierChild4" presStyleCnt="0"/>
      <dgm:spPr/>
    </dgm:pt>
    <dgm:pt modelId="{30F5E64D-4535-4702-AE66-6BEA453F2FFF}" type="pres">
      <dgm:prSet presAssocID="{163DF5E4-A7B1-42D5-B66B-914780492BC7}" presName="hierChild5" presStyleCnt="0"/>
      <dgm:spPr/>
    </dgm:pt>
    <dgm:pt modelId="{47A8FC6F-5860-46EF-9F33-1021105A6492}" type="pres">
      <dgm:prSet presAssocID="{2EAEE0C9-40B9-416E-B825-F1DB6F51C6D6}" presName="Name37" presStyleLbl="parChTrans1D3" presStyleIdx="1" presStyleCnt="18"/>
      <dgm:spPr/>
      <dgm:t>
        <a:bodyPr/>
        <a:lstStyle/>
        <a:p>
          <a:endParaRPr lang="en-US"/>
        </a:p>
      </dgm:t>
    </dgm:pt>
    <dgm:pt modelId="{817BD100-AA43-468C-B709-8A44043BD389}" type="pres">
      <dgm:prSet presAssocID="{3CFCABC1-5783-48B3-984D-893B9326D13F}" presName="hierRoot2" presStyleCnt="0">
        <dgm:presLayoutVars>
          <dgm:hierBranch val="init"/>
        </dgm:presLayoutVars>
      </dgm:prSet>
      <dgm:spPr/>
    </dgm:pt>
    <dgm:pt modelId="{D1017947-E138-4952-96DC-3242C5F6B078}" type="pres">
      <dgm:prSet presAssocID="{3CFCABC1-5783-48B3-984D-893B9326D13F}" presName="rootComposite" presStyleCnt="0"/>
      <dgm:spPr/>
    </dgm:pt>
    <dgm:pt modelId="{F49E5CCE-3B3F-4E79-AB39-7CEB9710A2EE}" type="pres">
      <dgm:prSet presAssocID="{3CFCABC1-5783-48B3-984D-893B9326D13F}" presName="rootText" presStyleLbl="node3" presStyleIdx="1" presStyleCnt="18">
        <dgm:presLayoutVars>
          <dgm:chPref val="3"/>
        </dgm:presLayoutVars>
      </dgm:prSet>
      <dgm:spPr/>
      <dgm:t>
        <a:bodyPr/>
        <a:lstStyle/>
        <a:p>
          <a:endParaRPr lang="en-US"/>
        </a:p>
      </dgm:t>
    </dgm:pt>
    <dgm:pt modelId="{276AB617-5840-47D6-BD00-6C315C89A54D}" type="pres">
      <dgm:prSet presAssocID="{3CFCABC1-5783-48B3-984D-893B9326D13F}" presName="rootConnector" presStyleLbl="node3" presStyleIdx="1" presStyleCnt="18"/>
      <dgm:spPr/>
      <dgm:t>
        <a:bodyPr/>
        <a:lstStyle/>
        <a:p>
          <a:endParaRPr lang="en-US"/>
        </a:p>
      </dgm:t>
    </dgm:pt>
    <dgm:pt modelId="{440FA55C-37CD-4CF7-8A5E-E424F5026861}" type="pres">
      <dgm:prSet presAssocID="{3CFCABC1-5783-48B3-984D-893B9326D13F}" presName="hierChild4" presStyleCnt="0"/>
      <dgm:spPr/>
    </dgm:pt>
    <dgm:pt modelId="{A56F4937-B48E-4AE3-A38D-012B3943EEF8}" type="pres">
      <dgm:prSet presAssocID="{3CFCABC1-5783-48B3-984D-893B9326D13F}" presName="hierChild5" presStyleCnt="0"/>
      <dgm:spPr/>
    </dgm:pt>
    <dgm:pt modelId="{21486DC7-F312-4777-8D03-2C203B31B063}" type="pres">
      <dgm:prSet presAssocID="{7CDF3335-F698-4AFF-8521-979F6DAA165A}" presName="Name37" presStyleLbl="parChTrans1D3" presStyleIdx="2" presStyleCnt="18"/>
      <dgm:spPr/>
      <dgm:t>
        <a:bodyPr/>
        <a:lstStyle/>
        <a:p>
          <a:endParaRPr lang="en-US"/>
        </a:p>
      </dgm:t>
    </dgm:pt>
    <dgm:pt modelId="{261951FA-5855-48DF-B207-F0890C2E4D72}" type="pres">
      <dgm:prSet presAssocID="{9A13A95A-C9DC-4466-9A48-3ECBE75E2E6F}" presName="hierRoot2" presStyleCnt="0">
        <dgm:presLayoutVars>
          <dgm:hierBranch val="init"/>
        </dgm:presLayoutVars>
      </dgm:prSet>
      <dgm:spPr/>
    </dgm:pt>
    <dgm:pt modelId="{4AAA1E75-6440-4897-AA26-18833A983EC0}" type="pres">
      <dgm:prSet presAssocID="{9A13A95A-C9DC-4466-9A48-3ECBE75E2E6F}" presName="rootComposite" presStyleCnt="0"/>
      <dgm:spPr/>
    </dgm:pt>
    <dgm:pt modelId="{E5F78F6A-912B-48B4-B6FF-CC14B6F19F71}" type="pres">
      <dgm:prSet presAssocID="{9A13A95A-C9DC-4466-9A48-3ECBE75E2E6F}" presName="rootText" presStyleLbl="node3" presStyleIdx="2" presStyleCnt="18">
        <dgm:presLayoutVars>
          <dgm:chPref val="3"/>
        </dgm:presLayoutVars>
      </dgm:prSet>
      <dgm:spPr/>
      <dgm:t>
        <a:bodyPr/>
        <a:lstStyle/>
        <a:p>
          <a:endParaRPr lang="en-US"/>
        </a:p>
      </dgm:t>
    </dgm:pt>
    <dgm:pt modelId="{24B698A1-B330-41D2-BEDA-AFC14844EAAD}" type="pres">
      <dgm:prSet presAssocID="{9A13A95A-C9DC-4466-9A48-3ECBE75E2E6F}" presName="rootConnector" presStyleLbl="node3" presStyleIdx="2" presStyleCnt="18"/>
      <dgm:spPr/>
      <dgm:t>
        <a:bodyPr/>
        <a:lstStyle/>
        <a:p>
          <a:endParaRPr lang="en-US"/>
        </a:p>
      </dgm:t>
    </dgm:pt>
    <dgm:pt modelId="{0C83889E-5512-420D-A44F-201C0620ED10}" type="pres">
      <dgm:prSet presAssocID="{9A13A95A-C9DC-4466-9A48-3ECBE75E2E6F}" presName="hierChild4" presStyleCnt="0"/>
      <dgm:spPr/>
    </dgm:pt>
    <dgm:pt modelId="{F59EEE2A-3962-4E40-845E-A13F149E25BC}" type="pres">
      <dgm:prSet presAssocID="{9A13A95A-C9DC-4466-9A48-3ECBE75E2E6F}" presName="hierChild5" presStyleCnt="0"/>
      <dgm:spPr/>
    </dgm:pt>
    <dgm:pt modelId="{4F9AFE57-E7C2-43C3-9247-C7E12D5F2772}" type="pres">
      <dgm:prSet presAssocID="{8C3C3E4E-F5E8-41D5-8C22-4659068477B5}" presName="Name37" presStyleLbl="parChTrans1D3" presStyleIdx="3" presStyleCnt="18"/>
      <dgm:spPr/>
      <dgm:t>
        <a:bodyPr/>
        <a:lstStyle/>
        <a:p>
          <a:endParaRPr lang="en-US"/>
        </a:p>
      </dgm:t>
    </dgm:pt>
    <dgm:pt modelId="{2121A53D-B920-4C9F-ACCB-331F810E04F2}" type="pres">
      <dgm:prSet presAssocID="{D0AF91E2-0B9D-43FB-8AE5-9B5A7B512BB7}" presName="hierRoot2" presStyleCnt="0">
        <dgm:presLayoutVars>
          <dgm:hierBranch val="init"/>
        </dgm:presLayoutVars>
      </dgm:prSet>
      <dgm:spPr/>
    </dgm:pt>
    <dgm:pt modelId="{FFD30E08-3594-429B-A6A9-A186574957AA}" type="pres">
      <dgm:prSet presAssocID="{D0AF91E2-0B9D-43FB-8AE5-9B5A7B512BB7}" presName="rootComposite" presStyleCnt="0"/>
      <dgm:spPr/>
    </dgm:pt>
    <dgm:pt modelId="{9807703F-2E1C-47BB-8BC6-AAD7D9FAD437}" type="pres">
      <dgm:prSet presAssocID="{D0AF91E2-0B9D-43FB-8AE5-9B5A7B512BB7}" presName="rootText" presStyleLbl="node3" presStyleIdx="3" presStyleCnt="18">
        <dgm:presLayoutVars>
          <dgm:chPref val="3"/>
        </dgm:presLayoutVars>
      </dgm:prSet>
      <dgm:spPr/>
      <dgm:t>
        <a:bodyPr/>
        <a:lstStyle/>
        <a:p>
          <a:endParaRPr lang="en-US"/>
        </a:p>
      </dgm:t>
    </dgm:pt>
    <dgm:pt modelId="{6D025D99-7967-419E-8F05-C65CC67008AC}" type="pres">
      <dgm:prSet presAssocID="{D0AF91E2-0B9D-43FB-8AE5-9B5A7B512BB7}" presName="rootConnector" presStyleLbl="node3" presStyleIdx="3" presStyleCnt="18"/>
      <dgm:spPr/>
      <dgm:t>
        <a:bodyPr/>
        <a:lstStyle/>
        <a:p>
          <a:endParaRPr lang="en-US"/>
        </a:p>
      </dgm:t>
    </dgm:pt>
    <dgm:pt modelId="{6F98A243-A9AC-4885-8E89-401847945CBA}" type="pres">
      <dgm:prSet presAssocID="{D0AF91E2-0B9D-43FB-8AE5-9B5A7B512BB7}" presName="hierChild4" presStyleCnt="0"/>
      <dgm:spPr/>
    </dgm:pt>
    <dgm:pt modelId="{2557AC10-21A0-4AA4-959F-C1D6D75F85A3}" type="pres">
      <dgm:prSet presAssocID="{D0AF91E2-0B9D-43FB-8AE5-9B5A7B512BB7}" presName="hierChild5" presStyleCnt="0"/>
      <dgm:spPr/>
    </dgm:pt>
    <dgm:pt modelId="{0B822836-19E6-464C-AB94-DC53197A7441}" type="pres">
      <dgm:prSet presAssocID="{FDB1B1C8-3DE6-4CA5-B943-7201D5113E2E}" presName="Name37" presStyleLbl="parChTrans1D3" presStyleIdx="4" presStyleCnt="18"/>
      <dgm:spPr/>
      <dgm:t>
        <a:bodyPr/>
        <a:lstStyle/>
        <a:p>
          <a:endParaRPr lang="en-US"/>
        </a:p>
      </dgm:t>
    </dgm:pt>
    <dgm:pt modelId="{4559F608-D19D-4137-A6F5-E65C56ABAEF7}" type="pres">
      <dgm:prSet presAssocID="{2C4F87D4-856E-42FC-9595-15F9A38E092B}" presName="hierRoot2" presStyleCnt="0">
        <dgm:presLayoutVars>
          <dgm:hierBranch val="init"/>
        </dgm:presLayoutVars>
      </dgm:prSet>
      <dgm:spPr/>
    </dgm:pt>
    <dgm:pt modelId="{D0F9668C-BCD3-4ADB-8917-4CF28202D71C}" type="pres">
      <dgm:prSet presAssocID="{2C4F87D4-856E-42FC-9595-15F9A38E092B}" presName="rootComposite" presStyleCnt="0"/>
      <dgm:spPr/>
    </dgm:pt>
    <dgm:pt modelId="{B28715C0-8C24-4595-84C0-72C3CFAEA158}" type="pres">
      <dgm:prSet presAssocID="{2C4F87D4-856E-42FC-9595-15F9A38E092B}" presName="rootText" presStyleLbl="node3" presStyleIdx="4" presStyleCnt="18">
        <dgm:presLayoutVars>
          <dgm:chPref val="3"/>
        </dgm:presLayoutVars>
      </dgm:prSet>
      <dgm:spPr/>
      <dgm:t>
        <a:bodyPr/>
        <a:lstStyle/>
        <a:p>
          <a:endParaRPr lang="en-US"/>
        </a:p>
      </dgm:t>
    </dgm:pt>
    <dgm:pt modelId="{B256F07B-0A50-4B63-925F-94ED96A1E53F}" type="pres">
      <dgm:prSet presAssocID="{2C4F87D4-856E-42FC-9595-15F9A38E092B}" presName="rootConnector" presStyleLbl="node3" presStyleIdx="4" presStyleCnt="18"/>
      <dgm:spPr/>
      <dgm:t>
        <a:bodyPr/>
        <a:lstStyle/>
        <a:p>
          <a:endParaRPr lang="en-US"/>
        </a:p>
      </dgm:t>
    </dgm:pt>
    <dgm:pt modelId="{29C93A17-5F58-4172-B73C-B00EDD5756FE}" type="pres">
      <dgm:prSet presAssocID="{2C4F87D4-856E-42FC-9595-15F9A38E092B}" presName="hierChild4" presStyleCnt="0"/>
      <dgm:spPr/>
    </dgm:pt>
    <dgm:pt modelId="{89F78A9E-48C8-49D2-A295-05324CCED4AC}" type="pres">
      <dgm:prSet presAssocID="{2C4F87D4-856E-42FC-9595-15F9A38E092B}" presName="hierChild5" presStyleCnt="0"/>
      <dgm:spPr/>
    </dgm:pt>
    <dgm:pt modelId="{F9DF24C1-ED13-48B3-8DA6-C8F460B505CF}" type="pres">
      <dgm:prSet presAssocID="{47893F43-1961-44B5-A210-6E40BF080DE1}" presName="hierChild5" presStyleCnt="0"/>
      <dgm:spPr/>
    </dgm:pt>
    <dgm:pt modelId="{64C71311-56ED-4DC1-B003-4F02AD357CB5}" type="pres">
      <dgm:prSet presAssocID="{D3BFE82A-4826-4861-9249-A7503809D888}" presName="Name37" presStyleLbl="parChTrans1D2" presStyleIdx="1" presStyleCnt="5"/>
      <dgm:spPr/>
      <dgm:t>
        <a:bodyPr/>
        <a:lstStyle/>
        <a:p>
          <a:endParaRPr lang="en-US"/>
        </a:p>
      </dgm:t>
    </dgm:pt>
    <dgm:pt modelId="{5E7B2D1D-E0BF-4ED6-B133-44EFFA0EED17}" type="pres">
      <dgm:prSet presAssocID="{6C76C81C-6243-4E01-ABD8-C2D91DE485EC}" presName="hierRoot2" presStyleCnt="0">
        <dgm:presLayoutVars>
          <dgm:hierBranch val="init"/>
        </dgm:presLayoutVars>
      </dgm:prSet>
      <dgm:spPr/>
    </dgm:pt>
    <dgm:pt modelId="{75590243-97AF-424E-BE55-949699756C28}" type="pres">
      <dgm:prSet presAssocID="{6C76C81C-6243-4E01-ABD8-C2D91DE485EC}" presName="rootComposite" presStyleCnt="0"/>
      <dgm:spPr/>
    </dgm:pt>
    <dgm:pt modelId="{CB498418-3CD4-4469-8910-E9EF9A122D76}" type="pres">
      <dgm:prSet presAssocID="{6C76C81C-6243-4E01-ABD8-C2D91DE485EC}" presName="rootText" presStyleLbl="node2" presStyleIdx="1" presStyleCnt="5">
        <dgm:presLayoutVars>
          <dgm:chPref val="3"/>
        </dgm:presLayoutVars>
      </dgm:prSet>
      <dgm:spPr/>
      <dgm:t>
        <a:bodyPr/>
        <a:lstStyle/>
        <a:p>
          <a:endParaRPr lang="en-US"/>
        </a:p>
      </dgm:t>
    </dgm:pt>
    <dgm:pt modelId="{FEB018F1-8295-42ED-961E-9DD3CE5A2FDE}" type="pres">
      <dgm:prSet presAssocID="{6C76C81C-6243-4E01-ABD8-C2D91DE485EC}" presName="rootConnector" presStyleLbl="node2" presStyleIdx="1" presStyleCnt="5"/>
      <dgm:spPr/>
      <dgm:t>
        <a:bodyPr/>
        <a:lstStyle/>
        <a:p>
          <a:endParaRPr lang="en-US"/>
        </a:p>
      </dgm:t>
    </dgm:pt>
    <dgm:pt modelId="{A063D363-500E-4670-9FA9-4F0A712AE840}" type="pres">
      <dgm:prSet presAssocID="{6C76C81C-6243-4E01-ABD8-C2D91DE485EC}" presName="hierChild4" presStyleCnt="0"/>
      <dgm:spPr/>
    </dgm:pt>
    <dgm:pt modelId="{EBB4222F-E2A3-4983-B142-8BEBAF5896E3}" type="pres">
      <dgm:prSet presAssocID="{F1FFD9A1-57D0-4DA7-8D48-B955B3DBDC30}" presName="Name37" presStyleLbl="parChTrans1D3" presStyleIdx="5" presStyleCnt="18"/>
      <dgm:spPr/>
      <dgm:t>
        <a:bodyPr/>
        <a:lstStyle/>
        <a:p>
          <a:endParaRPr lang="en-US"/>
        </a:p>
      </dgm:t>
    </dgm:pt>
    <dgm:pt modelId="{225286C8-045E-45F0-A62B-5466330DED55}" type="pres">
      <dgm:prSet presAssocID="{4EA21681-F4C8-4A6E-9554-625BEDEFDFA8}" presName="hierRoot2" presStyleCnt="0">
        <dgm:presLayoutVars>
          <dgm:hierBranch val="init"/>
        </dgm:presLayoutVars>
      </dgm:prSet>
      <dgm:spPr/>
    </dgm:pt>
    <dgm:pt modelId="{CF98EE9A-9C26-42B1-AA7F-9A0431856241}" type="pres">
      <dgm:prSet presAssocID="{4EA21681-F4C8-4A6E-9554-625BEDEFDFA8}" presName="rootComposite" presStyleCnt="0"/>
      <dgm:spPr/>
    </dgm:pt>
    <dgm:pt modelId="{19D4DACF-22E4-499E-9ED1-361224427C0B}" type="pres">
      <dgm:prSet presAssocID="{4EA21681-F4C8-4A6E-9554-625BEDEFDFA8}" presName="rootText" presStyleLbl="node3" presStyleIdx="5" presStyleCnt="18">
        <dgm:presLayoutVars>
          <dgm:chPref val="3"/>
        </dgm:presLayoutVars>
      </dgm:prSet>
      <dgm:spPr/>
      <dgm:t>
        <a:bodyPr/>
        <a:lstStyle/>
        <a:p>
          <a:endParaRPr lang="en-US"/>
        </a:p>
      </dgm:t>
    </dgm:pt>
    <dgm:pt modelId="{06D9883E-41C2-4B74-936E-879633E0D82E}" type="pres">
      <dgm:prSet presAssocID="{4EA21681-F4C8-4A6E-9554-625BEDEFDFA8}" presName="rootConnector" presStyleLbl="node3" presStyleIdx="5" presStyleCnt="18"/>
      <dgm:spPr/>
      <dgm:t>
        <a:bodyPr/>
        <a:lstStyle/>
        <a:p>
          <a:endParaRPr lang="en-US"/>
        </a:p>
      </dgm:t>
    </dgm:pt>
    <dgm:pt modelId="{233C2C7A-AB34-4822-8996-88EF55406829}" type="pres">
      <dgm:prSet presAssocID="{4EA21681-F4C8-4A6E-9554-625BEDEFDFA8}" presName="hierChild4" presStyleCnt="0"/>
      <dgm:spPr/>
    </dgm:pt>
    <dgm:pt modelId="{7B186E7F-1630-4951-B736-15EFAFADF7D5}" type="pres">
      <dgm:prSet presAssocID="{4EA21681-F4C8-4A6E-9554-625BEDEFDFA8}" presName="hierChild5" presStyleCnt="0"/>
      <dgm:spPr/>
    </dgm:pt>
    <dgm:pt modelId="{621D79BB-3276-4512-86F0-38D769564CA0}" type="pres">
      <dgm:prSet presAssocID="{BEB9C83E-1948-42BA-B385-D70FBE8AC494}" presName="Name37" presStyleLbl="parChTrans1D3" presStyleIdx="6" presStyleCnt="18"/>
      <dgm:spPr/>
      <dgm:t>
        <a:bodyPr/>
        <a:lstStyle/>
        <a:p>
          <a:endParaRPr lang="en-US"/>
        </a:p>
      </dgm:t>
    </dgm:pt>
    <dgm:pt modelId="{5E5388E6-6C1E-4F32-80CC-1EE889CACBDC}" type="pres">
      <dgm:prSet presAssocID="{7ECAEDC4-7526-4363-BFF1-C2163703626B}" presName="hierRoot2" presStyleCnt="0">
        <dgm:presLayoutVars>
          <dgm:hierBranch val="init"/>
        </dgm:presLayoutVars>
      </dgm:prSet>
      <dgm:spPr/>
    </dgm:pt>
    <dgm:pt modelId="{04232E0B-4CA3-4355-8FA5-34762D2FF80E}" type="pres">
      <dgm:prSet presAssocID="{7ECAEDC4-7526-4363-BFF1-C2163703626B}" presName="rootComposite" presStyleCnt="0"/>
      <dgm:spPr/>
    </dgm:pt>
    <dgm:pt modelId="{003C28BE-D217-4874-9A8C-8DE9FC60131F}" type="pres">
      <dgm:prSet presAssocID="{7ECAEDC4-7526-4363-BFF1-C2163703626B}" presName="rootText" presStyleLbl="node3" presStyleIdx="6" presStyleCnt="18">
        <dgm:presLayoutVars>
          <dgm:chPref val="3"/>
        </dgm:presLayoutVars>
      </dgm:prSet>
      <dgm:spPr/>
      <dgm:t>
        <a:bodyPr/>
        <a:lstStyle/>
        <a:p>
          <a:endParaRPr lang="en-US"/>
        </a:p>
      </dgm:t>
    </dgm:pt>
    <dgm:pt modelId="{4D9207CE-5ECC-4C41-B3BE-65663537100F}" type="pres">
      <dgm:prSet presAssocID="{7ECAEDC4-7526-4363-BFF1-C2163703626B}" presName="rootConnector" presStyleLbl="node3" presStyleIdx="6" presStyleCnt="18"/>
      <dgm:spPr/>
      <dgm:t>
        <a:bodyPr/>
        <a:lstStyle/>
        <a:p>
          <a:endParaRPr lang="en-US"/>
        </a:p>
      </dgm:t>
    </dgm:pt>
    <dgm:pt modelId="{D41AD345-5017-4071-9CDE-8C7709600079}" type="pres">
      <dgm:prSet presAssocID="{7ECAEDC4-7526-4363-BFF1-C2163703626B}" presName="hierChild4" presStyleCnt="0"/>
      <dgm:spPr/>
    </dgm:pt>
    <dgm:pt modelId="{C46474F6-027A-40E9-8766-F2C3CB21EA54}" type="pres">
      <dgm:prSet presAssocID="{7ECAEDC4-7526-4363-BFF1-C2163703626B}" presName="hierChild5" presStyleCnt="0"/>
      <dgm:spPr/>
    </dgm:pt>
    <dgm:pt modelId="{A6BB8B97-9409-4390-8A15-F71136320665}" type="pres">
      <dgm:prSet presAssocID="{CA956047-B04F-4E91-A877-5E0AEF7D33EC}" presName="Name37" presStyleLbl="parChTrans1D3" presStyleIdx="7" presStyleCnt="18"/>
      <dgm:spPr/>
      <dgm:t>
        <a:bodyPr/>
        <a:lstStyle/>
        <a:p>
          <a:endParaRPr lang="en-US"/>
        </a:p>
      </dgm:t>
    </dgm:pt>
    <dgm:pt modelId="{B990FEC3-30DB-4C6F-BC9C-C4B1137D7D5D}" type="pres">
      <dgm:prSet presAssocID="{08D64D90-3076-4E23-89CE-4208BFA221BC}" presName="hierRoot2" presStyleCnt="0">
        <dgm:presLayoutVars>
          <dgm:hierBranch val="init"/>
        </dgm:presLayoutVars>
      </dgm:prSet>
      <dgm:spPr/>
    </dgm:pt>
    <dgm:pt modelId="{76B4F575-D60A-4013-BDCA-DE4B1D65AF21}" type="pres">
      <dgm:prSet presAssocID="{08D64D90-3076-4E23-89CE-4208BFA221BC}" presName="rootComposite" presStyleCnt="0"/>
      <dgm:spPr/>
    </dgm:pt>
    <dgm:pt modelId="{33D4D458-A43C-4B9F-B36C-3B7FC396EFDA}" type="pres">
      <dgm:prSet presAssocID="{08D64D90-3076-4E23-89CE-4208BFA221BC}" presName="rootText" presStyleLbl="node3" presStyleIdx="7" presStyleCnt="18">
        <dgm:presLayoutVars>
          <dgm:chPref val="3"/>
        </dgm:presLayoutVars>
      </dgm:prSet>
      <dgm:spPr/>
      <dgm:t>
        <a:bodyPr/>
        <a:lstStyle/>
        <a:p>
          <a:endParaRPr lang="en-US"/>
        </a:p>
      </dgm:t>
    </dgm:pt>
    <dgm:pt modelId="{D661AE71-5B6D-4550-B507-FDDB0A516269}" type="pres">
      <dgm:prSet presAssocID="{08D64D90-3076-4E23-89CE-4208BFA221BC}" presName="rootConnector" presStyleLbl="node3" presStyleIdx="7" presStyleCnt="18"/>
      <dgm:spPr/>
      <dgm:t>
        <a:bodyPr/>
        <a:lstStyle/>
        <a:p>
          <a:endParaRPr lang="en-US"/>
        </a:p>
      </dgm:t>
    </dgm:pt>
    <dgm:pt modelId="{9A244BFE-4CDF-4FD5-AFB5-236B7791C8EC}" type="pres">
      <dgm:prSet presAssocID="{08D64D90-3076-4E23-89CE-4208BFA221BC}" presName="hierChild4" presStyleCnt="0"/>
      <dgm:spPr/>
    </dgm:pt>
    <dgm:pt modelId="{70D50F20-75C7-4E9E-9B7B-3BA19C9C62A3}" type="pres">
      <dgm:prSet presAssocID="{08D64D90-3076-4E23-89CE-4208BFA221BC}" presName="hierChild5" presStyleCnt="0"/>
      <dgm:spPr/>
    </dgm:pt>
    <dgm:pt modelId="{213D475C-B419-480F-AA9A-AEB3BF219B66}" type="pres">
      <dgm:prSet presAssocID="{993526F1-F73A-467A-B231-BB2EB8BB014B}" presName="Name37" presStyleLbl="parChTrans1D3" presStyleIdx="8" presStyleCnt="18"/>
      <dgm:spPr/>
      <dgm:t>
        <a:bodyPr/>
        <a:lstStyle/>
        <a:p>
          <a:endParaRPr lang="en-US"/>
        </a:p>
      </dgm:t>
    </dgm:pt>
    <dgm:pt modelId="{97055612-3F41-4C45-BA7D-18C922C2DB25}" type="pres">
      <dgm:prSet presAssocID="{E3ECCE78-A139-45A1-8A43-AC85B3E2CF87}" presName="hierRoot2" presStyleCnt="0">
        <dgm:presLayoutVars>
          <dgm:hierBranch val="init"/>
        </dgm:presLayoutVars>
      </dgm:prSet>
      <dgm:spPr/>
    </dgm:pt>
    <dgm:pt modelId="{20940E7A-37C9-48C6-923B-45FF3090E1C3}" type="pres">
      <dgm:prSet presAssocID="{E3ECCE78-A139-45A1-8A43-AC85B3E2CF87}" presName="rootComposite" presStyleCnt="0"/>
      <dgm:spPr/>
    </dgm:pt>
    <dgm:pt modelId="{85CB2D59-AFF0-4F15-A443-5994CD6AF056}" type="pres">
      <dgm:prSet presAssocID="{E3ECCE78-A139-45A1-8A43-AC85B3E2CF87}" presName="rootText" presStyleLbl="node3" presStyleIdx="8" presStyleCnt="18">
        <dgm:presLayoutVars>
          <dgm:chPref val="3"/>
        </dgm:presLayoutVars>
      </dgm:prSet>
      <dgm:spPr/>
      <dgm:t>
        <a:bodyPr/>
        <a:lstStyle/>
        <a:p>
          <a:endParaRPr lang="en-US"/>
        </a:p>
      </dgm:t>
    </dgm:pt>
    <dgm:pt modelId="{D9B57979-A0D2-46CB-B170-8CB91E1F4B49}" type="pres">
      <dgm:prSet presAssocID="{E3ECCE78-A139-45A1-8A43-AC85B3E2CF87}" presName="rootConnector" presStyleLbl="node3" presStyleIdx="8" presStyleCnt="18"/>
      <dgm:spPr/>
      <dgm:t>
        <a:bodyPr/>
        <a:lstStyle/>
        <a:p>
          <a:endParaRPr lang="en-US"/>
        </a:p>
      </dgm:t>
    </dgm:pt>
    <dgm:pt modelId="{F6E73C34-931D-42EC-99C4-1BDCE0D04CF1}" type="pres">
      <dgm:prSet presAssocID="{E3ECCE78-A139-45A1-8A43-AC85B3E2CF87}" presName="hierChild4" presStyleCnt="0"/>
      <dgm:spPr/>
    </dgm:pt>
    <dgm:pt modelId="{40EAD774-497F-4810-B56B-82F19ADDA687}" type="pres">
      <dgm:prSet presAssocID="{E3ECCE78-A139-45A1-8A43-AC85B3E2CF87}" presName="hierChild5" presStyleCnt="0"/>
      <dgm:spPr/>
    </dgm:pt>
    <dgm:pt modelId="{95FFAC31-74EC-4084-8A87-978E95208C88}" type="pres">
      <dgm:prSet presAssocID="{29B56439-EB22-4BB3-9E0E-0C7411819FCB}" presName="Name37" presStyleLbl="parChTrans1D3" presStyleIdx="9" presStyleCnt="18"/>
      <dgm:spPr/>
      <dgm:t>
        <a:bodyPr/>
        <a:lstStyle/>
        <a:p>
          <a:endParaRPr lang="en-US"/>
        </a:p>
      </dgm:t>
    </dgm:pt>
    <dgm:pt modelId="{DE7A3717-CE7A-41F8-85C8-B26F0788D663}" type="pres">
      <dgm:prSet presAssocID="{62E446EA-4403-46B7-A141-CF430E3354EB}" presName="hierRoot2" presStyleCnt="0">
        <dgm:presLayoutVars>
          <dgm:hierBranch val="init"/>
        </dgm:presLayoutVars>
      </dgm:prSet>
      <dgm:spPr/>
    </dgm:pt>
    <dgm:pt modelId="{C4145F05-8FDA-408D-8850-89D3FCDF8710}" type="pres">
      <dgm:prSet presAssocID="{62E446EA-4403-46B7-A141-CF430E3354EB}" presName="rootComposite" presStyleCnt="0"/>
      <dgm:spPr/>
    </dgm:pt>
    <dgm:pt modelId="{5FD00F17-596E-4B9E-B551-B8E1DABD2113}" type="pres">
      <dgm:prSet presAssocID="{62E446EA-4403-46B7-A141-CF430E3354EB}" presName="rootText" presStyleLbl="node3" presStyleIdx="9" presStyleCnt="18">
        <dgm:presLayoutVars>
          <dgm:chPref val="3"/>
        </dgm:presLayoutVars>
      </dgm:prSet>
      <dgm:spPr/>
      <dgm:t>
        <a:bodyPr/>
        <a:lstStyle/>
        <a:p>
          <a:endParaRPr lang="en-US"/>
        </a:p>
      </dgm:t>
    </dgm:pt>
    <dgm:pt modelId="{FAE5741C-C2C4-4083-AEC1-FE8FEACE5688}" type="pres">
      <dgm:prSet presAssocID="{62E446EA-4403-46B7-A141-CF430E3354EB}" presName="rootConnector" presStyleLbl="node3" presStyleIdx="9" presStyleCnt="18"/>
      <dgm:spPr/>
      <dgm:t>
        <a:bodyPr/>
        <a:lstStyle/>
        <a:p>
          <a:endParaRPr lang="en-US"/>
        </a:p>
      </dgm:t>
    </dgm:pt>
    <dgm:pt modelId="{ED541385-CF26-48C2-BCD1-EE726EB54778}" type="pres">
      <dgm:prSet presAssocID="{62E446EA-4403-46B7-A141-CF430E3354EB}" presName="hierChild4" presStyleCnt="0"/>
      <dgm:spPr/>
    </dgm:pt>
    <dgm:pt modelId="{E4A009C4-92DF-4C8C-90D5-4AD70593C319}" type="pres">
      <dgm:prSet presAssocID="{62E446EA-4403-46B7-A141-CF430E3354EB}" presName="hierChild5" presStyleCnt="0"/>
      <dgm:spPr/>
    </dgm:pt>
    <dgm:pt modelId="{0A1295CA-C2E1-4A33-B606-FB547330FB7E}" type="pres">
      <dgm:prSet presAssocID="{6C76C81C-6243-4E01-ABD8-C2D91DE485EC}" presName="hierChild5" presStyleCnt="0"/>
      <dgm:spPr/>
    </dgm:pt>
    <dgm:pt modelId="{6822A562-B6EE-42A4-BB90-4B4AFCA4F3BA}" type="pres">
      <dgm:prSet presAssocID="{C887A18A-BD71-4B4D-9B3D-323568B39F8C}" presName="Name37" presStyleLbl="parChTrans1D2" presStyleIdx="2" presStyleCnt="5"/>
      <dgm:spPr/>
      <dgm:t>
        <a:bodyPr/>
        <a:lstStyle/>
        <a:p>
          <a:endParaRPr lang="en-US"/>
        </a:p>
      </dgm:t>
    </dgm:pt>
    <dgm:pt modelId="{72539FAE-3DA2-42E3-B456-0632CF1195B2}" type="pres">
      <dgm:prSet presAssocID="{41FFA410-DA3F-4B2D-92B2-728D9E1893A4}" presName="hierRoot2" presStyleCnt="0">
        <dgm:presLayoutVars>
          <dgm:hierBranch val="init"/>
        </dgm:presLayoutVars>
      </dgm:prSet>
      <dgm:spPr/>
    </dgm:pt>
    <dgm:pt modelId="{7F1FEA80-52EF-468A-9D0F-0E525DD9F8F2}" type="pres">
      <dgm:prSet presAssocID="{41FFA410-DA3F-4B2D-92B2-728D9E1893A4}" presName="rootComposite" presStyleCnt="0"/>
      <dgm:spPr/>
    </dgm:pt>
    <dgm:pt modelId="{004ECB76-05AC-4A6E-801A-DC3A39756A65}" type="pres">
      <dgm:prSet presAssocID="{41FFA410-DA3F-4B2D-92B2-728D9E1893A4}" presName="rootText" presStyleLbl="node2" presStyleIdx="2" presStyleCnt="5">
        <dgm:presLayoutVars>
          <dgm:chPref val="3"/>
        </dgm:presLayoutVars>
      </dgm:prSet>
      <dgm:spPr/>
      <dgm:t>
        <a:bodyPr/>
        <a:lstStyle/>
        <a:p>
          <a:endParaRPr lang="en-US"/>
        </a:p>
      </dgm:t>
    </dgm:pt>
    <dgm:pt modelId="{9DA0CB62-079A-4A11-B4D3-94E61B754407}" type="pres">
      <dgm:prSet presAssocID="{41FFA410-DA3F-4B2D-92B2-728D9E1893A4}" presName="rootConnector" presStyleLbl="node2" presStyleIdx="2" presStyleCnt="5"/>
      <dgm:spPr/>
      <dgm:t>
        <a:bodyPr/>
        <a:lstStyle/>
        <a:p>
          <a:endParaRPr lang="en-US"/>
        </a:p>
      </dgm:t>
    </dgm:pt>
    <dgm:pt modelId="{F3B754E3-850D-4F3E-B283-9217A69A1258}" type="pres">
      <dgm:prSet presAssocID="{41FFA410-DA3F-4B2D-92B2-728D9E1893A4}" presName="hierChild4" presStyleCnt="0"/>
      <dgm:spPr/>
    </dgm:pt>
    <dgm:pt modelId="{CAF8AB5B-F80D-4B12-BD29-81C9B8F4A173}" type="pres">
      <dgm:prSet presAssocID="{FDD85FF0-221E-4671-BFA9-6DBAB02EA3CD}" presName="Name37" presStyleLbl="parChTrans1D3" presStyleIdx="10" presStyleCnt="18"/>
      <dgm:spPr/>
      <dgm:t>
        <a:bodyPr/>
        <a:lstStyle/>
        <a:p>
          <a:endParaRPr lang="en-US"/>
        </a:p>
      </dgm:t>
    </dgm:pt>
    <dgm:pt modelId="{E67F6A38-1258-488C-BCBF-F773FDB162EF}" type="pres">
      <dgm:prSet presAssocID="{B4B1963E-5BC9-4F3A-B9CD-029D850A92BD}" presName="hierRoot2" presStyleCnt="0">
        <dgm:presLayoutVars>
          <dgm:hierBranch val="init"/>
        </dgm:presLayoutVars>
      </dgm:prSet>
      <dgm:spPr/>
    </dgm:pt>
    <dgm:pt modelId="{FA502956-CD39-424C-B835-6404A68268B2}" type="pres">
      <dgm:prSet presAssocID="{B4B1963E-5BC9-4F3A-B9CD-029D850A92BD}" presName="rootComposite" presStyleCnt="0"/>
      <dgm:spPr/>
    </dgm:pt>
    <dgm:pt modelId="{F05B4B76-1A8D-4FE9-95B0-C9A6F9C309CD}" type="pres">
      <dgm:prSet presAssocID="{B4B1963E-5BC9-4F3A-B9CD-029D850A92BD}" presName="rootText" presStyleLbl="node3" presStyleIdx="10" presStyleCnt="18">
        <dgm:presLayoutVars>
          <dgm:chPref val="3"/>
        </dgm:presLayoutVars>
      </dgm:prSet>
      <dgm:spPr/>
      <dgm:t>
        <a:bodyPr/>
        <a:lstStyle/>
        <a:p>
          <a:endParaRPr lang="en-US"/>
        </a:p>
      </dgm:t>
    </dgm:pt>
    <dgm:pt modelId="{9F524A20-DF65-4243-8968-C7F108D02CD9}" type="pres">
      <dgm:prSet presAssocID="{B4B1963E-5BC9-4F3A-B9CD-029D850A92BD}" presName="rootConnector" presStyleLbl="node3" presStyleIdx="10" presStyleCnt="18"/>
      <dgm:spPr/>
      <dgm:t>
        <a:bodyPr/>
        <a:lstStyle/>
        <a:p>
          <a:endParaRPr lang="en-US"/>
        </a:p>
      </dgm:t>
    </dgm:pt>
    <dgm:pt modelId="{513C6348-E9D2-4F6A-81FC-75EC6579E761}" type="pres">
      <dgm:prSet presAssocID="{B4B1963E-5BC9-4F3A-B9CD-029D850A92BD}" presName="hierChild4" presStyleCnt="0"/>
      <dgm:spPr/>
    </dgm:pt>
    <dgm:pt modelId="{41B1C4EA-3988-4DC6-930D-517519DC9DD5}" type="pres">
      <dgm:prSet presAssocID="{B4B1963E-5BC9-4F3A-B9CD-029D850A92BD}" presName="hierChild5" presStyleCnt="0"/>
      <dgm:spPr/>
    </dgm:pt>
    <dgm:pt modelId="{C3C3A18C-551C-4C15-ACA2-0A0E3042A301}" type="pres">
      <dgm:prSet presAssocID="{1347EF1D-84B3-4405-AA4C-4DF9375ADE76}" presName="Name37" presStyleLbl="parChTrans1D3" presStyleIdx="11" presStyleCnt="18"/>
      <dgm:spPr/>
      <dgm:t>
        <a:bodyPr/>
        <a:lstStyle/>
        <a:p>
          <a:endParaRPr lang="en-US"/>
        </a:p>
      </dgm:t>
    </dgm:pt>
    <dgm:pt modelId="{DEB86BBE-B462-4DA0-B2BA-1D24A537E499}" type="pres">
      <dgm:prSet presAssocID="{50CB1A04-3141-46ED-A1A5-3BCCF7D93A02}" presName="hierRoot2" presStyleCnt="0">
        <dgm:presLayoutVars>
          <dgm:hierBranch val="init"/>
        </dgm:presLayoutVars>
      </dgm:prSet>
      <dgm:spPr/>
    </dgm:pt>
    <dgm:pt modelId="{5289962F-67D3-4F7C-BB8A-1FF06D6D17B4}" type="pres">
      <dgm:prSet presAssocID="{50CB1A04-3141-46ED-A1A5-3BCCF7D93A02}" presName="rootComposite" presStyleCnt="0"/>
      <dgm:spPr/>
    </dgm:pt>
    <dgm:pt modelId="{AF3D8600-6193-4439-98A1-BA17E8A43BC9}" type="pres">
      <dgm:prSet presAssocID="{50CB1A04-3141-46ED-A1A5-3BCCF7D93A02}" presName="rootText" presStyleLbl="node3" presStyleIdx="11" presStyleCnt="18">
        <dgm:presLayoutVars>
          <dgm:chPref val="3"/>
        </dgm:presLayoutVars>
      </dgm:prSet>
      <dgm:spPr/>
      <dgm:t>
        <a:bodyPr/>
        <a:lstStyle/>
        <a:p>
          <a:endParaRPr lang="en-US"/>
        </a:p>
      </dgm:t>
    </dgm:pt>
    <dgm:pt modelId="{2ADFF975-44F9-477F-9250-8622F46CC1E4}" type="pres">
      <dgm:prSet presAssocID="{50CB1A04-3141-46ED-A1A5-3BCCF7D93A02}" presName="rootConnector" presStyleLbl="node3" presStyleIdx="11" presStyleCnt="18"/>
      <dgm:spPr/>
      <dgm:t>
        <a:bodyPr/>
        <a:lstStyle/>
        <a:p>
          <a:endParaRPr lang="en-US"/>
        </a:p>
      </dgm:t>
    </dgm:pt>
    <dgm:pt modelId="{0186C046-F88A-41D3-9095-2645504D42C7}" type="pres">
      <dgm:prSet presAssocID="{50CB1A04-3141-46ED-A1A5-3BCCF7D93A02}" presName="hierChild4" presStyleCnt="0"/>
      <dgm:spPr/>
    </dgm:pt>
    <dgm:pt modelId="{333CDD1C-2B82-4ADD-893F-9A2345733A30}" type="pres">
      <dgm:prSet presAssocID="{50CB1A04-3141-46ED-A1A5-3BCCF7D93A02}" presName="hierChild5" presStyleCnt="0"/>
      <dgm:spPr/>
    </dgm:pt>
    <dgm:pt modelId="{714C000E-D439-47E7-AFA8-5DAD88D37452}" type="pres">
      <dgm:prSet presAssocID="{906A3A13-70AB-4E3F-B5BB-3023C39B6496}" presName="Name37" presStyleLbl="parChTrans1D3" presStyleIdx="12" presStyleCnt="18"/>
      <dgm:spPr/>
      <dgm:t>
        <a:bodyPr/>
        <a:lstStyle/>
        <a:p>
          <a:endParaRPr lang="en-US"/>
        </a:p>
      </dgm:t>
    </dgm:pt>
    <dgm:pt modelId="{0046C324-1518-45D8-80D5-4A31895ACE39}" type="pres">
      <dgm:prSet presAssocID="{D9C58606-51B4-4950-834B-9981F0874D35}" presName="hierRoot2" presStyleCnt="0">
        <dgm:presLayoutVars>
          <dgm:hierBranch val="init"/>
        </dgm:presLayoutVars>
      </dgm:prSet>
      <dgm:spPr/>
    </dgm:pt>
    <dgm:pt modelId="{04E5A407-A5EE-4977-9EC9-DEBDD30087C9}" type="pres">
      <dgm:prSet presAssocID="{D9C58606-51B4-4950-834B-9981F0874D35}" presName="rootComposite" presStyleCnt="0"/>
      <dgm:spPr/>
    </dgm:pt>
    <dgm:pt modelId="{9EC8D29C-61D1-44A3-ABBE-7602FD3D1165}" type="pres">
      <dgm:prSet presAssocID="{D9C58606-51B4-4950-834B-9981F0874D35}" presName="rootText" presStyleLbl="node3" presStyleIdx="12" presStyleCnt="18">
        <dgm:presLayoutVars>
          <dgm:chPref val="3"/>
        </dgm:presLayoutVars>
      </dgm:prSet>
      <dgm:spPr/>
      <dgm:t>
        <a:bodyPr/>
        <a:lstStyle/>
        <a:p>
          <a:endParaRPr lang="en-US"/>
        </a:p>
      </dgm:t>
    </dgm:pt>
    <dgm:pt modelId="{E1A37CFD-A5B4-4FB9-B7F6-9D4508AA603D}" type="pres">
      <dgm:prSet presAssocID="{D9C58606-51B4-4950-834B-9981F0874D35}" presName="rootConnector" presStyleLbl="node3" presStyleIdx="12" presStyleCnt="18"/>
      <dgm:spPr/>
      <dgm:t>
        <a:bodyPr/>
        <a:lstStyle/>
        <a:p>
          <a:endParaRPr lang="en-US"/>
        </a:p>
      </dgm:t>
    </dgm:pt>
    <dgm:pt modelId="{AA72D4AE-ACE8-46BC-BE50-B6BB0CBFBB65}" type="pres">
      <dgm:prSet presAssocID="{D9C58606-51B4-4950-834B-9981F0874D35}" presName="hierChild4" presStyleCnt="0"/>
      <dgm:spPr/>
    </dgm:pt>
    <dgm:pt modelId="{C4E9C6B7-38D9-4F01-A272-85629B5C0E5C}" type="pres">
      <dgm:prSet presAssocID="{D9C58606-51B4-4950-834B-9981F0874D35}" presName="hierChild5" presStyleCnt="0"/>
      <dgm:spPr/>
    </dgm:pt>
    <dgm:pt modelId="{94EFD0F1-4BBC-4FA4-94FB-7EA1D6CEE184}" type="pres">
      <dgm:prSet presAssocID="{522981E2-6763-4BC7-9225-5E865B8A2C2D}" presName="Name37" presStyleLbl="parChTrans1D3" presStyleIdx="13" presStyleCnt="18"/>
      <dgm:spPr/>
      <dgm:t>
        <a:bodyPr/>
        <a:lstStyle/>
        <a:p>
          <a:endParaRPr lang="en-US"/>
        </a:p>
      </dgm:t>
    </dgm:pt>
    <dgm:pt modelId="{BB0495E8-6429-45B4-8B1D-0E36D76171A3}" type="pres">
      <dgm:prSet presAssocID="{8B852C37-14E0-4B7C-8C61-8A372850FE2C}" presName="hierRoot2" presStyleCnt="0">
        <dgm:presLayoutVars>
          <dgm:hierBranch val="init"/>
        </dgm:presLayoutVars>
      </dgm:prSet>
      <dgm:spPr/>
    </dgm:pt>
    <dgm:pt modelId="{1696C43D-DB2E-4968-BF5D-91A08218AB3E}" type="pres">
      <dgm:prSet presAssocID="{8B852C37-14E0-4B7C-8C61-8A372850FE2C}" presName="rootComposite" presStyleCnt="0"/>
      <dgm:spPr/>
    </dgm:pt>
    <dgm:pt modelId="{0AB30B46-A237-46EB-A34C-F9081ABE04E1}" type="pres">
      <dgm:prSet presAssocID="{8B852C37-14E0-4B7C-8C61-8A372850FE2C}" presName="rootText" presStyleLbl="node3" presStyleIdx="13" presStyleCnt="18">
        <dgm:presLayoutVars>
          <dgm:chPref val="3"/>
        </dgm:presLayoutVars>
      </dgm:prSet>
      <dgm:spPr/>
      <dgm:t>
        <a:bodyPr/>
        <a:lstStyle/>
        <a:p>
          <a:endParaRPr lang="en-US"/>
        </a:p>
      </dgm:t>
    </dgm:pt>
    <dgm:pt modelId="{70CB16B5-8AD6-4CE7-8FFA-F7D47ADF95D6}" type="pres">
      <dgm:prSet presAssocID="{8B852C37-14E0-4B7C-8C61-8A372850FE2C}" presName="rootConnector" presStyleLbl="node3" presStyleIdx="13" presStyleCnt="18"/>
      <dgm:spPr/>
      <dgm:t>
        <a:bodyPr/>
        <a:lstStyle/>
        <a:p>
          <a:endParaRPr lang="en-US"/>
        </a:p>
      </dgm:t>
    </dgm:pt>
    <dgm:pt modelId="{8B19F2F2-011A-45F8-AC0C-7EF01A291ECB}" type="pres">
      <dgm:prSet presAssocID="{8B852C37-14E0-4B7C-8C61-8A372850FE2C}" presName="hierChild4" presStyleCnt="0"/>
      <dgm:spPr/>
    </dgm:pt>
    <dgm:pt modelId="{44809F49-220B-4904-B42D-7968249E8C43}" type="pres">
      <dgm:prSet presAssocID="{8B852C37-14E0-4B7C-8C61-8A372850FE2C}" presName="hierChild5" presStyleCnt="0"/>
      <dgm:spPr/>
    </dgm:pt>
    <dgm:pt modelId="{3C297814-5277-4A81-ACEB-5CDA19006A5E}" type="pres">
      <dgm:prSet presAssocID="{41FFA410-DA3F-4B2D-92B2-728D9E1893A4}" presName="hierChild5" presStyleCnt="0"/>
      <dgm:spPr/>
    </dgm:pt>
    <dgm:pt modelId="{D46A2E00-C37C-4616-82FD-EB3C399F3F5F}" type="pres">
      <dgm:prSet presAssocID="{525B8FDD-5B14-46A6-B454-E5C0C4755210}" presName="Name37" presStyleLbl="parChTrans1D2" presStyleIdx="3" presStyleCnt="5"/>
      <dgm:spPr/>
      <dgm:t>
        <a:bodyPr/>
        <a:lstStyle/>
        <a:p>
          <a:endParaRPr lang="en-US"/>
        </a:p>
      </dgm:t>
    </dgm:pt>
    <dgm:pt modelId="{6937B23E-8C6C-4212-9BD5-B6B2B5559213}" type="pres">
      <dgm:prSet presAssocID="{949191A3-E947-41DC-89E2-FA9A6EE38F27}" presName="hierRoot2" presStyleCnt="0">
        <dgm:presLayoutVars>
          <dgm:hierBranch val="init"/>
        </dgm:presLayoutVars>
      </dgm:prSet>
      <dgm:spPr/>
    </dgm:pt>
    <dgm:pt modelId="{FB54B791-77BD-43C4-94C8-FE0FD46AE584}" type="pres">
      <dgm:prSet presAssocID="{949191A3-E947-41DC-89E2-FA9A6EE38F27}" presName="rootComposite" presStyleCnt="0"/>
      <dgm:spPr/>
    </dgm:pt>
    <dgm:pt modelId="{4E1B2368-AED7-4DDB-B192-9BCFD6217B3D}" type="pres">
      <dgm:prSet presAssocID="{949191A3-E947-41DC-89E2-FA9A6EE38F27}" presName="rootText" presStyleLbl="node2" presStyleIdx="3" presStyleCnt="5">
        <dgm:presLayoutVars>
          <dgm:chPref val="3"/>
        </dgm:presLayoutVars>
      </dgm:prSet>
      <dgm:spPr/>
      <dgm:t>
        <a:bodyPr/>
        <a:lstStyle/>
        <a:p>
          <a:endParaRPr lang="en-US"/>
        </a:p>
      </dgm:t>
    </dgm:pt>
    <dgm:pt modelId="{6A85AFAB-BFBD-4EDA-89AA-840CB05E1988}" type="pres">
      <dgm:prSet presAssocID="{949191A3-E947-41DC-89E2-FA9A6EE38F27}" presName="rootConnector" presStyleLbl="node2" presStyleIdx="3" presStyleCnt="5"/>
      <dgm:spPr/>
      <dgm:t>
        <a:bodyPr/>
        <a:lstStyle/>
        <a:p>
          <a:endParaRPr lang="en-US"/>
        </a:p>
      </dgm:t>
    </dgm:pt>
    <dgm:pt modelId="{0C638B35-B3DA-4633-AA25-15763419FA38}" type="pres">
      <dgm:prSet presAssocID="{949191A3-E947-41DC-89E2-FA9A6EE38F27}" presName="hierChild4" presStyleCnt="0"/>
      <dgm:spPr/>
    </dgm:pt>
    <dgm:pt modelId="{A17464D2-AC70-4BF2-A24B-0F3DD0C6AF2C}" type="pres">
      <dgm:prSet presAssocID="{EF7C7FCA-B194-41A1-AB7C-06ED71D8128B}" presName="Name37" presStyleLbl="parChTrans1D3" presStyleIdx="14" presStyleCnt="18"/>
      <dgm:spPr/>
      <dgm:t>
        <a:bodyPr/>
        <a:lstStyle/>
        <a:p>
          <a:endParaRPr lang="en-US"/>
        </a:p>
      </dgm:t>
    </dgm:pt>
    <dgm:pt modelId="{EDF2F1DA-4B3A-42DA-A9F2-112AF7F3F43B}" type="pres">
      <dgm:prSet presAssocID="{0C8FE5E1-5E07-4132-8F36-75D918C6F793}" presName="hierRoot2" presStyleCnt="0">
        <dgm:presLayoutVars>
          <dgm:hierBranch val="init"/>
        </dgm:presLayoutVars>
      </dgm:prSet>
      <dgm:spPr/>
    </dgm:pt>
    <dgm:pt modelId="{FDBB7552-9C26-4A2A-94F2-CF71173EEA51}" type="pres">
      <dgm:prSet presAssocID="{0C8FE5E1-5E07-4132-8F36-75D918C6F793}" presName="rootComposite" presStyleCnt="0"/>
      <dgm:spPr/>
    </dgm:pt>
    <dgm:pt modelId="{9B042EBA-B9EC-4DB6-A0AD-6F338BDCD77B}" type="pres">
      <dgm:prSet presAssocID="{0C8FE5E1-5E07-4132-8F36-75D918C6F793}" presName="rootText" presStyleLbl="node3" presStyleIdx="14" presStyleCnt="18">
        <dgm:presLayoutVars>
          <dgm:chPref val="3"/>
        </dgm:presLayoutVars>
      </dgm:prSet>
      <dgm:spPr/>
      <dgm:t>
        <a:bodyPr/>
        <a:lstStyle/>
        <a:p>
          <a:endParaRPr lang="en-US"/>
        </a:p>
      </dgm:t>
    </dgm:pt>
    <dgm:pt modelId="{C1969D26-C820-4CA2-AF61-F5FF44375B7F}" type="pres">
      <dgm:prSet presAssocID="{0C8FE5E1-5E07-4132-8F36-75D918C6F793}" presName="rootConnector" presStyleLbl="node3" presStyleIdx="14" presStyleCnt="18"/>
      <dgm:spPr/>
      <dgm:t>
        <a:bodyPr/>
        <a:lstStyle/>
        <a:p>
          <a:endParaRPr lang="en-US"/>
        </a:p>
      </dgm:t>
    </dgm:pt>
    <dgm:pt modelId="{F55DA04A-F77D-46B6-AB0F-B7CA7C307110}" type="pres">
      <dgm:prSet presAssocID="{0C8FE5E1-5E07-4132-8F36-75D918C6F793}" presName="hierChild4" presStyleCnt="0"/>
      <dgm:spPr/>
    </dgm:pt>
    <dgm:pt modelId="{15BEC39F-240D-45BF-A230-357D2108E8ED}" type="pres">
      <dgm:prSet presAssocID="{0C8FE5E1-5E07-4132-8F36-75D918C6F793}" presName="hierChild5" presStyleCnt="0"/>
      <dgm:spPr/>
    </dgm:pt>
    <dgm:pt modelId="{4B4FB879-5E8B-47A9-8CBA-8C3B3D99D4F6}" type="pres">
      <dgm:prSet presAssocID="{48C9781A-24C2-489F-A968-E204CC9DE1AE}" presName="Name37" presStyleLbl="parChTrans1D3" presStyleIdx="15" presStyleCnt="18"/>
      <dgm:spPr/>
      <dgm:t>
        <a:bodyPr/>
        <a:lstStyle/>
        <a:p>
          <a:endParaRPr lang="en-US"/>
        </a:p>
      </dgm:t>
    </dgm:pt>
    <dgm:pt modelId="{707C17D7-BC7E-4603-A107-5793260DF208}" type="pres">
      <dgm:prSet presAssocID="{C41CBD2B-1B54-4FDF-965A-607FA8430738}" presName="hierRoot2" presStyleCnt="0">
        <dgm:presLayoutVars>
          <dgm:hierBranch val="init"/>
        </dgm:presLayoutVars>
      </dgm:prSet>
      <dgm:spPr/>
    </dgm:pt>
    <dgm:pt modelId="{D481AE5C-2B02-4917-8968-205266C58E59}" type="pres">
      <dgm:prSet presAssocID="{C41CBD2B-1B54-4FDF-965A-607FA8430738}" presName="rootComposite" presStyleCnt="0"/>
      <dgm:spPr/>
    </dgm:pt>
    <dgm:pt modelId="{76F769A8-67DA-493C-B201-6DA76BB2C93C}" type="pres">
      <dgm:prSet presAssocID="{C41CBD2B-1B54-4FDF-965A-607FA8430738}" presName="rootText" presStyleLbl="node3" presStyleIdx="15" presStyleCnt="18">
        <dgm:presLayoutVars>
          <dgm:chPref val="3"/>
        </dgm:presLayoutVars>
      </dgm:prSet>
      <dgm:spPr/>
      <dgm:t>
        <a:bodyPr/>
        <a:lstStyle/>
        <a:p>
          <a:endParaRPr lang="en-US"/>
        </a:p>
      </dgm:t>
    </dgm:pt>
    <dgm:pt modelId="{99AE0850-A655-4EE8-A42B-1890539BFD05}" type="pres">
      <dgm:prSet presAssocID="{C41CBD2B-1B54-4FDF-965A-607FA8430738}" presName="rootConnector" presStyleLbl="node3" presStyleIdx="15" presStyleCnt="18"/>
      <dgm:spPr/>
      <dgm:t>
        <a:bodyPr/>
        <a:lstStyle/>
        <a:p>
          <a:endParaRPr lang="en-US"/>
        </a:p>
      </dgm:t>
    </dgm:pt>
    <dgm:pt modelId="{C791A53A-6239-462B-9231-5895AE4CC85F}" type="pres">
      <dgm:prSet presAssocID="{C41CBD2B-1B54-4FDF-965A-607FA8430738}" presName="hierChild4" presStyleCnt="0"/>
      <dgm:spPr/>
    </dgm:pt>
    <dgm:pt modelId="{B0DED903-50BA-4306-88D6-9CB4E912D74D}" type="pres">
      <dgm:prSet presAssocID="{C41CBD2B-1B54-4FDF-965A-607FA8430738}" presName="hierChild5" presStyleCnt="0"/>
      <dgm:spPr/>
    </dgm:pt>
    <dgm:pt modelId="{D976B754-063C-4557-974D-54E9FACC2DB4}" type="pres">
      <dgm:prSet presAssocID="{E0248A67-1DFC-4275-B841-7D588E21C326}" presName="Name37" presStyleLbl="parChTrans1D3" presStyleIdx="16" presStyleCnt="18"/>
      <dgm:spPr/>
      <dgm:t>
        <a:bodyPr/>
        <a:lstStyle/>
        <a:p>
          <a:endParaRPr lang="en-US"/>
        </a:p>
      </dgm:t>
    </dgm:pt>
    <dgm:pt modelId="{DBB69325-95D7-43CC-8B57-CFA26B29B6A4}" type="pres">
      <dgm:prSet presAssocID="{510039E2-CF14-4015-A729-57A01187766C}" presName="hierRoot2" presStyleCnt="0">
        <dgm:presLayoutVars>
          <dgm:hierBranch val="init"/>
        </dgm:presLayoutVars>
      </dgm:prSet>
      <dgm:spPr/>
    </dgm:pt>
    <dgm:pt modelId="{33DE49B3-C828-4A48-863E-E6E359EB8156}" type="pres">
      <dgm:prSet presAssocID="{510039E2-CF14-4015-A729-57A01187766C}" presName="rootComposite" presStyleCnt="0"/>
      <dgm:spPr/>
    </dgm:pt>
    <dgm:pt modelId="{F0EE01DE-15C5-4C06-A022-480A77CEBF6B}" type="pres">
      <dgm:prSet presAssocID="{510039E2-CF14-4015-A729-57A01187766C}" presName="rootText" presStyleLbl="node3" presStyleIdx="16" presStyleCnt="18">
        <dgm:presLayoutVars>
          <dgm:chPref val="3"/>
        </dgm:presLayoutVars>
      </dgm:prSet>
      <dgm:spPr/>
      <dgm:t>
        <a:bodyPr/>
        <a:lstStyle/>
        <a:p>
          <a:endParaRPr lang="en-US"/>
        </a:p>
      </dgm:t>
    </dgm:pt>
    <dgm:pt modelId="{61396A85-3118-4BD6-AF03-3992F5F58225}" type="pres">
      <dgm:prSet presAssocID="{510039E2-CF14-4015-A729-57A01187766C}" presName="rootConnector" presStyleLbl="node3" presStyleIdx="16" presStyleCnt="18"/>
      <dgm:spPr/>
      <dgm:t>
        <a:bodyPr/>
        <a:lstStyle/>
        <a:p>
          <a:endParaRPr lang="en-US"/>
        </a:p>
      </dgm:t>
    </dgm:pt>
    <dgm:pt modelId="{6F3036BC-5DAD-4B05-97EF-7CCBF21C8705}" type="pres">
      <dgm:prSet presAssocID="{510039E2-CF14-4015-A729-57A01187766C}" presName="hierChild4" presStyleCnt="0"/>
      <dgm:spPr/>
    </dgm:pt>
    <dgm:pt modelId="{AF42E81E-0997-4F14-B979-D5FC7F39E937}" type="pres">
      <dgm:prSet presAssocID="{510039E2-CF14-4015-A729-57A01187766C}" presName="hierChild5" presStyleCnt="0"/>
      <dgm:spPr/>
    </dgm:pt>
    <dgm:pt modelId="{66903531-64F6-48A9-B8E6-EB3C7988ED9C}" type="pres">
      <dgm:prSet presAssocID="{949191A3-E947-41DC-89E2-FA9A6EE38F27}" presName="hierChild5" presStyleCnt="0"/>
      <dgm:spPr/>
    </dgm:pt>
    <dgm:pt modelId="{766AF54A-B063-4750-9516-8F88194A299E}" type="pres">
      <dgm:prSet presAssocID="{218E9AED-1C38-4F59-91EB-9D0D5207BAF3}" presName="Name37" presStyleLbl="parChTrans1D2" presStyleIdx="4" presStyleCnt="5"/>
      <dgm:spPr/>
      <dgm:t>
        <a:bodyPr/>
        <a:lstStyle/>
        <a:p>
          <a:endParaRPr lang="en-US"/>
        </a:p>
      </dgm:t>
    </dgm:pt>
    <dgm:pt modelId="{1347166D-4B87-4D04-AA6C-8CC9EECCF1E5}" type="pres">
      <dgm:prSet presAssocID="{3BEB9CA0-6AFF-4776-91DA-61C92B7B2921}" presName="hierRoot2" presStyleCnt="0">
        <dgm:presLayoutVars>
          <dgm:hierBranch val="init"/>
        </dgm:presLayoutVars>
      </dgm:prSet>
      <dgm:spPr/>
    </dgm:pt>
    <dgm:pt modelId="{DF48E549-1DCB-4230-B4EF-9A79F366F7F0}" type="pres">
      <dgm:prSet presAssocID="{3BEB9CA0-6AFF-4776-91DA-61C92B7B2921}" presName="rootComposite" presStyleCnt="0"/>
      <dgm:spPr/>
    </dgm:pt>
    <dgm:pt modelId="{09B900D8-4285-482C-9EF4-E3E56251CCC1}" type="pres">
      <dgm:prSet presAssocID="{3BEB9CA0-6AFF-4776-91DA-61C92B7B2921}" presName="rootText" presStyleLbl="node2" presStyleIdx="4" presStyleCnt="5">
        <dgm:presLayoutVars>
          <dgm:chPref val="3"/>
        </dgm:presLayoutVars>
      </dgm:prSet>
      <dgm:spPr/>
      <dgm:t>
        <a:bodyPr/>
        <a:lstStyle/>
        <a:p>
          <a:endParaRPr lang="en-US"/>
        </a:p>
      </dgm:t>
    </dgm:pt>
    <dgm:pt modelId="{25F5095E-9B6B-4271-BA6E-18ECAF69109D}" type="pres">
      <dgm:prSet presAssocID="{3BEB9CA0-6AFF-4776-91DA-61C92B7B2921}" presName="rootConnector" presStyleLbl="node2" presStyleIdx="4" presStyleCnt="5"/>
      <dgm:spPr/>
      <dgm:t>
        <a:bodyPr/>
        <a:lstStyle/>
        <a:p>
          <a:endParaRPr lang="en-US"/>
        </a:p>
      </dgm:t>
    </dgm:pt>
    <dgm:pt modelId="{ABC6C5E7-D929-4CD0-BCD7-2A701C190D3C}" type="pres">
      <dgm:prSet presAssocID="{3BEB9CA0-6AFF-4776-91DA-61C92B7B2921}" presName="hierChild4" presStyleCnt="0"/>
      <dgm:spPr/>
    </dgm:pt>
    <dgm:pt modelId="{22719FC3-A463-4139-8349-971FB1F0E502}" type="pres">
      <dgm:prSet presAssocID="{0FB14B41-46AD-4EE5-8099-19A6FF01521F}" presName="Name37" presStyleLbl="parChTrans1D3" presStyleIdx="17" presStyleCnt="18"/>
      <dgm:spPr/>
      <dgm:t>
        <a:bodyPr/>
        <a:lstStyle/>
        <a:p>
          <a:endParaRPr lang="en-US"/>
        </a:p>
      </dgm:t>
    </dgm:pt>
    <dgm:pt modelId="{948CDB59-6E22-4468-BBAD-6DA108D2B33E}" type="pres">
      <dgm:prSet presAssocID="{CDD17216-566C-4C99-BA5C-06B31198B011}" presName="hierRoot2" presStyleCnt="0">
        <dgm:presLayoutVars>
          <dgm:hierBranch val="init"/>
        </dgm:presLayoutVars>
      </dgm:prSet>
      <dgm:spPr/>
    </dgm:pt>
    <dgm:pt modelId="{F3497CC6-84C7-40D5-81C3-3F80CF371F6E}" type="pres">
      <dgm:prSet presAssocID="{CDD17216-566C-4C99-BA5C-06B31198B011}" presName="rootComposite" presStyleCnt="0"/>
      <dgm:spPr/>
    </dgm:pt>
    <dgm:pt modelId="{E31EEC1B-74E4-4F24-AD1B-7BECA2D0BA1E}" type="pres">
      <dgm:prSet presAssocID="{CDD17216-566C-4C99-BA5C-06B31198B011}" presName="rootText" presStyleLbl="node3" presStyleIdx="17" presStyleCnt="18">
        <dgm:presLayoutVars>
          <dgm:chPref val="3"/>
        </dgm:presLayoutVars>
      </dgm:prSet>
      <dgm:spPr/>
      <dgm:t>
        <a:bodyPr/>
        <a:lstStyle/>
        <a:p>
          <a:endParaRPr lang="en-US"/>
        </a:p>
      </dgm:t>
    </dgm:pt>
    <dgm:pt modelId="{7111CB65-20F6-4B49-93F9-CD2580872308}" type="pres">
      <dgm:prSet presAssocID="{CDD17216-566C-4C99-BA5C-06B31198B011}" presName="rootConnector" presStyleLbl="node3" presStyleIdx="17" presStyleCnt="18"/>
      <dgm:spPr/>
      <dgm:t>
        <a:bodyPr/>
        <a:lstStyle/>
        <a:p>
          <a:endParaRPr lang="en-US"/>
        </a:p>
      </dgm:t>
    </dgm:pt>
    <dgm:pt modelId="{4F0EF9DB-95CE-42C8-A6CE-23FEEDD4D7FA}" type="pres">
      <dgm:prSet presAssocID="{CDD17216-566C-4C99-BA5C-06B31198B011}" presName="hierChild4" presStyleCnt="0"/>
      <dgm:spPr/>
    </dgm:pt>
    <dgm:pt modelId="{43F3C006-1EBB-4CF4-8B67-48CA1656400B}" type="pres">
      <dgm:prSet presAssocID="{CDD17216-566C-4C99-BA5C-06B31198B011}" presName="hierChild5" presStyleCnt="0"/>
      <dgm:spPr/>
    </dgm:pt>
    <dgm:pt modelId="{752E85D5-731C-4331-ACCA-54F87492BFEE}" type="pres">
      <dgm:prSet presAssocID="{3BEB9CA0-6AFF-4776-91DA-61C92B7B2921}" presName="hierChild5" presStyleCnt="0"/>
      <dgm:spPr/>
    </dgm:pt>
    <dgm:pt modelId="{CFE9D12A-0F87-477A-BDE3-E0E13B138190}" type="pres">
      <dgm:prSet presAssocID="{4A0C2A3E-9F02-4F9C-B92F-4ECE79868554}" presName="hierChild3" presStyleCnt="0"/>
      <dgm:spPr/>
    </dgm:pt>
  </dgm:ptLst>
  <dgm:cxnLst>
    <dgm:cxn modelId="{288A4C6B-44BF-4AB4-AFAE-B97EED9DE4C2}" type="presOf" srcId="{A423E5E7-1091-480D-9879-1B32FF98D8DF}" destId="{12827A9F-B1A2-460E-9BA9-A0DBC78B5F99}" srcOrd="0" destOrd="0" presId="urn:microsoft.com/office/officeart/2005/8/layout/orgChart1"/>
    <dgm:cxn modelId="{9E4B034E-E09E-4ECC-A539-007A3CA1D185}" type="presOf" srcId="{3BEB9CA0-6AFF-4776-91DA-61C92B7B2921}" destId="{09B900D8-4285-482C-9EF4-E3E56251CCC1}" srcOrd="0" destOrd="0" presId="urn:microsoft.com/office/officeart/2005/8/layout/orgChart1"/>
    <dgm:cxn modelId="{714A0C12-56F0-4C60-B013-598AD532E6A8}" type="presOf" srcId="{C887A18A-BD71-4B4D-9B3D-323568B39F8C}" destId="{6822A562-B6EE-42A4-BB90-4B4AFCA4F3BA}" srcOrd="0" destOrd="0" presId="urn:microsoft.com/office/officeart/2005/8/layout/orgChart1"/>
    <dgm:cxn modelId="{75A03DA6-C394-4443-BCF0-A94021BDCDF5}" type="presOf" srcId="{CA956047-B04F-4E91-A877-5E0AEF7D33EC}" destId="{A6BB8B97-9409-4390-8A15-F71136320665}" srcOrd="0" destOrd="0" presId="urn:microsoft.com/office/officeart/2005/8/layout/orgChart1"/>
    <dgm:cxn modelId="{04274829-C9B0-4B64-9451-44462FBBE514}" type="presOf" srcId="{6C76C81C-6243-4E01-ABD8-C2D91DE485EC}" destId="{FEB018F1-8295-42ED-961E-9DD3CE5A2FDE}" srcOrd="1" destOrd="0" presId="urn:microsoft.com/office/officeart/2005/8/layout/orgChart1"/>
    <dgm:cxn modelId="{694076A4-6487-4839-8CC8-2BA85A12E6EF}" type="presOf" srcId="{0C8FE5E1-5E07-4132-8F36-75D918C6F793}" destId="{9B042EBA-B9EC-4DB6-A0AD-6F338BDCD77B}" srcOrd="0" destOrd="0" presId="urn:microsoft.com/office/officeart/2005/8/layout/orgChart1"/>
    <dgm:cxn modelId="{DCE4BA8A-89D0-41B3-B45D-258A78CC0542}" type="presOf" srcId="{7CDF3335-F698-4AFF-8521-979F6DAA165A}" destId="{21486DC7-F312-4777-8D03-2C203B31B063}" srcOrd="0" destOrd="0" presId="urn:microsoft.com/office/officeart/2005/8/layout/orgChart1"/>
    <dgm:cxn modelId="{0339B110-06BB-4C31-A3CB-DFD15F879606}" type="presOf" srcId="{906A3A13-70AB-4E3F-B5BB-3023C39B6496}" destId="{714C000E-D439-47E7-AFA8-5DAD88D37452}" srcOrd="0" destOrd="0" presId="urn:microsoft.com/office/officeart/2005/8/layout/orgChart1"/>
    <dgm:cxn modelId="{1D70AD82-A343-4C96-8682-6CE9F5FDC3C6}" srcId="{FEC74B8D-4F3D-484B-81D9-E7DF9735DCF8}" destId="{4A0C2A3E-9F02-4F9C-B92F-4ECE79868554}" srcOrd="0" destOrd="0" parTransId="{7253CDB0-1741-4179-A7B4-C5176310801B}" sibTransId="{5BCD5249-7032-494A-9C74-EE1593BCE1F0}"/>
    <dgm:cxn modelId="{116FD822-39DF-465E-8CF6-D37AD6541DB3}" srcId="{47893F43-1961-44B5-A210-6E40BF080DE1}" destId="{2C4F87D4-856E-42FC-9595-15F9A38E092B}" srcOrd="4" destOrd="0" parTransId="{FDB1B1C8-3DE6-4CA5-B943-7201D5113E2E}" sibTransId="{E480D8F5-47DE-4A2F-B421-730275175C1A}"/>
    <dgm:cxn modelId="{2BD537DD-E0AF-4E04-B45A-37FE5DEC4F72}" srcId="{4A0C2A3E-9F02-4F9C-B92F-4ECE79868554}" destId="{949191A3-E947-41DC-89E2-FA9A6EE38F27}" srcOrd="3" destOrd="0" parTransId="{525B8FDD-5B14-46A6-B454-E5C0C4755210}" sibTransId="{B423386C-9DB2-4B78-B721-C3C844920727}"/>
    <dgm:cxn modelId="{F27BA388-8E5E-40B7-AE86-D7552B535126}" type="presOf" srcId="{E3ECCE78-A139-45A1-8A43-AC85B3E2CF87}" destId="{85CB2D59-AFF0-4F15-A443-5994CD6AF056}" srcOrd="0" destOrd="0" presId="urn:microsoft.com/office/officeart/2005/8/layout/orgChart1"/>
    <dgm:cxn modelId="{06F70709-6FD5-4791-93CD-3F825AAB40A3}" srcId="{3BEB9CA0-6AFF-4776-91DA-61C92B7B2921}" destId="{CDD17216-566C-4C99-BA5C-06B31198B011}" srcOrd="0" destOrd="0" parTransId="{0FB14B41-46AD-4EE5-8099-19A6FF01521F}" sibTransId="{A8AC66A4-0E2A-4446-BD5B-F80430934019}"/>
    <dgm:cxn modelId="{E1FA2E1E-5526-44A2-8181-A6024FF67BE4}" type="presOf" srcId="{993526F1-F73A-467A-B231-BB2EB8BB014B}" destId="{213D475C-B419-480F-AA9A-AEB3BF219B66}" srcOrd="0" destOrd="0" presId="urn:microsoft.com/office/officeart/2005/8/layout/orgChart1"/>
    <dgm:cxn modelId="{FA4F27B6-BEA7-4CDD-84AA-4EE913E4C7C1}" srcId="{41FFA410-DA3F-4B2D-92B2-728D9E1893A4}" destId="{B4B1963E-5BC9-4F3A-B9CD-029D850A92BD}" srcOrd="0" destOrd="0" parTransId="{FDD85FF0-221E-4671-BFA9-6DBAB02EA3CD}" sibTransId="{6CC532AC-A829-4B70-B610-3045AC3136CB}"/>
    <dgm:cxn modelId="{8B8B80DF-E79A-43C1-A291-88C8C3D4ACFB}" type="presOf" srcId="{525B8FDD-5B14-46A6-B454-E5C0C4755210}" destId="{D46A2E00-C37C-4616-82FD-EB3C399F3F5F}" srcOrd="0" destOrd="0" presId="urn:microsoft.com/office/officeart/2005/8/layout/orgChart1"/>
    <dgm:cxn modelId="{74B45CEA-E8E5-4D7C-B62E-533C7BEAEB57}" type="presOf" srcId="{CDD17216-566C-4C99-BA5C-06B31198B011}" destId="{7111CB65-20F6-4B49-93F9-CD2580872308}" srcOrd="1" destOrd="0" presId="urn:microsoft.com/office/officeart/2005/8/layout/orgChart1"/>
    <dgm:cxn modelId="{456C1B37-B14B-4C03-A1F4-9B93804EFEF6}" type="presOf" srcId="{29B56439-EB22-4BB3-9E0E-0C7411819FCB}" destId="{95FFAC31-74EC-4084-8A87-978E95208C88}" srcOrd="0" destOrd="0" presId="urn:microsoft.com/office/officeart/2005/8/layout/orgChart1"/>
    <dgm:cxn modelId="{AE0A76A9-EEF1-4546-9748-AE219065A3F7}" type="presOf" srcId="{2C4F87D4-856E-42FC-9595-15F9A38E092B}" destId="{B28715C0-8C24-4595-84C0-72C3CFAEA158}" srcOrd="0" destOrd="0" presId="urn:microsoft.com/office/officeart/2005/8/layout/orgChart1"/>
    <dgm:cxn modelId="{4937D239-3F05-4182-A9B7-A5E2B6A7DD12}" srcId="{4A0C2A3E-9F02-4F9C-B92F-4ECE79868554}" destId="{41FFA410-DA3F-4B2D-92B2-728D9E1893A4}" srcOrd="2" destOrd="0" parTransId="{C887A18A-BD71-4B4D-9B3D-323568B39F8C}" sibTransId="{634A515D-A3B6-47CF-B835-B53C7FEB6589}"/>
    <dgm:cxn modelId="{6376F6FB-88C1-4D0B-8D94-09EECB4A06F3}" type="presOf" srcId="{E0248A67-1DFC-4275-B841-7D588E21C326}" destId="{D976B754-063C-4557-974D-54E9FACC2DB4}" srcOrd="0" destOrd="0" presId="urn:microsoft.com/office/officeart/2005/8/layout/orgChart1"/>
    <dgm:cxn modelId="{C6A49767-4743-49A0-83B2-39F7AC9BE969}" type="presOf" srcId="{08D64D90-3076-4E23-89CE-4208BFA221BC}" destId="{33D4D458-A43C-4B9F-B36C-3B7FC396EFDA}" srcOrd="0" destOrd="0" presId="urn:microsoft.com/office/officeart/2005/8/layout/orgChart1"/>
    <dgm:cxn modelId="{C814E8B5-ED54-4315-8C46-1C4DEEE1A171}" type="presOf" srcId="{50CB1A04-3141-46ED-A1A5-3BCCF7D93A02}" destId="{2ADFF975-44F9-477F-9250-8622F46CC1E4}" srcOrd="1" destOrd="0" presId="urn:microsoft.com/office/officeart/2005/8/layout/orgChart1"/>
    <dgm:cxn modelId="{5344395A-229E-4F07-870D-93E9A032A99C}" srcId="{4A0C2A3E-9F02-4F9C-B92F-4ECE79868554}" destId="{47893F43-1961-44B5-A210-6E40BF080DE1}" srcOrd="0" destOrd="0" parTransId="{C7489743-E5C4-4EC9-833F-C1538DC407F6}" sibTransId="{E1F84010-84F5-4494-9CBE-9F97F7A780BA}"/>
    <dgm:cxn modelId="{B62DADB2-5ABA-4A53-A68C-FD13C97C57A2}" type="presOf" srcId="{C41CBD2B-1B54-4FDF-965A-607FA8430738}" destId="{76F769A8-67DA-493C-B201-6DA76BB2C93C}" srcOrd="0" destOrd="0" presId="urn:microsoft.com/office/officeart/2005/8/layout/orgChart1"/>
    <dgm:cxn modelId="{0E25744F-FFDE-4A45-8962-80FD0CBAD06B}" type="presOf" srcId="{2C4F87D4-856E-42FC-9595-15F9A38E092B}" destId="{B256F07B-0A50-4B63-925F-94ED96A1E53F}" srcOrd="1" destOrd="0" presId="urn:microsoft.com/office/officeart/2005/8/layout/orgChart1"/>
    <dgm:cxn modelId="{0EF0285D-3E92-4C2A-B299-AE7F33A60931}" type="presOf" srcId="{47893F43-1961-44B5-A210-6E40BF080DE1}" destId="{8368D282-FB5E-4AAD-BB58-8EFC3437DEAD}" srcOrd="1" destOrd="0" presId="urn:microsoft.com/office/officeart/2005/8/layout/orgChart1"/>
    <dgm:cxn modelId="{5495C23D-8C13-45A8-910D-E45EDD6EF99C}" srcId="{949191A3-E947-41DC-89E2-FA9A6EE38F27}" destId="{0C8FE5E1-5E07-4132-8F36-75D918C6F793}" srcOrd="0" destOrd="0" parTransId="{EF7C7FCA-B194-41A1-AB7C-06ED71D8128B}" sibTransId="{5C696A6D-249B-4209-891C-94DD242DF647}"/>
    <dgm:cxn modelId="{A25BFCD3-FBAF-4E1D-AB57-1D1BD4D5BBD5}" type="presOf" srcId="{D9C58606-51B4-4950-834B-9981F0874D35}" destId="{9EC8D29C-61D1-44A3-ABBE-7602FD3D1165}" srcOrd="0" destOrd="0" presId="urn:microsoft.com/office/officeart/2005/8/layout/orgChart1"/>
    <dgm:cxn modelId="{20EAC26D-4B6C-431B-9AD7-9C070FB19E2A}" type="presOf" srcId="{D0AF91E2-0B9D-43FB-8AE5-9B5A7B512BB7}" destId="{9807703F-2E1C-47BB-8BC6-AAD7D9FAD437}" srcOrd="0" destOrd="0" presId="urn:microsoft.com/office/officeart/2005/8/layout/orgChart1"/>
    <dgm:cxn modelId="{04BAD2F9-36F3-4B0E-8DA5-471E928264DA}" srcId="{41FFA410-DA3F-4B2D-92B2-728D9E1893A4}" destId="{D9C58606-51B4-4950-834B-9981F0874D35}" srcOrd="2" destOrd="0" parTransId="{906A3A13-70AB-4E3F-B5BB-3023C39B6496}" sibTransId="{12CCADF6-2383-42DD-B2B8-9A812857693D}"/>
    <dgm:cxn modelId="{54CD47D8-DF2A-44C6-90A1-9FB1C88E1D4C}" type="presOf" srcId="{C41CBD2B-1B54-4FDF-965A-607FA8430738}" destId="{99AE0850-A655-4EE8-A42B-1890539BFD05}" srcOrd="1" destOrd="0" presId="urn:microsoft.com/office/officeart/2005/8/layout/orgChart1"/>
    <dgm:cxn modelId="{3ED84F60-6260-4897-9B5A-FA5B5578B4D4}" type="presOf" srcId="{510039E2-CF14-4015-A729-57A01187766C}" destId="{61396A85-3118-4BD6-AF03-3992F5F58225}" srcOrd="1" destOrd="0" presId="urn:microsoft.com/office/officeart/2005/8/layout/orgChart1"/>
    <dgm:cxn modelId="{C52FBA04-43A3-4C17-BDCD-CD6EF9A44188}" type="presOf" srcId="{8B852C37-14E0-4B7C-8C61-8A372850FE2C}" destId="{0AB30B46-A237-46EB-A34C-F9081ABE04E1}" srcOrd="0" destOrd="0" presId="urn:microsoft.com/office/officeart/2005/8/layout/orgChart1"/>
    <dgm:cxn modelId="{9C946FDA-D2C6-423F-BABC-534E4830A375}" type="presOf" srcId="{D3BFE82A-4826-4861-9249-A7503809D888}" destId="{64C71311-56ED-4DC1-B003-4F02AD357CB5}" srcOrd="0" destOrd="0" presId="urn:microsoft.com/office/officeart/2005/8/layout/orgChart1"/>
    <dgm:cxn modelId="{CAD43AE3-772A-425A-99ED-A86452F05B25}" type="presOf" srcId="{B4B1963E-5BC9-4F3A-B9CD-029D850A92BD}" destId="{9F524A20-DF65-4243-8968-C7F108D02CD9}" srcOrd="1" destOrd="0" presId="urn:microsoft.com/office/officeart/2005/8/layout/orgChart1"/>
    <dgm:cxn modelId="{D06C2D06-708C-438E-B295-42CFE6DBEAD4}" type="presOf" srcId="{E3ECCE78-A139-45A1-8A43-AC85B3E2CF87}" destId="{D9B57979-A0D2-46CB-B170-8CB91E1F4B49}" srcOrd="1" destOrd="0" presId="urn:microsoft.com/office/officeart/2005/8/layout/orgChart1"/>
    <dgm:cxn modelId="{BBA4322B-7BD4-4049-80DF-6B4C98789C51}" type="presOf" srcId="{BEB9C83E-1948-42BA-B385-D70FBE8AC494}" destId="{621D79BB-3276-4512-86F0-38D769564CA0}" srcOrd="0" destOrd="0" presId="urn:microsoft.com/office/officeart/2005/8/layout/orgChart1"/>
    <dgm:cxn modelId="{0128BFC4-C40C-4605-9AA8-FC2D73757F8B}" srcId="{6C76C81C-6243-4E01-ABD8-C2D91DE485EC}" destId="{62E446EA-4403-46B7-A141-CF430E3354EB}" srcOrd="4" destOrd="0" parTransId="{29B56439-EB22-4BB3-9E0E-0C7411819FCB}" sibTransId="{9140A7A1-9141-45AA-AA66-5285CEA3C3B6}"/>
    <dgm:cxn modelId="{9E60FE65-A55C-4C7E-B537-1838A857034D}" type="presOf" srcId="{218E9AED-1C38-4F59-91EB-9D0D5207BAF3}" destId="{766AF54A-B063-4750-9516-8F88194A299E}" srcOrd="0" destOrd="0" presId="urn:microsoft.com/office/officeart/2005/8/layout/orgChart1"/>
    <dgm:cxn modelId="{BC8EE540-F20F-4479-BC1C-1E41DB71FF58}" type="presOf" srcId="{4EA21681-F4C8-4A6E-9554-625BEDEFDFA8}" destId="{19D4DACF-22E4-499E-9ED1-361224427C0B}" srcOrd="0" destOrd="0" presId="urn:microsoft.com/office/officeart/2005/8/layout/orgChart1"/>
    <dgm:cxn modelId="{EFC1C172-2333-448B-8D40-A1988BE434B7}" type="presOf" srcId="{62E446EA-4403-46B7-A141-CF430E3354EB}" destId="{FAE5741C-C2C4-4083-AEC1-FE8FEACE5688}" srcOrd="1" destOrd="0" presId="urn:microsoft.com/office/officeart/2005/8/layout/orgChart1"/>
    <dgm:cxn modelId="{30D7C830-CD3C-4651-90DB-205743486C79}" type="presOf" srcId="{D9C58606-51B4-4950-834B-9981F0874D35}" destId="{E1A37CFD-A5B4-4FB9-B7F6-9D4508AA603D}" srcOrd="1" destOrd="0" presId="urn:microsoft.com/office/officeart/2005/8/layout/orgChart1"/>
    <dgm:cxn modelId="{2869FBC3-8517-4C96-BBC3-6C948BCA9ED6}" srcId="{949191A3-E947-41DC-89E2-FA9A6EE38F27}" destId="{C41CBD2B-1B54-4FDF-965A-607FA8430738}" srcOrd="1" destOrd="0" parTransId="{48C9781A-24C2-489F-A968-E204CC9DE1AE}" sibTransId="{41EA2186-662A-45BF-B68B-034D1D7D3D53}"/>
    <dgm:cxn modelId="{BE2DE371-E7BD-46FF-8A22-6816EC14AD2F}" type="presOf" srcId="{4A0C2A3E-9F02-4F9C-B92F-4ECE79868554}" destId="{5E53AF43-2027-4201-8165-248B4D994D19}" srcOrd="0" destOrd="0" presId="urn:microsoft.com/office/officeart/2005/8/layout/orgChart1"/>
    <dgm:cxn modelId="{C4E5A22D-4713-4C64-9764-7176E26C7EA1}" type="presOf" srcId="{8B852C37-14E0-4B7C-8C61-8A372850FE2C}" destId="{70CB16B5-8AD6-4CE7-8FFA-F7D47ADF95D6}" srcOrd="1" destOrd="0" presId="urn:microsoft.com/office/officeart/2005/8/layout/orgChart1"/>
    <dgm:cxn modelId="{870FCEDA-4968-4AAE-8DB8-D4AB8F471279}" type="presOf" srcId="{3CFCABC1-5783-48B3-984D-893B9326D13F}" destId="{276AB617-5840-47D6-BD00-6C315C89A54D}" srcOrd="1" destOrd="0" presId="urn:microsoft.com/office/officeart/2005/8/layout/orgChart1"/>
    <dgm:cxn modelId="{81E6C53E-728E-4CD5-B9D1-EBEFD781F6DC}" srcId="{6C76C81C-6243-4E01-ABD8-C2D91DE485EC}" destId="{08D64D90-3076-4E23-89CE-4208BFA221BC}" srcOrd="2" destOrd="0" parTransId="{CA956047-B04F-4E91-A877-5E0AEF7D33EC}" sibTransId="{B018F5CE-A414-491D-BA2F-AC0943492E65}"/>
    <dgm:cxn modelId="{A23DA869-5282-4412-B821-B5E0E578AF28}" srcId="{47893F43-1961-44B5-A210-6E40BF080DE1}" destId="{163DF5E4-A7B1-42D5-B66B-914780492BC7}" srcOrd="0" destOrd="0" parTransId="{A423E5E7-1091-480D-9879-1B32FF98D8DF}" sibTransId="{BC2F1A99-F4DB-40DB-BB06-BEEF489460D4}"/>
    <dgm:cxn modelId="{B64C8252-D85B-456F-8BB7-B0BC0CC7D101}" type="presOf" srcId="{949191A3-E947-41DC-89E2-FA9A6EE38F27}" destId="{4E1B2368-AED7-4DDB-B192-9BCFD6217B3D}" srcOrd="0" destOrd="0" presId="urn:microsoft.com/office/officeart/2005/8/layout/orgChart1"/>
    <dgm:cxn modelId="{D103B1D7-6624-41B3-855A-C776F9EE178D}" type="presOf" srcId="{4EA21681-F4C8-4A6E-9554-625BEDEFDFA8}" destId="{06D9883E-41C2-4B74-936E-879633E0D82E}" srcOrd="1" destOrd="0" presId="urn:microsoft.com/office/officeart/2005/8/layout/orgChart1"/>
    <dgm:cxn modelId="{ED48E953-9512-45F3-B8D7-12064308CE78}" type="presOf" srcId="{7ECAEDC4-7526-4363-BFF1-C2163703626B}" destId="{003C28BE-D217-4874-9A8C-8DE9FC60131F}" srcOrd="0" destOrd="0" presId="urn:microsoft.com/office/officeart/2005/8/layout/orgChart1"/>
    <dgm:cxn modelId="{15682600-52CE-45BF-A41B-4FD4EED1D502}" type="presOf" srcId="{2EAEE0C9-40B9-416E-B825-F1DB6F51C6D6}" destId="{47A8FC6F-5860-46EF-9F33-1021105A6492}" srcOrd="0" destOrd="0" presId="urn:microsoft.com/office/officeart/2005/8/layout/orgChart1"/>
    <dgm:cxn modelId="{94EA2EB7-A0BC-4D02-89C3-08216966765F}" type="presOf" srcId="{6C76C81C-6243-4E01-ABD8-C2D91DE485EC}" destId="{CB498418-3CD4-4469-8910-E9EF9A122D76}" srcOrd="0" destOrd="0" presId="urn:microsoft.com/office/officeart/2005/8/layout/orgChart1"/>
    <dgm:cxn modelId="{8A950B03-4412-43A2-9EC0-94030832CAED}" type="presOf" srcId="{163DF5E4-A7B1-42D5-B66B-914780492BC7}" destId="{21AB5B49-857B-445D-8E94-4E8FE9F384C1}" srcOrd="1" destOrd="0" presId="urn:microsoft.com/office/officeart/2005/8/layout/orgChart1"/>
    <dgm:cxn modelId="{0B797269-7446-413B-8EB0-8A32D1F589E6}" type="presOf" srcId="{48C9781A-24C2-489F-A968-E204CC9DE1AE}" destId="{4B4FB879-5E8B-47A9-8CBA-8C3B3D99D4F6}" srcOrd="0" destOrd="0" presId="urn:microsoft.com/office/officeart/2005/8/layout/orgChart1"/>
    <dgm:cxn modelId="{3F71C944-2402-41BA-95CF-B55C165B8135}" srcId="{41FFA410-DA3F-4B2D-92B2-728D9E1893A4}" destId="{8B852C37-14E0-4B7C-8C61-8A372850FE2C}" srcOrd="3" destOrd="0" parTransId="{522981E2-6763-4BC7-9225-5E865B8A2C2D}" sibTransId="{16285227-3E48-4FCC-9FAB-E3491034918F}"/>
    <dgm:cxn modelId="{A533AF3E-8380-4418-8E94-1A92A25AA6F2}" type="presOf" srcId="{41FFA410-DA3F-4B2D-92B2-728D9E1893A4}" destId="{9DA0CB62-079A-4A11-B4D3-94E61B754407}" srcOrd="1" destOrd="0" presId="urn:microsoft.com/office/officeart/2005/8/layout/orgChart1"/>
    <dgm:cxn modelId="{7713DEDF-3203-4EA2-A89C-2EB091277A5C}" type="presOf" srcId="{F1FFD9A1-57D0-4DA7-8D48-B955B3DBDC30}" destId="{EBB4222F-E2A3-4983-B142-8BEBAF5896E3}" srcOrd="0" destOrd="0" presId="urn:microsoft.com/office/officeart/2005/8/layout/orgChart1"/>
    <dgm:cxn modelId="{B450AE86-D2CA-4068-8E9A-73D3D31F85F6}" srcId="{4A0C2A3E-9F02-4F9C-B92F-4ECE79868554}" destId="{3BEB9CA0-6AFF-4776-91DA-61C92B7B2921}" srcOrd="4" destOrd="0" parTransId="{218E9AED-1C38-4F59-91EB-9D0D5207BAF3}" sibTransId="{6B2E26D4-BB33-4B61-8BB2-3914AEA70DCD}"/>
    <dgm:cxn modelId="{FB1743F3-0969-4918-A7DC-1698A1F9EDBC}" type="presOf" srcId="{FDB1B1C8-3DE6-4CA5-B943-7201D5113E2E}" destId="{0B822836-19E6-464C-AB94-DC53197A7441}" srcOrd="0" destOrd="0" presId="urn:microsoft.com/office/officeart/2005/8/layout/orgChart1"/>
    <dgm:cxn modelId="{5C7EA23C-AF3E-4820-8A73-95FA9012738A}" type="presOf" srcId="{3CFCABC1-5783-48B3-984D-893B9326D13F}" destId="{F49E5CCE-3B3F-4E79-AB39-7CEB9710A2EE}" srcOrd="0" destOrd="0" presId="urn:microsoft.com/office/officeart/2005/8/layout/orgChart1"/>
    <dgm:cxn modelId="{CB5F2534-7048-458E-9258-987226F26BBD}" srcId="{47893F43-1961-44B5-A210-6E40BF080DE1}" destId="{3CFCABC1-5783-48B3-984D-893B9326D13F}" srcOrd="1" destOrd="0" parTransId="{2EAEE0C9-40B9-416E-B825-F1DB6F51C6D6}" sibTransId="{F9ADA770-A73F-4AA7-AF86-771CA34B20E9}"/>
    <dgm:cxn modelId="{41AAEB07-2D64-4951-A323-97B24504D55E}" type="presOf" srcId="{9A13A95A-C9DC-4466-9A48-3ECBE75E2E6F}" destId="{24B698A1-B330-41D2-BEDA-AFC14844EAAD}" srcOrd="1" destOrd="0" presId="urn:microsoft.com/office/officeart/2005/8/layout/orgChart1"/>
    <dgm:cxn modelId="{8A7A3CDF-34B7-4C24-A3C4-E58994EC0072}" type="presOf" srcId="{0FB14B41-46AD-4EE5-8099-19A6FF01521F}" destId="{22719FC3-A463-4139-8349-971FB1F0E502}" srcOrd="0" destOrd="0" presId="urn:microsoft.com/office/officeart/2005/8/layout/orgChart1"/>
    <dgm:cxn modelId="{FC323214-2EFC-4239-BCBB-8BB2D4156128}" type="presOf" srcId="{9A13A95A-C9DC-4466-9A48-3ECBE75E2E6F}" destId="{E5F78F6A-912B-48B4-B6FF-CC14B6F19F71}" srcOrd="0" destOrd="0" presId="urn:microsoft.com/office/officeart/2005/8/layout/orgChart1"/>
    <dgm:cxn modelId="{83AFA8A5-D592-4D26-98A3-576D915E2172}" type="presOf" srcId="{0C8FE5E1-5E07-4132-8F36-75D918C6F793}" destId="{C1969D26-C820-4CA2-AF61-F5FF44375B7F}" srcOrd="1" destOrd="0" presId="urn:microsoft.com/office/officeart/2005/8/layout/orgChart1"/>
    <dgm:cxn modelId="{89518536-1115-461D-B5D0-C0C4445A433B}" type="presOf" srcId="{C7489743-E5C4-4EC9-833F-C1538DC407F6}" destId="{1E2A6300-1EFA-454B-A6F3-07D290D6AC73}" srcOrd="0" destOrd="0" presId="urn:microsoft.com/office/officeart/2005/8/layout/orgChart1"/>
    <dgm:cxn modelId="{0FEFBD0E-DC34-4A59-AD32-E1D469136BBD}" type="presOf" srcId="{4A0C2A3E-9F02-4F9C-B92F-4ECE79868554}" destId="{D837341C-7E2B-45E9-A167-6B90C80790A0}" srcOrd="1" destOrd="0" presId="urn:microsoft.com/office/officeart/2005/8/layout/orgChart1"/>
    <dgm:cxn modelId="{2B35BB2B-BB89-4CE4-89A6-719B0287B564}" type="presOf" srcId="{FEC74B8D-4F3D-484B-81D9-E7DF9735DCF8}" destId="{EB7B7A9F-95CB-41E4-8E84-7A8CA4C1C7F5}" srcOrd="0" destOrd="0" presId="urn:microsoft.com/office/officeart/2005/8/layout/orgChart1"/>
    <dgm:cxn modelId="{A1D4B8FD-BF36-4B03-A5B8-114B665853C2}" type="presOf" srcId="{47893F43-1961-44B5-A210-6E40BF080DE1}" destId="{54BBE481-0290-4F91-8D75-570094451362}" srcOrd="0" destOrd="0" presId="urn:microsoft.com/office/officeart/2005/8/layout/orgChart1"/>
    <dgm:cxn modelId="{03D531B3-40F6-43E3-B39B-5F3AD2E71C58}" srcId="{41FFA410-DA3F-4B2D-92B2-728D9E1893A4}" destId="{50CB1A04-3141-46ED-A1A5-3BCCF7D93A02}" srcOrd="1" destOrd="0" parTransId="{1347EF1D-84B3-4405-AA4C-4DF9375ADE76}" sibTransId="{3E90C277-6741-47D9-A4CA-E7997F5F5BA3}"/>
    <dgm:cxn modelId="{1390EB94-1A5C-40B9-9210-3A4AEC68E308}" type="presOf" srcId="{949191A3-E947-41DC-89E2-FA9A6EE38F27}" destId="{6A85AFAB-BFBD-4EDA-89AA-840CB05E1988}" srcOrd="1" destOrd="0" presId="urn:microsoft.com/office/officeart/2005/8/layout/orgChart1"/>
    <dgm:cxn modelId="{D1404B17-0EE7-4905-BA7C-49BC2F41ED10}" type="presOf" srcId="{3BEB9CA0-6AFF-4776-91DA-61C92B7B2921}" destId="{25F5095E-9B6B-4271-BA6E-18ECAF69109D}" srcOrd="1" destOrd="0" presId="urn:microsoft.com/office/officeart/2005/8/layout/orgChart1"/>
    <dgm:cxn modelId="{E5AD0FB9-46C0-460B-AF8E-41DCAC9EB823}" type="presOf" srcId="{62E446EA-4403-46B7-A141-CF430E3354EB}" destId="{5FD00F17-596E-4B9E-B551-B8E1DABD2113}" srcOrd="0" destOrd="0" presId="urn:microsoft.com/office/officeart/2005/8/layout/orgChart1"/>
    <dgm:cxn modelId="{BEAF640D-79D6-4FBD-9F45-E12F185F891F}" type="presOf" srcId="{41FFA410-DA3F-4B2D-92B2-728D9E1893A4}" destId="{004ECB76-05AC-4A6E-801A-DC3A39756A65}" srcOrd="0" destOrd="0" presId="urn:microsoft.com/office/officeart/2005/8/layout/orgChart1"/>
    <dgm:cxn modelId="{1B170EFD-B7A4-454E-84DC-E70F19018D1E}" srcId="{6C76C81C-6243-4E01-ABD8-C2D91DE485EC}" destId="{4EA21681-F4C8-4A6E-9554-625BEDEFDFA8}" srcOrd="0" destOrd="0" parTransId="{F1FFD9A1-57D0-4DA7-8D48-B955B3DBDC30}" sibTransId="{1F438FBC-2373-492C-B343-E5773DC29198}"/>
    <dgm:cxn modelId="{EC1551C8-A947-4CA5-8D98-DAB30CEF3982}" type="presOf" srcId="{8C3C3E4E-F5E8-41D5-8C22-4659068477B5}" destId="{4F9AFE57-E7C2-43C3-9247-C7E12D5F2772}" srcOrd="0" destOrd="0" presId="urn:microsoft.com/office/officeart/2005/8/layout/orgChart1"/>
    <dgm:cxn modelId="{D1E70943-FA9C-46BA-9D31-72B77B0E3008}" srcId="{6C76C81C-6243-4E01-ABD8-C2D91DE485EC}" destId="{E3ECCE78-A139-45A1-8A43-AC85B3E2CF87}" srcOrd="3" destOrd="0" parTransId="{993526F1-F73A-467A-B231-BB2EB8BB014B}" sibTransId="{60E382F4-A3EF-44DB-A2B2-AF9C0DE580FB}"/>
    <dgm:cxn modelId="{A687E865-769F-42AF-BEA3-51B89468FDFC}" srcId="{4A0C2A3E-9F02-4F9C-B92F-4ECE79868554}" destId="{6C76C81C-6243-4E01-ABD8-C2D91DE485EC}" srcOrd="1" destOrd="0" parTransId="{D3BFE82A-4826-4861-9249-A7503809D888}" sibTransId="{F59D7541-D633-4382-954C-FD2354B879D7}"/>
    <dgm:cxn modelId="{239B57DA-DF31-4041-B73A-F8BF2A341B16}" type="presOf" srcId="{B4B1963E-5BC9-4F3A-B9CD-029D850A92BD}" destId="{F05B4B76-1A8D-4FE9-95B0-C9A6F9C309CD}" srcOrd="0" destOrd="0" presId="urn:microsoft.com/office/officeart/2005/8/layout/orgChart1"/>
    <dgm:cxn modelId="{6303F69C-7FA1-4733-B526-41D93E7725CA}" srcId="{47893F43-1961-44B5-A210-6E40BF080DE1}" destId="{9A13A95A-C9DC-4466-9A48-3ECBE75E2E6F}" srcOrd="2" destOrd="0" parTransId="{7CDF3335-F698-4AFF-8521-979F6DAA165A}" sibTransId="{85D72369-3929-4D6F-91BF-D0395A1BDA85}"/>
    <dgm:cxn modelId="{4CC3E048-7E13-4D2D-AAB7-3430FAC13AB9}" type="presOf" srcId="{D0AF91E2-0B9D-43FB-8AE5-9B5A7B512BB7}" destId="{6D025D99-7967-419E-8F05-C65CC67008AC}" srcOrd="1" destOrd="0" presId="urn:microsoft.com/office/officeart/2005/8/layout/orgChart1"/>
    <dgm:cxn modelId="{D9F0E0CA-3CB3-4276-AD2A-56B766423184}" srcId="{949191A3-E947-41DC-89E2-FA9A6EE38F27}" destId="{510039E2-CF14-4015-A729-57A01187766C}" srcOrd="2" destOrd="0" parTransId="{E0248A67-1DFC-4275-B841-7D588E21C326}" sibTransId="{24A07CDD-942E-434B-87B1-18A07E708A4D}"/>
    <dgm:cxn modelId="{743A3F95-5899-46A3-8CA8-5A76182CCDEF}" type="presOf" srcId="{522981E2-6763-4BC7-9225-5E865B8A2C2D}" destId="{94EFD0F1-4BBC-4FA4-94FB-7EA1D6CEE184}" srcOrd="0" destOrd="0" presId="urn:microsoft.com/office/officeart/2005/8/layout/orgChart1"/>
    <dgm:cxn modelId="{015F7FBC-73AC-4411-876D-38B407E7E53F}" type="presOf" srcId="{FDD85FF0-221E-4671-BFA9-6DBAB02EA3CD}" destId="{CAF8AB5B-F80D-4B12-BD29-81C9B8F4A173}" srcOrd="0" destOrd="0" presId="urn:microsoft.com/office/officeart/2005/8/layout/orgChart1"/>
    <dgm:cxn modelId="{A6969889-E0C5-48C6-846C-055898234267}" type="presOf" srcId="{50CB1A04-3141-46ED-A1A5-3BCCF7D93A02}" destId="{AF3D8600-6193-4439-98A1-BA17E8A43BC9}" srcOrd="0" destOrd="0" presId="urn:microsoft.com/office/officeart/2005/8/layout/orgChart1"/>
    <dgm:cxn modelId="{34A1024C-9355-4518-B4AD-959B0C71E102}" srcId="{6C76C81C-6243-4E01-ABD8-C2D91DE485EC}" destId="{7ECAEDC4-7526-4363-BFF1-C2163703626B}" srcOrd="1" destOrd="0" parTransId="{BEB9C83E-1948-42BA-B385-D70FBE8AC494}" sibTransId="{D0D05C91-F1CA-4221-9CFC-897BA6AF68A1}"/>
    <dgm:cxn modelId="{EE2C9BC9-4D03-4BD5-86A9-F004DF9E45CE}" type="presOf" srcId="{1347EF1D-84B3-4405-AA4C-4DF9375ADE76}" destId="{C3C3A18C-551C-4C15-ACA2-0A0E3042A301}" srcOrd="0" destOrd="0" presId="urn:microsoft.com/office/officeart/2005/8/layout/orgChart1"/>
    <dgm:cxn modelId="{0A3489F1-933B-4140-9211-39170BD2D66C}" type="presOf" srcId="{CDD17216-566C-4C99-BA5C-06B31198B011}" destId="{E31EEC1B-74E4-4F24-AD1B-7BECA2D0BA1E}" srcOrd="0" destOrd="0" presId="urn:microsoft.com/office/officeart/2005/8/layout/orgChart1"/>
    <dgm:cxn modelId="{D0A43DA3-C4C5-4261-8255-DF3A9F0B1AB0}" type="presOf" srcId="{7ECAEDC4-7526-4363-BFF1-C2163703626B}" destId="{4D9207CE-5ECC-4C41-B3BE-65663537100F}" srcOrd="1" destOrd="0" presId="urn:microsoft.com/office/officeart/2005/8/layout/orgChart1"/>
    <dgm:cxn modelId="{9C9E1B10-42F7-419E-B098-C5590244D498}" type="presOf" srcId="{EF7C7FCA-B194-41A1-AB7C-06ED71D8128B}" destId="{A17464D2-AC70-4BF2-A24B-0F3DD0C6AF2C}" srcOrd="0" destOrd="0" presId="urn:microsoft.com/office/officeart/2005/8/layout/orgChart1"/>
    <dgm:cxn modelId="{6155A872-2752-4475-8320-B63A919BA9F7}" srcId="{47893F43-1961-44B5-A210-6E40BF080DE1}" destId="{D0AF91E2-0B9D-43FB-8AE5-9B5A7B512BB7}" srcOrd="3" destOrd="0" parTransId="{8C3C3E4E-F5E8-41D5-8C22-4659068477B5}" sibTransId="{A936AFB2-13F2-42DD-A28A-35CD92A625C9}"/>
    <dgm:cxn modelId="{6AC5AB41-1519-4D59-B30D-46B00B4B8340}" type="presOf" srcId="{163DF5E4-A7B1-42D5-B66B-914780492BC7}" destId="{2E9A7F82-9234-4A2C-AF5E-280DCB54BE4C}" srcOrd="0" destOrd="0" presId="urn:microsoft.com/office/officeart/2005/8/layout/orgChart1"/>
    <dgm:cxn modelId="{A3768190-5F3C-46EC-AEEB-92918A4F0BDA}" type="presOf" srcId="{08D64D90-3076-4E23-89CE-4208BFA221BC}" destId="{D661AE71-5B6D-4550-B507-FDDB0A516269}" srcOrd="1" destOrd="0" presId="urn:microsoft.com/office/officeart/2005/8/layout/orgChart1"/>
    <dgm:cxn modelId="{1A36C992-3814-46A0-B30B-49104F1560B1}" type="presOf" srcId="{510039E2-CF14-4015-A729-57A01187766C}" destId="{F0EE01DE-15C5-4C06-A022-480A77CEBF6B}" srcOrd="0" destOrd="0" presId="urn:microsoft.com/office/officeart/2005/8/layout/orgChart1"/>
    <dgm:cxn modelId="{6D1C8D1D-4D8C-4A98-8372-3326624656D2}" type="presParOf" srcId="{EB7B7A9F-95CB-41E4-8E84-7A8CA4C1C7F5}" destId="{2095EAC9-0A75-4D55-990D-A1C1DFFE3D30}" srcOrd="0" destOrd="0" presId="urn:microsoft.com/office/officeart/2005/8/layout/orgChart1"/>
    <dgm:cxn modelId="{1357E5A7-F963-4E78-A5B6-517627A2997A}" type="presParOf" srcId="{2095EAC9-0A75-4D55-990D-A1C1DFFE3D30}" destId="{4D680A52-E3FC-4752-92F6-981F8A86C452}" srcOrd="0" destOrd="0" presId="urn:microsoft.com/office/officeart/2005/8/layout/orgChart1"/>
    <dgm:cxn modelId="{4CAF8577-7737-47A4-BE13-266299AF7F7F}" type="presParOf" srcId="{4D680A52-E3FC-4752-92F6-981F8A86C452}" destId="{5E53AF43-2027-4201-8165-248B4D994D19}" srcOrd="0" destOrd="0" presId="urn:microsoft.com/office/officeart/2005/8/layout/orgChart1"/>
    <dgm:cxn modelId="{1969318C-43F6-4E78-A679-08076733CDDF}" type="presParOf" srcId="{4D680A52-E3FC-4752-92F6-981F8A86C452}" destId="{D837341C-7E2B-45E9-A167-6B90C80790A0}" srcOrd="1" destOrd="0" presId="urn:microsoft.com/office/officeart/2005/8/layout/orgChart1"/>
    <dgm:cxn modelId="{FB3D1BC8-4438-47DD-BB1E-9A46EDFC7884}" type="presParOf" srcId="{2095EAC9-0A75-4D55-990D-A1C1DFFE3D30}" destId="{8BA70C7B-3A56-4B38-BB7D-2D1CBDFB0B59}" srcOrd="1" destOrd="0" presId="urn:microsoft.com/office/officeart/2005/8/layout/orgChart1"/>
    <dgm:cxn modelId="{1EBE6ED8-50F4-4DCC-891A-DDDD6E8F7677}" type="presParOf" srcId="{8BA70C7B-3A56-4B38-BB7D-2D1CBDFB0B59}" destId="{1E2A6300-1EFA-454B-A6F3-07D290D6AC73}" srcOrd="0" destOrd="0" presId="urn:microsoft.com/office/officeart/2005/8/layout/orgChart1"/>
    <dgm:cxn modelId="{F44553D7-C835-4B38-96F1-475EC0B8FBF2}" type="presParOf" srcId="{8BA70C7B-3A56-4B38-BB7D-2D1CBDFB0B59}" destId="{76AEBECE-68BE-4793-A71C-162E858AE3AE}" srcOrd="1" destOrd="0" presId="urn:microsoft.com/office/officeart/2005/8/layout/orgChart1"/>
    <dgm:cxn modelId="{8A71DC30-1C8A-48DB-8CA3-FC36A33D2B6E}" type="presParOf" srcId="{76AEBECE-68BE-4793-A71C-162E858AE3AE}" destId="{C4DF5505-B55B-4F73-B74D-5B0544FBD259}" srcOrd="0" destOrd="0" presId="urn:microsoft.com/office/officeart/2005/8/layout/orgChart1"/>
    <dgm:cxn modelId="{832FA167-666E-4863-B7EA-37DA37DE1D4D}" type="presParOf" srcId="{C4DF5505-B55B-4F73-B74D-5B0544FBD259}" destId="{54BBE481-0290-4F91-8D75-570094451362}" srcOrd="0" destOrd="0" presId="urn:microsoft.com/office/officeart/2005/8/layout/orgChart1"/>
    <dgm:cxn modelId="{B5CC3429-E989-4DA5-BB7D-F24C37C96043}" type="presParOf" srcId="{C4DF5505-B55B-4F73-B74D-5B0544FBD259}" destId="{8368D282-FB5E-4AAD-BB58-8EFC3437DEAD}" srcOrd="1" destOrd="0" presId="urn:microsoft.com/office/officeart/2005/8/layout/orgChart1"/>
    <dgm:cxn modelId="{6D23E7ED-4CFD-404F-B825-17A1C55C4C11}" type="presParOf" srcId="{76AEBECE-68BE-4793-A71C-162E858AE3AE}" destId="{01F3451D-C49D-44CE-813D-1372ADA4EAEB}" srcOrd="1" destOrd="0" presId="urn:microsoft.com/office/officeart/2005/8/layout/orgChart1"/>
    <dgm:cxn modelId="{1866941D-F9B1-4219-9292-70D8DA211AEF}" type="presParOf" srcId="{01F3451D-C49D-44CE-813D-1372ADA4EAEB}" destId="{12827A9F-B1A2-460E-9BA9-A0DBC78B5F99}" srcOrd="0" destOrd="0" presId="urn:microsoft.com/office/officeart/2005/8/layout/orgChart1"/>
    <dgm:cxn modelId="{2843B0D8-B133-4FC8-BDD1-C7A7F61CBBFD}" type="presParOf" srcId="{01F3451D-C49D-44CE-813D-1372ADA4EAEB}" destId="{A287004E-FDC3-465B-947E-C9D1808CA8CC}" srcOrd="1" destOrd="0" presId="urn:microsoft.com/office/officeart/2005/8/layout/orgChart1"/>
    <dgm:cxn modelId="{F3245ABF-B557-4490-ABE2-99E77DF49D9D}" type="presParOf" srcId="{A287004E-FDC3-465B-947E-C9D1808CA8CC}" destId="{293C5F9B-D19B-4D93-BAFC-C0089F1915B7}" srcOrd="0" destOrd="0" presId="urn:microsoft.com/office/officeart/2005/8/layout/orgChart1"/>
    <dgm:cxn modelId="{AEC73622-C8A9-4BC2-9259-D61A0FA52FDF}" type="presParOf" srcId="{293C5F9B-D19B-4D93-BAFC-C0089F1915B7}" destId="{2E9A7F82-9234-4A2C-AF5E-280DCB54BE4C}" srcOrd="0" destOrd="0" presId="urn:microsoft.com/office/officeart/2005/8/layout/orgChart1"/>
    <dgm:cxn modelId="{37A342A5-B41F-4553-8D5B-598648AFBF14}" type="presParOf" srcId="{293C5F9B-D19B-4D93-BAFC-C0089F1915B7}" destId="{21AB5B49-857B-445D-8E94-4E8FE9F384C1}" srcOrd="1" destOrd="0" presId="urn:microsoft.com/office/officeart/2005/8/layout/orgChart1"/>
    <dgm:cxn modelId="{19946B80-D497-4E74-B03C-881C60DCE4E8}" type="presParOf" srcId="{A287004E-FDC3-465B-947E-C9D1808CA8CC}" destId="{699D4C9A-52AD-4E61-B282-E3FD3B8E611B}" srcOrd="1" destOrd="0" presId="urn:microsoft.com/office/officeart/2005/8/layout/orgChart1"/>
    <dgm:cxn modelId="{69EE9DA6-6399-4F82-8BC9-A615A71A49DD}" type="presParOf" srcId="{A287004E-FDC3-465B-947E-C9D1808CA8CC}" destId="{30F5E64D-4535-4702-AE66-6BEA453F2FFF}" srcOrd="2" destOrd="0" presId="urn:microsoft.com/office/officeart/2005/8/layout/orgChart1"/>
    <dgm:cxn modelId="{F3E72B58-9CB2-4D72-8F44-C9F045F45928}" type="presParOf" srcId="{01F3451D-C49D-44CE-813D-1372ADA4EAEB}" destId="{47A8FC6F-5860-46EF-9F33-1021105A6492}" srcOrd="2" destOrd="0" presId="urn:microsoft.com/office/officeart/2005/8/layout/orgChart1"/>
    <dgm:cxn modelId="{2CA50C49-E2D5-4F55-B951-90006A963926}" type="presParOf" srcId="{01F3451D-C49D-44CE-813D-1372ADA4EAEB}" destId="{817BD100-AA43-468C-B709-8A44043BD389}" srcOrd="3" destOrd="0" presId="urn:microsoft.com/office/officeart/2005/8/layout/orgChart1"/>
    <dgm:cxn modelId="{ABC166FC-DB54-435D-9CE7-A85FFB092B62}" type="presParOf" srcId="{817BD100-AA43-468C-B709-8A44043BD389}" destId="{D1017947-E138-4952-96DC-3242C5F6B078}" srcOrd="0" destOrd="0" presId="urn:microsoft.com/office/officeart/2005/8/layout/orgChart1"/>
    <dgm:cxn modelId="{1D276E10-E523-4DB5-A054-47781B1D097D}" type="presParOf" srcId="{D1017947-E138-4952-96DC-3242C5F6B078}" destId="{F49E5CCE-3B3F-4E79-AB39-7CEB9710A2EE}" srcOrd="0" destOrd="0" presId="urn:microsoft.com/office/officeart/2005/8/layout/orgChart1"/>
    <dgm:cxn modelId="{298DECEF-7F71-4A5E-B9E5-BF00ACA39548}" type="presParOf" srcId="{D1017947-E138-4952-96DC-3242C5F6B078}" destId="{276AB617-5840-47D6-BD00-6C315C89A54D}" srcOrd="1" destOrd="0" presId="urn:microsoft.com/office/officeart/2005/8/layout/orgChart1"/>
    <dgm:cxn modelId="{3B7350D3-E26C-4069-88AE-328F1BE9972A}" type="presParOf" srcId="{817BD100-AA43-468C-B709-8A44043BD389}" destId="{440FA55C-37CD-4CF7-8A5E-E424F5026861}" srcOrd="1" destOrd="0" presId="urn:microsoft.com/office/officeart/2005/8/layout/orgChart1"/>
    <dgm:cxn modelId="{628F9591-D2D0-4C62-8548-902050FEF164}" type="presParOf" srcId="{817BD100-AA43-468C-B709-8A44043BD389}" destId="{A56F4937-B48E-4AE3-A38D-012B3943EEF8}" srcOrd="2" destOrd="0" presId="urn:microsoft.com/office/officeart/2005/8/layout/orgChart1"/>
    <dgm:cxn modelId="{FF34826A-83C1-4926-810E-CFE7EF8463D6}" type="presParOf" srcId="{01F3451D-C49D-44CE-813D-1372ADA4EAEB}" destId="{21486DC7-F312-4777-8D03-2C203B31B063}" srcOrd="4" destOrd="0" presId="urn:microsoft.com/office/officeart/2005/8/layout/orgChart1"/>
    <dgm:cxn modelId="{76E9B813-7692-4202-8DBE-D426C756CAD4}" type="presParOf" srcId="{01F3451D-C49D-44CE-813D-1372ADA4EAEB}" destId="{261951FA-5855-48DF-B207-F0890C2E4D72}" srcOrd="5" destOrd="0" presId="urn:microsoft.com/office/officeart/2005/8/layout/orgChart1"/>
    <dgm:cxn modelId="{C747788C-A7F8-408F-9F92-9DDCF97700F9}" type="presParOf" srcId="{261951FA-5855-48DF-B207-F0890C2E4D72}" destId="{4AAA1E75-6440-4897-AA26-18833A983EC0}" srcOrd="0" destOrd="0" presId="urn:microsoft.com/office/officeart/2005/8/layout/orgChart1"/>
    <dgm:cxn modelId="{1357115C-ECE5-4C21-8767-66816AE9E821}" type="presParOf" srcId="{4AAA1E75-6440-4897-AA26-18833A983EC0}" destId="{E5F78F6A-912B-48B4-B6FF-CC14B6F19F71}" srcOrd="0" destOrd="0" presId="urn:microsoft.com/office/officeart/2005/8/layout/orgChart1"/>
    <dgm:cxn modelId="{2DE74438-0572-4426-9733-C9C99C1BC0A0}" type="presParOf" srcId="{4AAA1E75-6440-4897-AA26-18833A983EC0}" destId="{24B698A1-B330-41D2-BEDA-AFC14844EAAD}" srcOrd="1" destOrd="0" presId="urn:microsoft.com/office/officeart/2005/8/layout/orgChart1"/>
    <dgm:cxn modelId="{D9E583F5-6FB2-427B-9596-684AA5A1EEB1}" type="presParOf" srcId="{261951FA-5855-48DF-B207-F0890C2E4D72}" destId="{0C83889E-5512-420D-A44F-201C0620ED10}" srcOrd="1" destOrd="0" presId="urn:microsoft.com/office/officeart/2005/8/layout/orgChart1"/>
    <dgm:cxn modelId="{0FB4BD70-A3BB-4188-B2A9-341B54091839}" type="presParOf" srcId="{261951FA-5855-48DF-B207-F0890C2E4D72}" destId="{F59EEE2A-3962-4E40-845E-A13F149E25BC}" srcOrd="2" destOrd="0" presId="urn:microsoft.com/office/officeart/2005/8/layout/orgChart1"/>
    <dgm:cxn modelId="{A8686905-4BDB-48CB-A993-47C2A62612FF}" type="presParOf" srcId="{01F3451D-C49D-44CE-813D-1372ADA4EAEB}" destId="{4F9AFE57-E7C2-43C3-9247-C7E12D5F2772}" srcOrd="6" destOrd="0" presId="urn:microsoft.com/office/officeart/2005/8/layout/orgChart1"/>
    <dgm:cxn modelId="{CB1D7BE1-FC2F-456F-9EBA-E82852E82FDD}" type="presParOf" srcId="{01F3451D-C49D-44CE-813D-1372ADA4EAEB}" destId="{2121A53D-B920-4C9F-ACCB-331F810E04F2}" srcOrd="7" destOrd="0" presId="urn:microsoft.com/office/officeart/2005/8/layout/orgChart1"/>
    <dgm:cxn modelId="{F26E42BE-176F-4D10-8B3E-15ED6E0CBA50}" type="presParOf" srcId="{2121A53D-B920-4C9F-ACCB-331F810E04F2}" destId="{FFD30E08-3594-429B-A6A9-A186574957AA}" srcOrd="0" destOrd="0" presId="urn:microsoft.com/office/officeart/2005/8/layout/orgChart1"/>
    <dgm:cxn modelId="{3A398452-0AB8-44A1-B28E-EAAA46FEBE5E}" type="presParOf" srcId="{FFD30E08-3594-429B-A6A9-A186574957AA}" destId="{9807703F-2E1C-47BB-8BC6-AAD7D9FAD437}" srcOrd="0" destOrd="0" presId="urn:microsoft.com/office/officeart/2005/8/layout/orgChart1"/>
    <dgm:cxn modelId="{C9BFD6E3-14D8-4E7D-A6DE-D6D9CC7611E9}" type="presParOf" srcId="{FFD30E08-3594-429B-A6A9-A186574957AA}" destId="{6D025D99-7967-419E-8F05-C65CC67008AC}" srcOrd="1" destOrd="0" presId="urn:microsoft.com/office/officeart/2005/8/layout/orgChart1"/>
    <dgm:cxn modelId="{159B3551-BD54-47BB-AD3D-085C9F69E96E}" type="presParOf" srcId="{2121A53D-B920-4C9F-ACCB-331F810E04F2}" destId="{6F98A243-A9AC-4885-8E89-401847945CBA}" srcOrd="1" destOrd="0" presId="urn:microsoft.com/office/officeart/2005/8/layout/orgChart1"/>
    <dgm:cxn modelId="{E5B167B5-DC63-4B6C-9252-2DBB2407165A}" type="presParOf" srcId="{2121A53D-B920-4C9F-ACCB-331F810E04F2}" destId="{2557AC10-21A0-4AA4-959F-C1D6D75F85A3}" srcOrd="2" destOrd="0" presId="urn:microsoft.com/office/officeart/2005/8/layout/orgChart1"/>
    <dgm:cxn modelId="{30458622-7F12-407E-9361-169164FD1631}" type="presParOf" srcId="{01F3451D-C49D-44CE-813D-1372ADA4EAEB}" destId="{0B822836-19E6-464C-AB94-DC53197A7441}" srcOrd="8" destOrd="0" presId="urn:microsoft.com/office/officeart/2005/8/layout/orgChart1"/>
    <dgm:cxn modelId="{17C4B353-16BF-4945-B5F2-E2AEE3342507}" type="presParOf" srcId="{01F3451D-C49D-44CE-813D-1372ADA4EAEB}" destId="{4559F608-D19D-4137-A6F5-E65C56ABAEF7}" srcOrd="9" destOrd="0" presId="urn:microsoft.com/office/officeart/2005/8/layout/orgChart1"/>
    <dgm:cxn modelId="{86457B76-F4A0-4595-BAA3-AEADF3492A88}" type="presParOf" srcId="{4559F608-D19D-4137-A6F5-E65C56ABAEF7}" destId="{D0F9668C-BCD3-4ADB-8917-4CF28202D71C}" srcOrd="0" destOrd="0" presId="urn:microsoft.com/office/officeart/2005/8/layout/orgChart1"/>
    <dgm:cxn modelId="{AD15D186-8648-4EA6-A898-E1263A1E218D}" type="presParOf" srcId="{D0F9668C-BCD3-4ADB-8917-4CF28202D71C}" destId="{B28715C0-8C24-4595-84C0-72C3CFAEA158}" srcOrd="0" destOrd="0" presId="urn:microsoft.com/office/officeart/2005/8/layout/orgChart1"/>
    <dgm:cxn modelId="{414371AC-DC46-40C7-9DBD-2FA86029B3C0}" type="presParOf" srcId="{D0F9668C-BCD3-4ADB-8917-4CF28202D71C}" destId="{B256F07B-0A50-4B63-925F-94ED96A1E53F}" srcOrd="1" destOrd="0" presId="urn:microsoft.com/office/officeart/2005/8/layout/orgChart1"/>
    <dgm:cxn modelId="{85420856-1532-4680-8F55-9B3C68A3DE68}" type="presParOf" srcId="{4559F608-D19D-4137-A6F5-E65C56ABAEF7}" destId="{29C93A17-5F58-4172-B73C-B00EDD5756FE}" srcOrd="1" destOrd="0" presId="urn:microsoft.com/office/officeart/2005/8/layout/orgChart1"/>
    <dgm:cxn modelId="{3D5C0815-508F-46FC-9E5C-C779F1216309}" type="presParOf" srcId="{4559F608-D19D-4137-A6F5-E65C56ABAEF7}" destId="{89F78A9E-48C8-49D2-A295-05324CCED4AC}" srcOrd="2" destOrd="0" presId="urn:microsoft.com/office/officeart/2005/8/layout/orgChart1"/>
    <dgm:cxn modelId="{DF998CD6-A583-4892-B568-78C4F4D8B0A3}" type="presParOf" srcId="{76AEBECE-68BE-4793-A71C-162E858AE3AE}" destId="{F9DF24C1-ED13-48B3-8DA6-C8F460B505CF}" srcOrd="2" destOrd="0" presId="urn:microsoft.com/office/officeart/2005/8/layout/orgChart1"/>
    <dgm:cxn modelId="{665075D3-A61D-4CDF-89E3-E827993492B4}" type="presParOf" srcId="{8BA70C7B-3A56-4B38-BB7D-2D1CBDFB0B59}" destId="{64C71311-56ED-4DC1-B003-4F02AD357CB5}" srcOrd="2" destOrd="0" presId="urn:microsoft.com/office/officeart/2005/8/layout/orgChart1"/>
    <dgm:cxn modelId="{99B426D2-4225-401D-B028-2B443BDA4ACF}" type="presParOf" srcId="{8BA70C7B-3A56-4B38-BB7D-2D1CBDFB0B59}" destId="{5E7B2D1D-E0BF-4ED6-B133-44EFFA0EED17}" srcOrd="3" destOrd="0" presId="urn:microsoft.com/office/officeart/2005/8/layout/orgChart1"/>
    <dgm:cxn modelId="{FBD98D3C-81CD-464E-9CD9-6156F7435254}" type="presParOf" srcId="{5E7B2D1D-E0BF-4ED6-B133-44EFFA0EED17}" destId="{75590243-97AF-424E-BE55-949699756C28}" srcOrd="0" destOrd="0" presId="urn:microsoft.com/office/officeart/2005/8/layout/orgChart1"/>
    <dgm:cxn modelId="{77429224-F295-4A2B-98CB-4C0280CA1E4D}" type="presParOf" srcId="{75590243-97AF-424E-BE55-949699756C28}" destId="{CB498418-3CD4-4469-8910-E9EF9A122D76}" srcOrd="0" destOrd="0" presId="urn:microsoft.com/office/officeart/2005/8/layout/orgChart1"/>
    <dgm:cxn modelId="{6403D344-363C-4E9D-B5C9-63A18EEA267C}" type="presParOf" srcId="{75590243-97AF-424E-BE55-949699756C28}" destId="{FEB018F1-8295-42ED-961E-9DD3CE5A2FDE}" srcOrd="1" destOrd="0" presId="urn:microsoft.com/office/officeart/2005/8/layout/orgChart1"/>
    <dgm:cxn modelId="{2E891AD2-7493-4963-B7C2-84860775F353}" type="presParOf" srcId="{5E7B2D1D-E0BF-4ED6-B133-44EFFA0EED17}" destId="{A063D363-500E-4670-9FA9-4F0A712AE840}" srcOrd="1" destOrd="0" presId="urn:microsoft.com/office/officeart/2005/8/layout/orgChart1"/>
    <dgm:cxn modelId="{3C65CA14-E915-4B77-9B8B-F3676BA90D7B}" type="presParOf" srcId="{A063D363-500E-4670-9FA9-4F0A712AE840}" destId="{EBB4222F-E2A3-4983-B142-8BEBAF5896E3}" srcOrd="0" destOrd="0" presId="urn:microsoft.com/office/officeart/2005/8/layout/orgChart1"/>
    <dgm:cxn modelId="{2798C863-CF18-4A07-8FAD-0B900EF1A056}" type="presParOf" srcId="{A063D363-500E-4670-9FA9-4F0A712AE840}" destId="{225286C8-045E-45F0-A62B-5466330DED55}" srcOrd="1" destOrd="0" presId="urn:microsoft.com/office/officeart/2005/8/layout/orgChart1"/>
    <dgm:cxn modelId="{CEF7E160-5AEA-4D4D-8170-2B2004C41302}" type="presParOf" srcId="{225286C8-045E-45F0-A62B-5466330DED55}" destId="{CF98EE9A-9C26-42B1-AA7F-9A0431856241}" srcOrd="0" destOrd="0" presId="urn:microsoft.com/office/officeart/2005/8/layout/orgChart1"/>
    <dgm:cxn modelId="{59AFBC63-3023-472A-99ED-9CE5BBACEF96}" type="presParOf" srcId="{CF98EE9A-9C26-42B1-AA7F-9A0431856241}" destId="{19D4DACF-22E4-499E-9ED1-361224427C0B}" srcOrd="0" destOrd="0" presId="urn:microsoft.com/office/officeart/2005/8/layout/orgChart1"/>
    <dgm:cxn modelId="{A08E8509-409C-404F-B17C-58013D549696}" type="presParOf" srcId="{CF98EE9A-9C26-42B1-AA7F-9A0431856241}" destId="{06D9883E-41C2-4B74-936E-879633E0D82E}" srcOrd="1" destOrd="0" presId="urn:microsoft.com/office/officeart/2005/8/layout/orgChart1"/>
    <dgm:cxn modelId="{2F758AEA-06C7-42D3-BEEB-F4EFEAF68320}" type="presParOf" srcId="{225286C8-045E-45F0-A62B-5466330DED55}" destId="{233C2C7A-AB34-4822-8996-88EF55406829}" srcOrd="1" destOrd="0" presId="urn:microsoft.com/office/officeart/2005/8/layout/orgChart1"/>
    <dgm:cxn modelId="{8BFD43D6-0C79-48A2-B4FD-63924D5121E4}" type="presParOf" srcId="{225286C8-045E-45F0-A62B-5466330DED55}" destId="{7B186E7F-1630-4951-B736-15EFAFADF7D5}" srcOrd="2" destOrd="0" presId="urn:microsoft.com/office/officeart/2005/8/layout/orgChart1"/>
    <dgm:cxn modelId="{A08DD2D1-EA77-4313-BABA-2A041C383622}" type="presParOf" srcId="{A063D363-500E-4670-9FA9-4F0A712AE840}" destId="{621D79BB-3276-4512-86F0-38D769564CA0}" srcOrd="2" destOrd="0" presId="urn:microsoft.com/office/officeart/2005/8/layout/orgChart1"/>
    <dgm:cxn modelId="{2BB6F8B6-5FB1-4A05-A162-FC6E884CB7C8}" type="presParOf" srcId="{A063D363-500E-4670-9FA9-4F0A712AE840}" destId="{5E5388E6-6C1E-4F32-80CC-1EE889CACBDC}" srcOrd="3" destOrd="0" presId="urn:microsoft.com/office/officeart/2005/8/layout/orgChart1"/>
    <dgm:cxn modelId="{EE1E5845-DCE3-4F73-A674-A3BF45909B3A}" type="presParOf" srcId="{5E5388E6-6C1E-4F32-80CC-1EE889CACBDC}" destId="{04232E0B-4CA3-4355-8FA5-34762D2FF80E}" srcOrd="0" destOrd="0" presId="urn:microsoft.com/office/officeart/2005/8/layout/orgChart1"/>
    <dgm:cxn modelId="{FEF448B3-2811-43DF-B887-630DF3321FA6}" type="presParOf" srcId="{04232E0B-4CA3-4355-8FA5-34762D2FF80E}" destId="{003C28BE-D217-4874-9A8C-8DE9FC60131F}" srcOrd="0" destOrd="0" presId="urn:microsoft.com/office/officeart/2005/8/layout/orgChart1"/>
    <dgm:cxn modelId="{C1A56EB9-C8F8-453B-B0E0-DCA38AA32097}" type="presParOf" srcId="{04232E0B-4CA3-4355-8FA5-34762D2FF80E}" destId="{4D9207CE-5ECC-4C41-B3BE-65663537100F}" srcOrd="1" destOrd="0" presId="urn:microsoft.com/office/officeart/2005/8/layout/orgChart1"/>
    <dgm:cxn modelId="{5002E43C-9B68-4E8B-A450-9075A8B04AF2}" type="presParOf" srcId="{5E5388E6-6C1E-4F32-80CC-1EE889CACBDC}" destId="{D41AD345-5017-4071-9CDE-8C7709600079}" srcOrd="1" destOrd="0" presId="urn:microsoft.com/office/officeart/2005/8/layout/orgChart1"/>
    <dgm:cxn modelId="{3D0CB62F-71F4-4F62-9D73-393BFBAE07D9}" type="presParOf" srcId="{5E5388E6-6C1E-4F32-80CC-1EE889CACBDC}" destId="{C46474F6-027A-40E9-8766-F2C3CB21EA54}" srcOrd="2" destOrd="0" presId="urn:microsoft.com/office/officeart/2005/8/layout/orgChart1"/>
    <dgm:cxn modelId="{19E14531-C4E5-4BEF-9FF6-939DB363F6CC}" type="presParOf" srcId="{A063D363-500E-4670-9FA9-4F0A712AE840}" destId="{A6BB8B97-9409-4390-8A15-F71136320665}" srcOrd="4" destOrd="0" presId="urn:microsoft.com/office/officeart/2005/8/layout/orgChart1"/>
    <dgm:cxn modelId="{BDDFBC17-2985-46F0-A018-DC37628B6D27}" type="presParOf" srcId="{A063D363-500E-4670-9FA9-4F0A712AE840}" destId="{B990FEC3-30DB-4C6F-BC9C-C4B1137D7D5D}" srcOrd="5" destOrd="0" presId="urn:microsoft.com/office/officeart/2005/8/layout/orgChart1"/>
    <dgm:cxn modelId="{1BC21915-BB72-43B9-8594-E1BAEC1C9327}" type="presParOf" srcId="{B990FEC3-30DB-4C6F-BC9C-C4B1137D7D5D}" destId="{76B4F575-D60A-4013-BDCA-DE4B1D65AF21}" srcOrd="0" destOrd="0" presId="urn:microsoft.com/office/officeart/2005/8/layout/orgChart1"/>
    <dgm:cxn modelId="{AFEB9513-25FB-4047-B047-3D37E343CBC8}" type="presParOf" srcId="{76B4F575-D60A-4013-BDCA-DE4B1D65AF21}" destId="{33D4D458-A43C-4B9F-B36C-3B7FC396EFDA}" srcOrd="0" destOrd="0" presId="urn:microsoft.com/office/officeart/2005/8/layout/orgChart1"/>
    <dgm:cxn modelId="{C633E351-E153-4C31-9610-5E3A29ADCC8C}" type="presParOf" srcId="{76B4F575-D60A-4013-BDCA-DE4B1D65AF21}" destId="{D661AE71-5B6D-4550-B507-FDDB0A516269}" srcOrd="1" destOrd="0" presId="urn:microsoft.com/office/officeart/2005/8/layout/orgChart1"/>
    <dgm:cxn modelId="{CDC59C5C-771E-40A2-A71C-EA7E8CEF7944}" type="presParOf" srcId="{B990FEC3-30DB-4C6F-BC9C-C4B1137D7D5D}" destId="{9A244BFE-4CDF-4FD5-AFB5-236B7791C8EC}" srcOrd="1" destOrd="0" presId="urn:microsoft.com/office/officeart/2005/8/layout/orgChart1"/>
    <dgm:cxn modelId="{2A207338-363B-4F6C-956F-346928E8D353}" type="presParOf" srcId="{B990FEC3-30DB-4C6F-BC9C-C4B1137D7D5D}" destId="{70D50F20-75C7-4E9E-9B7B-3BA19C9C62A3}" srcOrd="2" destOrd="0" presId="urn:microsoft.com/office/officeart/2005/8/layout/orgChart1"/>
    <dgm:cxn modelId="{24F4070E-9305-470D-89BB-A00D6C5E631A}" type="presParOf" srcId="{A063D363-500E-4670-9FA9-4F0A712AE840}" destId="{213D475C-B419-480F-AA9A-AEB3BF219B66}" srcOrd="6" destOrd="0" presId="urn:microsoft.com/office/officeart/2005/8/layout/orgChart1"/>
    <dgm:cxn modelId="{6F76D131-8B57-452E-A275-863FF89D0E79}" type="presParOf" srcId="{A063D363-500E-4670-9FA9-4F0A712AE840}" destId="{97055612-3F41-4C45-BA7D-18C922C2DB25}" srcOrd="7" destOrd="0" presId="urn:microsoft.com/office/officeart/2005/8/layout/orgChart1"/>
    <dgm:cxn modelId="{D4FAC6A3-6CCC-4451-89D5-25521372F033}" type="presParOf" srcId="{97055612-3F41-4C45-BA7D-18C922C2DB25}" destId="{20940E7A-37C9-48C6-923B-45FF3090E1C3}" srcOrd="0" destOrd="0" presId="urn:microsoft.com/office/officeart/2005/8/layout/orgChart1"/>
    <dgm:cxn modelId="{FC7BF8E3-F6AC-4864-AAB5-12B5964C8DD6}" type="presParOf" srcId="{20940E7A-37C9-48C6-923B-45FF3090E1C3}" destId="{85CB2D59-AFF0-4F15-A443-5994CD6AF056}" srcOrd="0" destOrd="0" presId="urn:microsoft.com/office/officeart/2005/8/layout/orgChart1"/>
    <dgm:cxn modelId="{07058081-EC3C-4655-BC14-67845707C1D2}" type="presParOf" srcId="{20940E7A-37C9-48C6-923B-45FF3090E1C3}" destId="{D9B57979-A0D2-46CB-B170-8CB91E1F4B49}" srcOrd="1" destOrd="0" presId="urn:microsoft.com/office/officeart/2005/8/layout/orgChart1"/>
    <dgm:cxn modelId="{1A6CF0B7-9203-4B58-BE75-68993521D507}" type="presParOf" srcId="{97055612-3F41-4C45-BA7D-18C922C2DB25}" destId="{F6E73C34-931D-42EC-99C4-1BDCE0D04CF1}" srcOrd="1" destOrd="0" presId="urn:microsoft.com/office/officeart/2005/8/layout/orgChart1"/>
    <dgm:cxn modelId="{7A01EBB8-C1D4-4312-9F5F-FC2D24216418}" type="presParOf" srcId="{97055612-3F41-4C45-BA7D-18C922C2DB25}" destId="{40EAD774-497F-4810-B56B-82F19ADDA687}" srcOrd="2" destOrd="0" presId="urn:microsoft.com/office/officeart/2005/8/layout/orgChart1"/>
    <dgm:cxn modelId="{7791A144-747B-4899-A55E-5611C7B87017}" type="presParOf" srcId="{A063D363-500E-4670-9FA9-4F0A712AE840}" destId="{95FFAC31-74EC-4084-8A87-978E95208C88}" srcOrd="8" destOrd="0" presId="urn:microsoft.com/office/officeart/2005/8/layout/orgChart1"/>
    <dgm:cxn modelId="{2CE5BFD5-57C7-4186-B41E-C522A4922272}" type="presParOf" srcId="{A063D363-500E-4670-9FA9-4F0A712AE840}" destId="{DE7A3717-CE7A-41F8-85C8-B26F0788D663}" srcOrd="9" destOrd="0" presId="urn:microsoft.com/office/officeart/2005/8/layout/orgChart1"/>
    <dgm:cxn modelId="{4DA91238-3126-4E1C-8776-4AA1E8342AA3}" type="presParOf" srcId="{DE7A3717-CE7A-41F8-85C8-B26F0788D663}" destId="{C4145F05-8FDA-408D-8850-89D3FCDF8710}" srcOrd="0" destOrd="0" presId="urn:microsoft.com/office/officeart/2005/8/layout/orgChart1"/>
    <dgm:cxn modelId="{697AEE86-229F-49A0-931B-46529AA65C26}" type="presParOf" srcId="{C4145F05-8FDA-408D-8850-89D3FCDF8710}" destId="{5FD00F17-596E-4B9E-B551-B8E1DABD2113}" srcOrd="0" destOrd="0" presId="urn:microsoft.com/office/officeart/2005/8/layout/orgChart1"/>
    <dgm:cxn modelId="{D7FF387C-645B-409F-B020-3A51EFF09A7F}" type="presParOf" srcId="{C4145F05-8FDA-408D-8850-89D3FCDF8710}" destId="{FAE5741C-C2C4-4083-AEC1-FE8FEACE5688}" srcOrd="1" destOrd="0" presId="urn:microsoft.com/office/officeart/2005/8/layout/orgChart1"/>
    <dgm:cxn modelId="{0F72FFDF-16CD-4ACC-98C0-58C0349A5C5F}" type="presParOf" srcId="{DE7A3717-CE7A-41F8-85C8-B26F0788D663}" destId="{ED541385-CF26-48C2-BCD1-EE726EB54778}" srcOrd="1" destOrd="0" presId="urn:microsoft.com/office/officeart/2005/8/layout/orgChart1"/>
    <dgm:cxn modelId="{18C45FD7-7C60-4BAD-A588-224C17D86658}" type="presParOf" srcId="{DE7A3717-CE7A-41F8-85C8-B26F0788D663}" destId="{E4A009C4-92DF-4C8C-90D5-4AD70593C319}" srcOrd="2" destOrd="0" presId="urn:microsoft.com/office/officeart/2005/8/layout/orgChart1"/>
    <dgm:cxn modelId="{5DC94C88-58FD-4FB0-97B5-967ECF8C36C3}" type="presParOf" srcId="{5E7B2D1D-E0BF-4ED6-B133-44EFFA0EED17}" destId="{0A1295CA-C2E1-4A33-B606-FB547330FB7E}" srcOrd="2" destOrd="0" presId="urn:microsoft.com/office/officeart/2005/8/layout/orgChart1"/>
    <dgm:cxn modelId="{AB1B736E-0B92-4181-ABCD-37D5DD20F67C}" type="presParOf" srcId="{8BA70C7B-3A56-4B38-BB7D-2D1CBDFB0B59}" destId="{6822A562-B6EE-42A4-BB90-4B4AFCA4F3BA}" srcOrd="4" destOrd="0" presId="urn:microsoft.com/office/officeart/2005/8/layout/orgChart1"/>
    <dgm:cxn modelId="{487E1047-D303-4E84-9017-0479A36C0D0E}" type="presParOf" srcId="{8BA70C7B-3A56-4B38-BB7D-2D1CBDFB0B59}" destId="{72539FAE-3DA2-42E3-B456-0632CF1195B2}" srcOrd="5" destOrd="0" presId="urn:microsoft.com/office/officeart/2005/8/layout/orgChart1"/>
    <dgm:cxn modelId="{7CC739D1-0571-421A-8B0E-32372CB92B89}" type="presParOf" srcId="{72539FAE-3DA2-42E3-B456-0632CF1195B2}" destId="{7F1FEA80-52EF-468A-9D0F-0E525DD9F8F2}" srcOrd="0" destOrd="0" presId="urn:microsoft.com/office/officeart/2005/8/layout/orgChart1"/>
    <dgm:cxn modelId="{ABAE62BB-D170-418D-BE32-E92A70097631}" type="presParOf" srcId="{7F1FEA80-52EF-468A-9D0F-0E525DD9F8F2}" destId="{004ECB76-05AC-4A6E-801A-DC3A39756A65}" srcOrd="0" destOrd="0" presId="urn:microsoft.com/office/officeart/2005/8/layout/orgChart1"/>
    <dgm:cxn modelId="{E9EA292D-2B9E-4F3E-BD09-0C8135D28268}" type="presParOf" srcId="{7F1FEA80-52EF-468A-9D0F-0E525DD9F8F2}" destId="{9DA0CB62-079A-4A11-B4D3-94E61B754407}" srcOrd="1" destOrd="0" presId="urn:microsoft.com/office/officeart/2005/8/layout/orgChart1"/>
    <dgm:cxn modelId="{DA152E78-51F2-43F5-BBEE-13C1022AED52}" type="presParOf" srcId="{72539FAE-3DA2-42E3-B456-0632CF1195B2}" destId="{F3B754E3-850D-4F3E-B283-9217A69A1258}" srcOrd="1" destOrd="0" presId="urn:microsoft.com/office/officeart/2005/8/layout/orgChart1"/>
    <dgm:cxn modelId="{E6FBBF7C-1C8B-411B-B37C-1B090B5B30EE}" type="presParOf" srcId="{F3B754E3-850D-4F3E-B283-9217A69A1258}" destId="{CAF8AB5B-F80D-4B12-BD29-81C9B8F4A173}" srcOrd="0" destOrd="0" presId="urn:microsoft.com/office/officeart/2005/8/layout/orgChart1"/>
    <dgm:cxn modelId="{C3E53881-DB60-4457-BDCA-D00338C1B357}" type="presParOf" srcId="{F3B754E3-850D-4F3E-B283-9217A69A1258}" destId="{E67F6A38-1258-488C-BCBF-F773FDB162EF}" srcOrd="1" destOrd="0" presId="urn:microsoft.com/office/officeart/2005/8/layout/orgChart1"/>
    <dgm:cxn modelId="{6ABE0ADA-07F9-4FC3-B4EA-7D8964ECE3EB}" type="presParOf" srcId="{E67F6A38-1258-488C-BCBF-F773FDB162EF}" destId="{FA502956-CD39-424C-B835-6404A68268B2}" srcOrd="0" destOrd="0" presId="urn:microsoft.com/office/officeart/2005/8/layout/orgChart1"/>
    <dgm:cxn modelId="{67D7F501-DB06-4036-96FD-E06916509B45}" type="presParOf" srcId="{FA502956-CD39-424C-B835-6404A68268B2}" destId="{F05B4B76-1A8D-4FE9-95B0-C9A6F9C309CD}" srcOrd="0" destOrd="0" presId="urn:microsoft.com/office/officeart/2005/8/layout/orgChart1"/>
    <dgm:cxn modelId="{41F290F3-A0EA-4432-A19F-1272A11DDAAC}" type="presParOf" srcId="{FA502956-CD39-424C-B835-6404A68268B2}" destId="{9F524A20-DF65-4243-8968-C7F108D02CD9}" srcOrd="1" destOrd="0" presId="urn:microsoft.com/office/officeart/2005/8/layout/orgChart1"/>
    <dgm:cxn modelId="{373B1B55-E4A5-47FF-86E5-79AC0F555B6E}" type="presParOf" srcId="{E67F6A38-1258-488C-BCBF-F773FDB162EF}" destId="{513C6348-E9D2-4F6A-81FC-75EC6579E761}" srcOrd="1" destOrd="0" presId="urn:microsoft.com/office/officeart/2005/8/layout/orgChart1"/>
    <dgm:cxn modelId="{B18DCF56-D54F-4C41-B801-1CA704240501}" type="presParOf" srcId="{E67F6A38-1258-488C-BCBF-F773FDB162EF}" destId="{41B1C4EA-3988-4DC6-930D-517519DC9DD5}" srcOrd="2" destOrd="0" presId="urn:microsoft.com/office/officeart/2005/8/layout/orgChart1"/>
    <dgm:cxn modelId="{775F80ED-43BE-44B7-AA87-FA545032750F}" type="presParOf" srcId="{F3B754E3-850D-4F3E-B283-9217A69A1258}" destId="{C3C3A18C-551C-4C15-ACA2-0A0E3042A301}" srcOrd="2" destOrd="0" presId="urn:microsoft.com/office/officeart/2005/8/layout/orgChart1"/>
    <dgm:cxn modelId="{4AAEB236-FBE2-4F09-AED8-F67401740579}" type="presParOf" srcId="{F3B754E3-850D-4F3E-B283-9217A69A1258}" destId="{DEB86BBE-B462-4DA0-B2BA-1D24A537E499}" srcOrd="3" destOrd="0" presId="urn:microsoft.com/office/officeart/2005/8/layout/orgChart1"/>
    <dgm:cxn modelId="{74B07C7E-E446-4B92-9A28-07143C7895BD}" type="presParOf" srcId="{DEB86BBE-B462-4DA0-B2BA-1D24A537E499}" destId="{5289962F-67D3-4F7C-BB8A-1FF06D6D17B4}" srcOrd="0" destOrd="0" presId="urn:microsoft.com/office/officeart/2005/8/layout/orgChart1"/>
    <dgm:cxn modelId="{32594479-6261-4F7B-92E1-B1BF3A0A5638}" type="presParOf" srcId="{5289962F-67D3-4F7C-BB8A-1FF06D6D17B4}" destId="{AF3D8600-6193-4439-98A1-BA17E8A43BC9}" srcOrd="0" destOrd="0" presId="urn:microsoft.com/office/officeart/2005/8/layout/orgChart1"/>
    <dgm:cxn modelId="{4970C4DA-AC5F-4EB2-808F-F6411944ED8F}" type="presParOf" srcId="{5289962F-67D3-4F7C-BB8A-1FF06D6D17B4}" destId="{2ADFF975-44F9-477F-9250-8622F46CC1E4}" srcOrd="1" destOrd="0" presId="urn:microsoft.com/office/officeart/2005/8/layout/orgChart1"/>
    <dgm:cxn modelId="{7E5DDF12-AE33-4CA7-9611-C2D56A5773FA}" type="presParOf" srcId="{DEB86BBE-B462-4DA0-B2BA-1D24A537E499}" destId="{0186C046-F88A-41D3-9095-2645504D42C7}" srcOrd="1" destOrd="0" presId="urn:microsoft.com/office/officeart/2005/8/layout/orgChart1"/>
    <dgm:cxn modelId="{83A4DF4E-35D0-4A11-A3C5-C329F563BB6A}" type="presParOf" srcId="{DEB86BBE-B462-4DA0-B2BA-1D24A537E499}" destId="{333CDD1C-2B82-4ADD-893F-9A2345733A30}" srcOrd="2" destOrd="0" presId="urn:microsoft.com/office/officeart/2005/8/layout/orgChart1"/>
    <dgm:cxn modelId="{6DF7E783-5AFC-4CD3-92A6-0BB5B641329F}" type="presParOf" srcId="{F3B754E3-850D-4F3E-B283-9217A69A1258}" destId="{714C000E-D439-47E7-AFA8-5DAD88D37452}" srcOrd="4" destOrd="0" presId="urn:microsoft.com/office/officeart/2005/8/layout/orgChart1"/>
    <dgm:cxn modelId="{51C3296C-38F7-4B23-A92C-3169AD623D0B}" type="presParOf" srcId="{F3B754E3-850D-4F3E-B283-9217A69A1258}" destId="{0046C324-1518-45D8-80D5-4A31895ACE39}" srcOrd="5" destOrd="0" presId="urn:microsoft.com/office/officeart/2005/8/layout/orgChart1"/>
    <dgm:cxn modelId="{2FFC378B-DB42-4F7B-8F5D-56CB168007E1}" type="presParOf" srcId="{0046C324-1518-45D8-80D5-4A31895ACE39}" destId="{04E5A407-A5EE-4977-9EC9-DEBDD30087C9}" srcOrd="0" destOrd="0" presId="urn:microsoft.com/office/officeart/2005/8/layout/orgChart1"/>
    <dgm:cxn modelId="{70AF83D7-42B0-4E0C-BD09-DE4C96ADB435}" type="presParOf" srcId="{04E5A407-A5EE-4977-9EC9-DEBDD30087C9}" destId="{9EC8D29C-61D1-44A3-ABBE-7602FD3D1165}" srcOrd="0" destOrd="0" presId="urn:microsoft.com/office/officeart/2005/8/layout/orgChart1"/>
    <dgm:cxn modelId="{46073615-D9CF-407B-B9A6-D51239099D4F}" type="presParOf" srcId="{04E5A407-A5EE-4977-9EC9-DEBDD30087C9}" destId="{E1A37CFD-A5B4-4FB9-B7F6-9D4508AA603D}" srcOrd="1" destOrd="0" presId="urn:microsoft.com/office/officeart/2005/8/layout/orgChart1"/>
    <dgm:cxn modelId="{5154A75E-FBDE-469B-A3CC-0D90353220E6}" type="presParOf" srcId="{0046C324-1518-45D8-80D5-4A31895ACE39}" destId="{AA72D4AE-ACE8-46BC-BE50-B6BB0CBFBB65}" srcOrd="1" destOrd="0" presId="urn:microsoft.com/office/officeart/2005/8/layout/orgChart1"/>
    <dgm:cxn modelId="{9D7A247D-5259-4B49-8C2D-D186FBA9C5BD}" type="presParOf" srcId="{0046C324-1518-45D8-80D5-4A31895ACE39}" destId="{C4E9C6B7-38D9-4F01-A272-85629B5C0E5C}" srcOrd="2" destOrd="0" presId="urn:microsoft.com/office/officeart/2005/8/layout/orgChart1"/>
    <dgm:cxn modelId="{9BE0DC0C-3E35-48FB-B086-63686721FDB9}" type="presParOf" srcId="{F3B754E3-850D-4F3E-B283-9217A69A1258}" destId="{94EFD0F1-4BBC-4FA4-94FB-7EA1D6CEE184}" srcOrd="6" destOrd="0" presId="urn:microsoft.com/office/officeart/2005/8/layout/orgChart1"/>
    <dgm:cxn modelId="{F5784D3F-6D9E-4101-9E40-B0E30D34D582}" type="presParOf" srcId="{F3B754E3-850D-4F3E-B283-9217A69A1258}" destId="{BB0495E8-6429-45B4-8B1D-0E36D76171A3}" srcOrd="7" destOrd="0" presId="urn:microsoft.com/office/officeart/2005/8/layout/orgChart1"/>
    <dgm:cxn modelId="{2415EF25-8619-4082-9113-C67A2595CCA0}" type="presParOf" srcId="{BB0495E8-6429-45B4-8B1D-0E36D76171A3}" destId="{1696C43D-DB2E-4968-BF5D-91A08218AB3E}" srcOrd="0" destOrd="0" presId="urn:microsoft.com/office/officeart/2005/8/layout/orgChart1"/>
    <dgm:cxn modelId="{C6C51658-A414-4F1A-A74E-E08C56788C6F}" type="presParOf" srcId="{1696C43D-DB2E-4968-BF5D-91A08218AB3E}" destId="{0AB30B46-A237-46EB-A34C-F9081ABE04E1}" srcOrd="0" destOrd="0" presId="urn:microsoft.com/office/officeart/2005/8/layout/orgChart1"/>
    <dgm:cxn modelId="{1667C24E-5854-4229-AD11-FE831254A2CC}" type="presParOf" srcId="{1696C43D-DB2E-4968-BF5D-91A08218AB3E}" destId="{70CB16B5-8AD6-4CE7-8FFA-F7D47ADF95D6}" srcOrd="1" destOrd="0" presId="urn:microsoft.com/office/officeart/2005/8/layout/orgChart1"/>
    <dgm:cxn modelId="{95E29634-04EA-4E30-9999-6E473B64F910}" type="presParOf" srcId="{BB0495E8-6429-45B4-8B1D-0E36D76171A3}" destId="{8B19F2F2-011A-45F8-AC0C-7EF01A291ECB}" srcOrd="1" destOrd="0" presId="urn:microsoft.com/office/officeart/2005/8/layout/orgChart1"/>
    <dgm:cxn modelId="{4877EFB2-8774-41DF-B9E2-EB867682BDF3}" type="presParOf" srcId="{BB0495E8-6429-45B4-8B1D-0E36D76171A3}" destId="{44809F49-220B-4904-B42D-7968249E8C43}" srcOrd="2" destOrd="0" presId="urn:microsoft.com/office/officeart/2005/8/layout/orgChart1"/>
    <dgm:cxn modelId="{EB9409C8-1D38-4DF6-AEF7-38468B532CD5}" type="presParOf" srcId="{72539FAE-3DA2-42E3-B456-0632CF1195B2}" destId="{3C297814-5277-4A81-ACEB-5CDA19006A5E}" srcOrd="2" destOrd="0" presId="urn:microsoft.com/office/officeart/2005/8/layout/orgChart1"/>
    <dgm:cxn modelId="{5A282EF5-FB19-451D-B4A9-589CD1C78203}" type="presParOf" srcId="{8BA70C7B-3A56-4B38-BB7D-2D1CBDFB0B59}" destId="{D46A2E00-C37C-4616-82FD-EB3C399F3F5F}" srcOrd="6" destOrd="0" presId="urn:microsoft.com/office/officeart/2005/8/layout/orgChart1"/>
    <dgm:cxn modelId="{98D73F5B-5637-41FE-B756-3DB5F1FA1C41}" type="presParOf" srcId="{8BA70C7B-3A56-4B38-BB7D-2D1CBDFB0B59}" destId="{6937B23E-8C6C-4212-9BD5-B6B2B5559213}" srcOrd="7" destOrd="0" presId="urn:microsoft.com/office/officeart/2005/8/layout/orgChart1"/>
    <dgm:cxn modelId="{5EDC7371-90FC-482B-8209-D6549115D5D3}" type="presParOf" srcId="{6937B23E-8C6C-4212-9BD5-B6B2B5559213}" destId="{FB54B791-77BD-43C4-94C8-FE0FD46AE584}" srcOrd="0" destOrd="0" presId="urn:microsoft.com/office/officeart/2005/8/layout/orgChart1"/>
    <dgm:cxn modelId="{741C5933-1DDE-4C6B-906D-A0F2F7F72A70}" type="presParOf" srcId="{FB54B791-77BD-43C4-94C8-FE0FD46AE584}" destId="{4E1B2368-AED7-4DDB-B192-9BCFD6217B3D}" srcOrd="0" destOrd="0" presId="urn:microsoft.com/office/officeart/2005/8/layout/orgChart1"/>
    <dgm:cxn modelId="{395E2BDD-3792-4A46-B4A9-A6150A8AECBC}" type="presParOf" srcId="{FB54B791-77BD-43C4-94C8-FE0FD46AE584}" destId="{6A85AFAB-BFBD-4EDA-89AA-840CB05E1988}" srcOrd="1" destOrd="0" presId="urn:microsoft.com/office/officeart/2005/8/layout/orgChart1"/>
    <dgm:cxn modelId="{8E0B0DC4-7EED-4617-B312-602082B428CD}" type="presParOf" srcId="{6937B23E-8C6C-4212-9BD5-B6B2B5559213}" destId="{0C638B35-B3DA-4633-AA25-15763419FA38}" srcOrd="1" destOrd="0" presId="urn:microsoft.com/office/officeart/2005/8/layout/orgChart1"/>
    <dgm:cxn modelId="{00C5E90D-079B-4F3E-BC05-B6A946DF9C96}" type="presParOf" srcId="{0C638B35-B3DA-4633-AA25-15763419FA38}" destId="{A17464D2-AC70-4BF2-A24B-0F3DD0C6AF2C}" srcOrd="0" destOrd="0" presId="urn:microsoft.com/office/officeart/2005/8/layout/orgChart1"/>
    <dgm:cxn modelId="{F3935822-389D-41AA-B459-53E706A47027}" type="presParOf" srcId="{0C638B35-B3DA-4633-AA25-15763419FA38}" destId="{EDF2F1DA-4B3A-42DA-A9F2-112AF7F3F43B}" srcOrd="1" destOrd="0" presId="urn:microsoft.com/office/officeart/2005/8/layout/orgChart1"/>
    <dgm:cxn modelId="{385DA3D1-90BF-4822-8CCF-80F9C94C875E}" type="presParOf" srcId="{EDF2F1DA-4B3A-42DA-A9F2-112AF7F3F43B}" destId="{FDBB7552-9C26-4A2A-94F2-CF71173EEA51}" srcOrd="0" destOrd="0" presId="urn:microsoft.com/office/officeart/2005/8/layout/orgChart1"/>
    <dgm:cxn modelId="{4A71A835-E096-4AE2-AA26-88A04147EB5B}" type="presParOf" srcId="{FDBB7552-9C26-4A2A-94F2-CF71173EEA51}" destId="{9B042EBA-B9EC-4DB6-A0AD-6F338BDCD77B}" srcOrd="0" destOrd="0" presId="urn:microsoft.com/office/officeart/2005/8/layout/orgChart1"/>
    <dgm:cxn modelId="{63B95595-1A3D-4624-B95C-9DB450FDCC0C}" type="presParOf" srcId="{FDBB7552-9C26-4A2A-94F2-CF71173EEA51}" destId="{C1969D26-C820-4CA2-AF61-F5FF44375B7F}" srcOrd="1" destOrd="0" presId="urn:microsoft.com/office/officeart/2005/8/layout/orgChart1"/>
    <dgm:cxn modelId="{9A2C1CD2-7B6E-48AB-AFA0-E33CBDE5A857}" type="presParOf" srcId="{EDF2F1DA-4B3A-42DA-A9F2-112AF7F3F43B}" destId="{F55DA04A-F77D-46B6-AB0F-B7CA7C307110}" srcOrd="1" destOrd="0" presId="urn:microsoft.com/office/officeart/2005/8/layout/orgChart1"/>
    <dgm:cxn modelId="{7B673BA0-FDAE-44A7-902C-D90F2CB52648}" type="presParOf" srcId="{EDF2F1DA-4B3A-42DA-A9F2-112AF7F3F43B}" destId="{15BEC39F-240D-45BF-A230-357D2108E8ED}" srcOrd="2" destOrd="0" presId="urn:microsoft.com/office/officeart/2005/8/layout/orgChart1"/>
    <dgm:cxn modelId="{8E4A2767-6434-4E80-8CEF-A3D9AA7EB48A}" type="presParOf" srcId="{0C638B35-B3DA-4633-AA25-15763419FA38}" destId="{4B4FB879-5E8B-47A9-8CBA-8C3B3D99D4F6}" srcOrd="2" destOrd="0" presId="urn:microsoft.com/office/officeart/2005/8/layout/orgChart1"/>
    <dgm:cxn modelId="{C46E51D2-604D-4E90-9027-B06702E9171C}" type="presParOf" srcId="{0C638B35-B3DA-4633-AA25-15763419FA38}" destId="{707C17D7-BC7E-4603-A107-5793260DF208}" srcOrd="3" destOrd="0" presId="urn:microsoft.com/office/officeart/2005/8/layout/orgChart1"/>
    <dgm:cxn modelId="{AC64D54B-99B6-4A40-A403-A7788F0F16D7}" type="presParOf" srcId="{707C17D7-BC7E-4603-A107-5793260DF208}" destId="{D481AE5C-2B02-4917-8968-205266C58E59}" srcOrd="0" destOrd="0" presId="urn:microsoft.com/office/officeart/2005/8/layout/orgChart1"/>
    <dgm:cxn modelId="{EA2829B4-B7B9-4BC0-ADC5-025F5F156B9E}" type="presParOf" srcId="{D481AE5C-2B02-4917-8968-205266C58E59}" destId="{76F769A8-67DA-493C-B201-6DA76BB2C93C}" srcOrd="0" destOrd="0" presId="urn:microsoft.com/office/officeart/2005/8/layout/orgChart1"/>
    <dgm:cxn modelId="{E0E7178C-AEBD-4B09-930D-D44CBF1E7807}" type="presParOf" srcId="{D481AE5C-2B02-4917-8968-205266C58E59}" destId="{99AE0850-A655-4EE8-A42B-1890539BFD05}" srcOrd="1" destOrd="0" presId="urn:microsoft.com/office/officeart/2005/8/layout/orgChart1"/>
    <dgm:cxn modelId="{5AA88612-9FB7-4B32-9CB2-8F84001243CF}" type="presParOf" srcId="{707C17D7-BC7E-4603-A107-5793260DF208}" destId="{C791A53A-6239-462B-9231-5895AE4CC85F}" srcOrd="1" destOrd="0" presId="urn:microsoft.com/office/officeart/2005/8/layout/orgChart1"/>
    <dgm:cxn modelId="{77395FEC-2379-498F-8F24-4AE6AB02CC50}" type="presParOf" srcId="{707C17D7-BC7E-4603-A107-5793260DF208}" destId="{B0DED903-50BA-4306-88D6-9CB4E912D74D}" srcOrd="2" destOrd="0" presId="urn:microsoft.com/office/officeart/2005/8/layout/orgChart1"/>
    <dgm:cxn modelId="{207E9C1C-F552-42F1-A46D-0A9F4C4A8334}" type="presParOf" srcId="{0C638B35-B3DA-4633-AA25-15763419FA38}" destId="{D976B754-063C-4557-974D-54E9FACC2DB4}" srcOrd="4" destOrd="0" presId="urn:microsoft.com/office/officeart/2005/8/layout/orgChart1"/>
    <dgm:cxn modelId="{063E26A7-7DF5-485C-A554-377B9EC615B0}" type="presParOf" srcId="{0C638B35-B3DA-4633-AA25-15763419FA38}" destId="{DBB69325-95D7-43CC-8B57-CFA26B29B6A4}" srcOrd="5" destOrd="0" presId="urn:microsoft.com/office/officeart/2005/8/layout/orgChart1"/>
    <dgm:cxn modelId="{B3639E2F-EEB4-4E8C-84E1-DE259E330B53}" type="presParOf" srcId="{DBB69325-95D7-43CC-8B57-CFA26B29B6A4}" destId="{33DE49B3-C828-4A48-863E-E6E359EB8156}" srcOrd="0" destOrd="0" presId="urn:microsoft.com/office/officeart/2005/8/layout/orgChart1"/>
    <dgm:cxn modelId="{9D9FDF4D-E9F3-4966-836F-CA75BA073E0F}" type="presParOf" srcId="{33DE49B3-C828-4A48-863E-E6E359EB8156}" destId="{F0EE01DE-15C5-4C06-A022-480A77CEBF6B}" srcOrd="0" destOrd="0" presId="urn:microsoft.com/office/officeart/2005/8/layout/orgChart1"/>
    <dgm:cxn modelId="{588FA43F-EBE2-413E-8D6F-32C40E98CB44}" type="presParOf" srcId="{33DE49B3-C828-4A48-863E-E6E359EB8156}" destId="{61396A85-3118-4BD6-AF03-3992F5F58225}" srcOrd="1" destOrd="0" presId="urn:microsoft.com/office/officeart/2005/8/layout/orgChart1"/>
    <dgm:cxn modelId="{33F257E0-B147-4B7C-B92B-1F1165645099}" type="presParOf" srcId="{DBB69325-95D7-43CC-8B57-CFA26B29B6A4}" destId="{6F3036BC-5DAD-4B05-97EF-7CCBF21C8705}" srcOrd="1" destOrd="0" presId="urn:microsoft.com/office/officeart/2005/8/layout/orgChart1"/>
    <dgm:cxn modelId="{E9D9BF08-2186-4723-A6A8-AA23029F508F}" type="presParOf" srcId="{DBB69325-95D7-43CC-8B57-CFA26B29B6A4}" destId="{AF42E81E-0997-4F14-B979-D5FC7F39E937}" srcOrd="2" destOrd="0" presId="urn:microsoft.com/office/officeart/2005/8/layout/orgChart1"/>
    <dgm:cxn modelId="{FD9C4607-04EC-4EFF-B4A8-A3449A2EEC9A}" type="presParOf" srcId="{6937B23E-8C6C-4212-9BD5-B6B2B5559213}" destId="{66903531-64F6-48A9-B8E6-EB3C7988ED9C}" srcOrd="2" destOrd="0" presId="urn:microsoft.com/office/officeart/2005/8/layout/orgChart1"/>
    <dgm:cxn modelId="{44967CBE-3C5C-45CC-950F-E59EFC458F0E}" type="presParOf" srcId="{8BA70C7B-3A56-4B38-BB7D-2D1CBDFB0B59}" destId="{766AF54A-B063-4750-9516-8F88194A299E}" srcOrd="8" destOrd="0" presId="urn:microsoft.com/office/officeart/2005/8/layout/orgChart1"/>
    <dgm:cxn modelId="{E714C966-92BB-4F56-8EF0-CD3466835FD0}" type="presParOf" srcId="{8BA70C7B-3A56-4B38-BB7D-2D1CBDFB0B59}" destId="{1347166D-4B87-4D04-AA6C-8CC9EECCF1E5}" srcOrd="9" destOrd="0" presId="urn:microsoft.com/office/officeart/2005/8/layout/orgChart1"/>
    <dgm:cxn modelId="{4CEB3B81-F13C-4FD3-8FCD-65A81CF994C8}" type="presParOf" srcId="{1347166D-4B87-4D04-AA6C-8CC9EECCF1E5}" destId="{DF48E549-1DCB-4230-B4EF-9A79F366F7F0}" srcOrd="0" destOrd="0" presId="urn:microsoft.com/office/officeart/2005/8/layout/orgChart1"/>
    <dgm:cxn modelId="{36CE211A-C6C9-4D43-85ED-204548A0D623}" type="presParOf" srcId="{DF48E549-1DCB-4230-B4EF-9A79F366F7F0}" destId="{09B900D8-4285-482C-9EF4-E3E56251CCC1}" srcOrd="0" destOrd="0" presId="urn:microsoft.com/office/officeart/2005/8/layout/orgChart1"/>
    <dgm:cxn modelId="{30918651-3807-47AF-BEE4-4F522878B786}" type="presParOf" srcId="{DF48E549-1DCB-4230-B4EF-9A79F366F7F0}" destId="{25F5095E-9B6B-4271-BA6E-18ECAF69109D}" srcOrd="1" destOrd="0" presId="urn:microsoft.com/office/officeart/2005/8/layout/orgChart1"/>
    <dgm:cxn modelId="{2D1DD77F-0A6B-4254-BD1A-47F78F40F500}" type="presParOf" srcId="{1347166D-4B87-4D04-AA6C-8CC9EECCF1E5}" destId="{ABC6C5E7-D929-4CD0-BCD7-2A701C190D3C}" srcOrd="1" destOrd="0" presId="urn:microsoft.com/office/officeart/2005/8/layout/orgChart1"/>
    <dgm:cxn modelId="{DE4274B8-05AA-4C32-8254-A4438583609E}" type="presParOf" srcId="{ABC6C5E7-D929-4CD0-BCD7-2A701C190D3C}" destId="{22719FC3-A463-4139-8349-971FB1F0E502}" srcOrd="0" destOrd="0" presId="urn:microsoft.com/office/officeart/2005/8/layout/orgChart1"/>
    <dgm:cxn modelId="{6C28F868-A323-4644-A479-34F8E27D790D}" type="presParOf" srcId="{ABC6C5E7-D929-4CD0-BCD7-2A701C190D3C}" destId="{948CDB59-6E22-4468-BBAD-6DA108D2B33E}" srcOrd="1" destOrd="0" presId="urn:microsoft.com/office/officeart/2005/8/layout/orgChart1"/>
    <dgm:cxn modelId="{F0CA11A6-9600-4DC7-B544-45A786CA8104}" type="presParOf" srcId="{948CDB59-6E22-4468-BBAD-6DA108D2B33E}" destId="{F3497CC6-84C7-40D5-81C3-3F80CF371F6E}" srcOrd="0" destOrd="0" presId="urn:microsoft.com/office/officeart/2005/8/layout/orgChart1"/>
    <dgm:cxn modelId="{01565207-CBAE-463A-A13D-22E89AE11957}" type="presParOf" srcId="{F3497CC6-84C7-40D5-81C3-3F80CF371F6E}" destId="{E31EEC1B-74E4-4F24-AD1B-7BECA2D0BA1E}" srcOrd="0" destOrd="0" presId="urn:microsoft.com/office/officeart/2005/8/layout/orgChart1"/>
    <dgm:cxn modelId="{2F9FBC2A-29CC-4A0D-867B-C19A99BC40BE}" type="presParOf" srcId="{F3497CC6-84C7-40D5-81C3-3F80CF371F6E}" destId="{7111CB65-20F6-4B49-93F9-CD2580872308}" srcOrd="1" destOrd="0" presId="urn:microsoft.com/office/officeart/2005/8/layout/orgChart1"/>
    <dgm:cxn modelId="{7ECE84E4-5BD8-4F3C-9EE6-02D9E62833E2}" type="presParOf" srcId="{948CDB59-6E22-4468-BBAD-6DA108D2B33E}" destId="{4F0EF9DB-95CE-42C8-A6CE-23FEEDD4D7FA}" srcOrd="1" destOrd="0" presId="urn:microsoft.com/office/officeart/2005/8/layout/orgChart1"/>
    <dgm:cxn modelId="{0778EC5C-D8D1-49F0-B991-4887AA4C71B8}" type="presParOf" srcId="{948CDB59-6E22-4468-BBAD-6DA108D2B33E}" destId="{43F3C006-1EBB-4CF4-8B67-48CA1656400B}" srcOrd="2" destOrd="0" presId="urn:microsoft.com/office/officeart/2005/8/layout/orgChart1"/>
    <dgm:cxn modelId="{A3AAD7B3-DCF2-436C-AD2B-5C956074EA7E}" type="presParOf" srcId="{1347166D-4B87-4D04-AA6C-8CC9EECCF1E5}" destId="{752E85D5-731C-4331-ACCA-54F87492BFEE}" srcOrd="2" destOrd="0" presId="urn:microsoft.com/office/officeart/2005/8/layout/orgChart1"/>
    <dgm:cxn modelId="{394B0B59-784C-475E-96AC-2AE5D1190816}" type="presParOf" srcId="{2095EAC9-0A75-4D55-990D-A1C1DFFE3D30}" destId="{CFE9D12A-0F87-477A-BDE3-E0E13B138190}" srcOrd="2" destOrd="0" presId="urn:microsoft.com/office/officeart/2005/8/layout/orgChart1"/>
  </dgm:cxnLst>
  <dgm:bg/>
  <dgm:whole/>
</dgm:dataModel>
</file>

<file path=word/diagrams/data12.xml><?xml version="1.0" encoding="utf-8"?>
<dgm:dataModel xmlns:dgm="http://schemas.openxmlformats.org/drawingml/2006/diagram" xmlns:a="http://schemas.openxmlformats.org/drawingml/2006/main">
  <dgm:ptLst>
    <dgm:pt modelId="{D42DF604-9D38-4DBB-8133-943E1941731D}" type="doc">
      <dgm:prSet loTypeId="urn:microsoft.com/office/officeart/2005/8/layout/bProcess3" loCatId="process" qsTypeId="urn:microsoft.com/office/officeart/2005/8/quickstyle/simple4" qsCatId="simple" csTypeId="urn:microsoft.com/office/officeart/2005/8/colors/accent1_1" csCatId="accent1" phldr="1"/>
      <dgm:spPr/>
    </dgm:pt>
    <dgm:pt modelId="{D6851CC7-E5F2-430C-AC86-9F4671A3186D}">
      <dgm:prSet phldrT="[Text]"/>
      <dgm:spPr/>
      <dgm:t>
        <a:bodyPr/>
        <a:lstStyle/>
        <a:p>
          <a:r>
            <a:rPr lang="en-US" b="1"/>
            <a:t>Tender Lowest by pricing </a:t>
          </a:r>
          <a:endParaRPr lang="en-US"/>
        </a:p>
      </dgm:t>
    </dgm:pt>
    <dgm:pt modelId="{3776B406-9422-4074-90B4-32BE976EB377}" type="parTrans" cxnId="{D3AC7263-AEE6-4E58-AD9F-4ED7A35FD534}">
      <dgm:prSet/>
      <dgm:spPr/>
      <dgm:t>
        <a:bodyPr/>
        <a:lstStyle/>
        <a:p>
          <a:endParaRPr lang="en-US"/>
        </a:p>
      </dgm:t>
    </dgm:pt>
    <dgm:pt modelId="{BF793D3B-AFFD-4C8E-BB78-D90BE5962CAA}" type="sibTrans" cxnId="{D3AC7263-AEE6-4E58-AD9F-4ED7A35FD534}">
      <dgm:prSet/>
      <dgm:spPr/>
      <dgm:t>
        <a:bodyPr/>
        <a:lstStyle/>
        <a:p>
          <a:endParaRPr lang="en-US"/>
        </a:p>
      </dgm:t>
    </dgm:pt>
    <dgm:pt modelId="{5A222F43-5778-41F9-99CD-433720258037}">
      <dgm:prSet phldrT="[Text]"/>
      <dgm:spPr/>
      <dgm:t>
        <a:bodyPr/>
        <a:lstStyle/>
        <a:p>
          <a:r>
            <a:rPr lang="en-US" b="1"/>
            <a:t>Receiving NOA(Notification of Award within 120 days)</a:t>
          </a:r>
          <a:endParaRPr lang="en-US"/>
        </a:p>
      </dgm:t>
    </dgm:pt>
    <dgm:pt modelId="{6722B00A-6F80-40F1-B699-B10BF34FB592}" type="parTrans" cxnId="{11933D1F-29CD-4466-9C2D-16625FBE5981}">
      <dgm:prSet/>
      <dgm:spPr/>
      <dgm:t>
        <a:bodyPr/>
        <a:lstStyle/>
        <a:p>
          <a:endParaRPr lang="en-US"/>
        </a:p>
      </dgm:t>
    </dgm:pt>
    <dgm:pt modelId="{32D57AA6-4D5C-44DB-89A2-333F9FDC9E25}" type="sibTrans" cxnId="{11933D1F-29CD-4466-9C2D-16625FBE5981}">
      <dgm:prSet/>
      <dgm:spPr/>
      <dgm:t>
        <a:bodyPr/>
        <a:lstStyle/>
        <a:p>
          <a:endParaRPr lang="en-US"/>
        </a:p>
      </dgm:t>
    </dgm:pt>
    <dgm:pt modelId="{DABB3A28-A05F-4900-929B-DCB6ED61521C}">
      <dgm:prSet phldrT="[Text]"/>
      <dgm:spPr/>
      <dgm:t>
        <a:bodyPr/>
        <a:lstStyle/>
        <a:p>
          <a:r>
            <a:rPr lang="en-US" b="1"/>
            <a:t>Signing Contract within 28 days after NOA</a:t>
          </a:r>
          <a:endParaRPr lang="en-US"/>
        </a:p>
      </dgm:t>
    </dgm:pt>
    <dgm:pt modelId="{89D0BC95-CE98-440A-8481-279413CBECEB}" type="parTrans" cxnId="{97D2D70E-587D-4629-95EB-4D56A2362A11}">
      <dgm:prSet/>
      <dgm:spPr/>
      <dgm:t>
        <a:bodyPr/>
        <a:lstStyle/>
        <a:p>
          <a:endParaRPr lang="en-US"/>
        </a:p>
      </dgm:t>
    </dgm:pt>
    <dgm:pt modelId="{3974B681-CFAF-4632-BDB6-DC907AC73E52}" type="sibTrans" cxnId="{97D2D70E-587D-4629-95EB-4D56A2362A11}">
      <dgm:prSet/>
      <dgm:spPr/>
      <dgm:t>
        <a:bodyPr/>
        <a:lstStyle/>
        <a:p>
          <a:endParaRPr lang="en-US"/>
        </a:p>
      </dgm:t>
    </dgm:pt>
    <dgm:pt modelId="{90F6370D-7FBE-4A28-9E3A-FDC34AFF4C98}">
      <dgm:prSet/>
      <dgm:spPr/>
      <dgm:t>
        <a:bodyPr/>
        <a:lstStyle/>
        <a:p>
          <a:r>
            <a:rPr lang="en-US" b="1"/>
            <a:t>Tender Notice</a:t>
          </a:r>
          <a:endParaRPr lang="en-US"/>
        </a:p>
      </dgm:t>
    </dgm:pt>
    <dgm:pt modelId="{5A85EB86-A59C-4174-B5C0-FC1957007F2D}" type="parTrans" cxnId="{894C567B-2DD3-4D31-8B97-E7A8BFE5B770}">
      <dgm:prSet/>
      <dgm:spPr/>
      <dgm:t>
        <a:bodyPr/>
        <a:lstStyle/>
        <a:p>
          <a:endParaRPr lang="en-US"/>
        </a:p>
      </dgm:t>
    </dgm:pt>
    <dgm:pt modelId="{7F52A005-3FC1-4EEA-A32E-23347D11AF74}" type="sibTrans" cxnId="{894C567B-2DD3-4D31-8B97-E7A8BFE5B770}">
      <dgm:prSet/>
      <dgm:spPr/>
      <dgm:t>
        <a:bodyPr/>
        <a:lstStyle/>
        <a:p>
          <a:endParaRPr lang="en-US"/>
        </a:p>
      </dgm:t>
    </dgm:pt>
    <dgm:pt modelId="{94215C93-EF39-42EC-9804-51EED0748EA6}">
      <dgm:prSet/>
      <dgm:spPr/>
      <dgm:t>
        <a:bodyPr/>
        <a:lstStyle/>
        <a:p>
          <a:r>
            <a:rPr lang="en-US" b="1"/>
            <a:t>Purchase Tender Document</a:t>
          </a:r>
          <a:endParaRPr lang="en-US"/>
        </a:p>
      </dgm:t>
    </dgm:pt>
    <dgm:pt modelId="{144A5DD4-B4CD-45DB-B043-8AD4D87DE78C}" type="parTrans" cxnId="{D3E0B02B-F38E-453B-A001-AFE711474513}">
      <dgm:prSet/>
      <dgm:spPr/>
      <dgm:t>
        <a:bodyPr/>
        <a:lstStyle/>
        <a:p>
          <a:endParaRPr lang="en-US"/>
        </a:p>
      </dgm:t>
    </dgm:pt>
    <dgm:pt modelId="{5CE7AFE6-0F26-4110-9439-4456AB06CC3D}" type="sibTrans" cxnId="{D3E0B02B-F38E-453B-A001-AFE711474513}">
      <dgm:prSet/>
      <dgm:spPr/>
      <dgm:t>
        <a:bodyPr/>
        <a:lstStyle/>
        <a:p>
          <a:endParaRPr lang="en-US"/>
        </a:p>
      </dgm:t>
    </dgm:pt>
    <dgm:pt modelId="{24800FC4-F389-48B0-A070-99FDCA404E36}">
      <dgm:prSet/>
      <dgm:spPr/>
      <dgm:t>
        <a:bodyPr/>
        <a:lstStyle/>
        <a:p>
          <a:r>
            <a:rPr lang="en-US" b="1"/>
            <a:t>Preparer Tender Document.</a:t>
          </a:r>
          <a:endParaRPr lang="en-US"/>
        </a:p>
      </dgm:t>
    </dgm:pt>
    <dgm:pt modelId="{C9246DF8-FEE8-4D8F-BD82-F018EC0FB006}" type="parTrans" cxnId="{9FE21A48-E177-4FE0-9E3F-D1F79A985417}">
      <dgm:prSet/>
      <dgm:spPr/>
      <dgm:t>
        <a:bodyPr/>
        <a:lstStyle/>
        <a:p>
          <a:endParaRPr lang="en-US"/>
        </a:p>
      </dgm:t>
    </dgm:pt>
    <dgm:pt modelId="{9A52E9CD-7370-4CF7-A180-A6569C7F66F6}" type="sibTrans" cxnId="{9FE21A48-E177-4FE0-9E3F-D1F79A985417}">
      <dgm:prSet/>
      <dgm:spPr/>
      <dgm:t>
        <a:bodyPr/>
        <a:lstStyle/>
        <a:p>
          <a:endParaRPr lang="en-US"/>
        </a:p>
      </dgm:t>
    </dgm:pt>
    <dgm:pt modelId="{EE3ED047-C475-476A-BB98-1B48BCD854CD}">
      <dgm:prSet/>
      <dgm:spPr/>
      <dgm:t>
        <a:bodyPr/>
        <a:lstStyle/>
        <a:p>
          <a:r>
            <a:rPr lang="en-US" b="1"/>
            <a:t>Pricing Decision about Product</a:t>
          </a:r>
          <a:endParaRPr lang="en-US"/>
        </a:p>
      </dgm:t>
    </dgm:pt>
    <dgm:pt modelId="{7747E432-1A97-47BB-98D1-91F3E590F662}" type="parTrans" cxnId="{4165230E-3406-42A7-A268-F5C11495FA2A}">
      <dgm:prSet/>
      <dgm:spPr/>
      <dgm:t>
        <a:bodyPr/>
        <a:lstStyle/>
        <a:p>
          <a:endParaRPr lang="en-US"/>
        </a:p>
      </dgm:t>
    </dgm:pt>
    <dgm:pt modelId="{110A36B3-B478-4685-8C23-0D75B3DEEDDC}" type="sibTrans" cxnId="{4165230E-3406-42A7-A268-F5C11495FA2A}">
      <dgm:prSet/>
      <dgm:spPr/>
      <dgm:t>
        <a:bodyPr/>
        <a:lstStyle/>
        <a:p>
          <a:endParaRPr lang="en-US"/>
        </a:p>
      </dgm:t>
    </dgm:pt>
    <dgm:pt modelId="{8491EFD0-D0A6-4A6B-87E7-5D225938BB2A}">
      <dgm:prSet/>
      <dgm:spPr/>
      <dgm:t>
        <a:bodyPr/>
        <a:lstStyle/>
        <a:p>
          <a:r>
            <a:rPr lang="en-US" b="1"/>
            <a:t>Participating Tender</a:t>
          </a:r>
          <a:endParaRPr lang="en-US"/>
        </a:p>
      </dgm:t>
    </dgm:pt>
    <dgm:pt modelId="{8560FE84-0B60-4979-B211-F5912BFAE4D2}" type="parTrans" cxnId="{FAC4371D-672D-4E8D-AF0D-E3149C0809CF}">
      <dgm:prSet/>
      <dgm:spPr/>
      <dgm:t>
        <a:bodyPr/>
        <a:lstStyle/>
        <a:p>
          <a:endParaRPr lang="en-US"/>
        </a:p>
      </dgm:t>
    </dgm:pt>
    <dgm:pt modelId="{0FBD1FAD-A919-4CFB-8BAD-88CCEACB95A0}" type="sibTrans" cxnId="{FAC4371D-672D-4E8D-AF0D-E3149C0809CF}">
      <dgm:prSet/>
      <dgm:spPr/>
      <dgm:t>
        <a:bodyPr/>
        <a:lstStyle/>
        <a:p>
          <a:endParaRPr lang="en-US"/>
        </a:p>
      </dgm:t>
    </dgm:pt>
    <dgm:pt modelId="{047F6CDA-F06A-4C06-AD8F-E78E10638ADA}">
      <dgm:prSet/>
      <dgm:spPr/>
      <dgm:t>
        <a:bodyPr/>
        <a:lstStyle/>
        <a:p>
          <a:r>
            <a:rPr lang="en-US" b="1"/>
            <a:t>Tender Opening </a:t>
          </a:r>
          <a:endParaRPr lang="en-US"/>
        </a:p>
      </dgm:t>
    </dgm:pt>
    <dgm:pt modelId="{204D756D-5C56-4282-8D95-0CE09A52FF65}" type="parTrans" cxnId="{EC57AC7C-90DB-4ED4-98C2-D478DED94358}">
      <dgm:prSet/>
      <dgm:spPr/>
      <dgm:t>
        <a:bodyPr/>
        <a:lstStyle/>
        <a:p>
          <a:endParaRPr lang="en-US"/>
        </a:p>
      </dgm:t>
    </dgm:pt>
    <dgm:pt modelId="{2D04C49D-CD63-46BA-ACB7-F1E6C53D904F}" type="sibTrans" cxnId="{EC57AC7C-90DB-4ED4-98C2-D478DED94358}">
      <dgm:prSet/>
      <dgm:spPr/>
      <dgm:t>
        <a:bodyPr/>
        <a:lstStyle/>
        <a:p>
          <a:endParaRPr lang="en-US"/>
        </a:p>
      </dgm:t>
    </dgm:pt>
    <dgm:pt modelId="{9DB4688D-3583-4BFC-9995-642D658E03FC}">
      <dgm:prSet/>
      <dgm:spPr/>
      <dgm:t>
        <a:bodyPr/>
        <a:lstStyle/>
        <a:p>
          <a:r>
            <a:rPr lang="en-US" b="1"/>
            <a:t>Accepting NOA within 7 days  after NOA</a:t>
          </a:r>
          <a:endParaRPr lang="en-US"/>
        </a:p>
      </dgm:t>
    </dgm:pt>
    <dgm:pt modelId="{C83C56C2-2C3F-4557-A905-63ED31D2A949}" type="parTrans" cxnId="{A86BE107-BA42-4968-923F-AA09A6B236A2}">
      <dgm:prSet/>
      <dgm:spPr/>
      <dgm:t>
        <a:bodyPr/>
        <a:lstStyle/>
        <a:p>
          <a:endParaRPr lang="en-US"/>
        </a:p>
      </dgm:t>
    </dgm:pt>
    <dgm:pt modelId="{5BFF4649-1AAF-463D-9D0C-BCF1CA3D9455}" type="sibTrans" cxnId="{A86BE107-BA42-4968-923F-AA09A6B236A2}">
      <dgm:prSet/>
      <dgm:spPr/>
      <dgm:t>
        <a:bodyPr/>
        <a:lstStyle/>
        <a:p>
          <a:endParaRPr lang="en-US"/>
        </a:p>
      </dgm:t>
    </dgm:pt>
    <dgm:pt modelId="{B3A84AD7-6D3D-47AD-81F8-3B2BD7758A5E}">
      <dgm:prSet/>
      <dgm:spPr/>
      <dgm:t>
        <a:bodyPr/>
        <a:lstStyle/>
        <a:p>
          <a:r>
            <a:rPr lang="en-US" b="1"/>
            <a:t>Performance Bang Guarantee( 10% of the contract) within 14 days after NOA</a:t>
          </a:r>
          <a:endParaRPr lang="en-US"/>
        </a:p>
      </dgm:t>
    </dgm:pt>
    <dgm:pt modelId="{20747282-4232-43C4-A8B1-E6E66C2A1356}" type="parTrans" cxnId="{6C1749E8-B1B2-4016-A7A0-98019C56E6FF}">
      <dgm:prSet/>
      <dgm:spPr/>
      <dgm:t>
        <a:bodyPr/>
        <a:lstStyle/>
        <a:p>
          <a:endParaRPr lang="en-US"/>
        </a:p>
      </dgm:t>
    </dgm:pt>
    <dgm:pt modelId="{44944B14-015F-4EBA-A584-C8B5457BA380}" type="sibTrans" cxnId="{6C1749E8-B1B2-4016-A7A0-98019C56E6FF}">
      <dgm:prSet/>
      <dgm:spPr/>
      <dgm:t>
        <a:bodyPr/>
        <a:lstStyle/>
        <a:p>
          <a:endParaRPr lang="en-US"/>
        </a:p>
      </dgm:t>
    </dgm:pt>
    <dgm:pt modelId="{0C09B9DD-BC16-444A-8A85-CFA865B10C5E}">
      <dgm:prSet/>
      <dgm:spPr/>
      <dgm:t>
        <a:bodyPr/>
        <a:lstStyle/>
        <a:p>
          <a:r>
            <a:rPr lang="en-US" b="1"/>
            <a:t>Drawing Approval  Certificate by BREB/BPDB</a:t>
          </a:r>
          <a:endParaRPr lang="en-US"/>
        </a:p>
      </dgm:t>
    </dgm:pt>
    <dgm:pt modelId="{95515F25-292E-4FC9-9E3A-B641AA75433B}" type="parTrans" cxnId="{B9642DF1-4C51-43F2-B207-835A84F36965}">
      <dgm:prSet/>
      <dgm:spPr/>
      <dgm:t>
        <a:bodyPr/>
        <a:lstStyle/>
        <a:p>
          <a:endParaRPr lang="en-US"/>
        </a:p>
      </dgm:t>
    </dgm:pt>
    <dgm:pt modelId="{D3C1D366-AB4B-4414-B66D-D495FD46022F}" type="sibTrans" cxnId="{B9642DF1-4C51-43F2-B207-835A84F36965}">
      <dgm:prSet/>
      <dgm:spPr/>
      <dgm:t>
        <a:bodyPr/>
        <a:lstStyle/>
        <a:p>
          <a:endParaRPr lang="en-US"/>
        </a:p>
      </dgm:t>
    </dgm:pt>
    <dgm:pt modelId="{5B284D30-4630-4239-8925-72E6567F0380}">
      <dgm:prSet/>
      <dgm:spPr/>
      <dgm:t>
        <a:bodyPr/>
        <a:lstStyle/>
        <a:p>
          <a:r>
            <a:rPr lang="en-US" b="1"/>
            <a:t>Pre- Shipment Inspection of Goods( (After made product &amp; Before Delivery) Physical Present BREB/BPDB Engineer )</a:t>
          </a:r>
          <a:endParaRPr lang="en-US"/>
        </a:p>
      </dgm:t>
    </dgm:pt>
    <dgm:pt modelId="{50886BE8-105F-4801-A70E-29B7D71BA953}" type="parTrans" cxnId="{9EDAD132-1251-4DB6-BFD4-D3ED41F5CD02}">
      <dgm:prSet/>
      <dgm:spPr/>
      <dgm:t>
        <a:bodyPr/>
        <a:lstStyle/>
        <a:p>
          <a:endParaRPr lang="en-US"/>
        </a:p>
      </dgm:t>
    </dgm:pt>
    <dgm:pt modelId="{06F8C2E8-70BF-459F-9159-6589439957D5}" type="sibTrans" cxnId="{9EDAD132-1251-4DB6-BFD4-D3ED41F5CD02}">
      <dgm:prSet/>
      <dgm:spPr/>
      <dgm:t>
        <a:bodyPr/>
        <a:lstStyle/>
        <a:p>
          <a:endParaRPr lang="en-US"/>
        </a:p>
      </dgm:t>
    </dgm:pt>
    <dgm:pt modelId="{D4617CB0-E994-417E-835E-320EE585E024}">
      <dgm:prSet/>
      <dgm:spPr/>
      <dgm:t>
        <a:bodyPr/>
        <a:lstStyle/>
        <a:p>
          <a:r>
            <a:rPr lang="en-US" b="1"/>
            <a:t>Post Shipment Inspection of Goods( After Delivery Physical Present BREB/BPDB Engineer )</a:t>
          </a:r>
          <a:endParaRPr lang="en-US"/>
        </a:p>
      </dgm:t>
    </dgm:pt>
    <dgm:pt modelId="{C6E3C837-0F4B-4B2E-8AB8-F8E6A9743E00}" type="parTrans" cxnId="{B5CB3411-1270-46FC-B0D1-FEF7AB9403C7}">
      <dgm:prSet/>
      <dgm:spPr/>
      <dgm:t>
        <a:bodyPr/>
        <a:lstStyle/>
        <a:p>
          <a:endParaRPr lang="en-US"/>
        </a:p>
      </dgm:t>
    </dgm:pt>
    <dgm:pt modelId="{C2CF6BA4-9943-46C9-913B-60673EAC29C4}" type="sibTrans" cxnId="{B5CB3411-1270-46FC-B0D1-FEF7AB9403C7}">
      <dgm:prSet/>
      <dgm:spPr/>
      <dgm:t>
        <a:bodyPr/>
        <a:lstStyle/>
        <a:p>
          <a:endParaRPr lang="en-US"/>
        </a:p>
      </dgm:t>
    </dgm:pt>
    <dgm:pt modelId="{36258741-BED0-48B3-9749-00D8D5164F03}">
      <dgm:prSet/>
      <dgm:spPr/>
      <dgm:t>
        <a:bodyPr/>
        <a:lstStyle/>
        <a:p>
          <a:r>
            <a:rPr lang="en-US" b="1"/>
            <a:t>Report Making By BREB/PDB Engineer</a:t>
          </a:r>
          <a:endParaRPr lang="en-US"/>
        </a:p>
      </dgm:t>
    </dgm:pt>
    <dgm:pt modelId="{76ACAC93-2B0E-4953-AD4F-09882134CEF6}" type="parTrans" cxnId="{9DD14875-E494-484D-8948-6B840A0F7F67}">
      <dgm:prSet/>
      <dgm:spPr/>
      <dgm:t>
        <a:bodyPr/>
        <a:lstStyle/>
        <a:p>
          <a:endParaRPr lang="en-US"/>
        </a:p>
      </dgm:t>
    </dgm:pt>
    <dgm:pt modelId="{175071FA-68B1-4089-A6AC-B28F65411BBC}" type="sibTrans" cxnId="{9DD14875-E494-484D-8948-6B840A0F7F67}">
      <dgm:prSet/>
      <dgm:spPr/>
      <dgm:t>
        <a:bodyPr/>
        <a:lstStyle/>
        <a:p>
          <a:endParaRPr lang="en-US"/>
        </a:p>
      </dgm:t>
    </dgm:pt>
    <dgm:pt modelId="{DFE5AE9F-FED8-4AC4-9CCF-25A973C49FA5}">
      <dgm:prSet/>
      <dgm:spPr/>
      <dgm:t>
        <a:bodyPr/>
        <a:lstStyle/>
        <a:p>
          <a:r>
            <a:rPr lang="en-US" b="1"/>
            <a:t>R&amp;I Issue Made By Store Keeper</a:t>
          </a:r>
          <a:endParaRPr lang="en-US"/>
        </a:p>
      </dgm:t>
    </dgm:pt>
    <dgm:pt modelId="{7F668EDB-2986-48AC-8F5E-F86688E2AFFE}" type="parTrans" cxnId="{D1DC5C05-5C4A-4884-B48A-438FB4DF9264}">
      <dgm:prSet/>
      <dgm:spPr/>
      <dgm:t>
        <a:bodyPr/>
        <a:lstStyle/>
        <a:p>
          <a:endParaRPr lang="en-US"/>
        </a:p>
      </dgm:t>
    </dgm:pt>
    <dgm:pt modelId="{B337DA24-356C-4CF0-B4FE-1CC13049272F}" type="sibTrans" cxnId="{D1DC5C05-5C4A-4884-B48A-438FB4DF9264}">
      <dgm:prSet/>
      <dgm:spPr/>
      <dgm:t>
        <a:bodyPr/>
        <a:lstStyle/>
        <a:p>
          <a:endParaRPr lang="en-US"/>
        </a:p>
      </dgm:t>
    </dgm:pt>
    <dgm:pt modelId="{E547C714-BF22-4742-94BB-C714B289BC44}">
      <dgm:prSet/>
      <dgm:spPr/>
      <dgm:t>
        <a:bodyPr/>
        <a:lstStyle/>
        <a:p>
          <a:r>
            <a:rPr lang="en-US" b="1"/>
            <a:t>Bill for Product &amp; Gain Profit</a:t>
          </a:r>
          <a:endParaRPr lang="en-US"/>
        </a:p>
      </dgm:t>
    </dgm:pt>
    <dgm:pt modelId="{1C846AEC-25A9-4C41-A097-DD543E1524B3}" type="parTrans" cxnId="{4CFF869E-A295-4252-A6E8-E4BD568F3A01}">
      <dgm:prSet/>
      <dgm:spPr/>
      <dgm:t>
        <a:bodyPr/>
        <a:lstStyle/>
        <a:p>
          <a:endParaRPr lang="en-US"/>
        </a:p>
      </dgm:t>
    </dgm:pt>
    <dgm:pt modelId="{BB869478-B6A0-493F-97B6-B5B6A7EB2BC8}" type="sibTrans" cxnId="{4CFF869E-A295-4252-A6E8-E4BD568F3A01}">
      <dgm:prSet/>
      <dgm:spPr/>
      <dgm:t>
        <a:bodyPr/>
        <a:lstStyle/>
        <a:p>
          <a:endParaRPr lang="en-US"/>
        </a:p>
      </dgm:t>
    </dgm:pt>
    <dgm:pt modelId="{0D97CACD-7A77-470A-9E60-50AB0F50194D}" type="pres">
      <dgm:prSet presAssocID="{D42DF604-9D38-4DBB-8133-943E1941731D}" presName="Name0" presStyleCnt="0">
        <dgm:presLayoutVars>
          <dgm:dir/>
          <dgm:resizeHandles val="exact"/>
        </dgm:presLayoutVars>
      </dgm:prSet>
      <dgm:spPr/>
    </dgm:pt>
    <dgm:pt modelId="{FEB7580F-6FC4-4E37-BB3F-B96CFFAB9962}" type="pres">
      <dgm:prSet presAssocID="{90F6370D-7FBE-4A28-9E3A-FDC34AFF4C98}" presName="node" presStyleLbl="node1" presStyleIdx="0" presStyleCnt="17">
        <dgm:presLayoutVars>
          <dgm:bulletEnabled val="1"/>
        </dgm:presLayoutVars>
      </dgm:prSet>
      <dgm:spPr/>
      <dgm:t>
        <a:bodyPr/>
        <a:lstStyle/>
        <a:p>
          <a:endParaRPr lang="en-US"/>
        </a:p>
      </dgm:t>
    </dgm:pt>
    <dgm:pt modelId="{FC426EF4-BFE5-4BF3-8784-022F23105CB6}" type="pres">
      <dgm:prSet presAssocID="{7F52A005-3FC1-4EEA-A32E-23347D11AF74}" presName="sibTrans" presStyleLbl="sibTrans1D1" presStyleIdx="0" presStyleCnt="16"/>
      <dgm:spPr/>
      <dgm:t>
        <a:bodyPr/>
        <a:lstStyle/>
        <a:p>
          <a:endParaRPr lang="en-US"/>
        </a:p>
      </dgm:t>
    </dgm:pt>
    <dgm:pt modelId="{B15D16FC-B377-4E69-8384-E7AE2B4C7CF3}" type="pres">
      <dgm:prSet presAssocID="{7F52A005-3FC1-4EEA-A32E-23347D11AF74}" presName="connectorText" presStyleLbl="sibTrans1D1" presStyleIdx="0" presStyleCnt="16"/>
      <dgm:spPr/>
      <dgm:t>
        <a:bodyPr/>
        <a:lstStyle/>
        <a:p>
          <a:endParaRPr lang="en-US"/>
        </a:p>
      </dgm:t>
    </dgm:pt>
    <dgm:pt modelId="{78BDC867-BA37-4E18-8B8C-EEBE33DE11C8}" type="pres">
      <dgm:prSet presAssocID="{94215C93-EF39-42EC-9804-51EED0748EA6}" presName="node" presStyleLbl="node1" presStyleIdx="1" presStyleCnt="17">
        <dgm:presLayoutVars>
          <dgm:bulletEnabled val="1"/>
        </dgm:presLayoutVars>
      </dgm:prSet>
      <dgm:spPr/>
      <dgm:t>
        <a:bodyPr/>
        <a:lstStyle/>
        <a:p>
          <a:endParaRPr lang="en-US"/>
        </a:p>
      </dgm:t>
    </dgm:pt>
    <dgm:pt modelId="{A264C3B3-0D30-440C-B7D0-C936F3DC2C0D}" type="pres">
      <dgm:prSet presAssocID="{5CE7AFE6-0F26-4110-9439-4456AB06CC3D}" presName="sibTrans" presStyleLbl="sibTrans1D1" presStyleIdx="1" presStyleCnt="16"/>
      <dgm:spPr/>
      <dgm:t>
        <a:bodyPr/>
        <a:lstStyle/>
        <a:p>
          <a:endParaRPr lang="en-US"/>
        </a:p>
      </dgm:t>
    </dgm:pt>
    <dgm:pt modelId="{1C8FB76F-DD97-4D6B-A118-D9270A28CD50}" type="pres">
      <dgm:prSet presAssocID="{5CE7AFE6-0F26-4110-9439-4456AB06CC3D}" presName="connectorText" presStyleLbl="sibTrans1D1" presStyleIdx="1" presStyleCnt="16"/>
      <dgm:spPr/>
      <dgm:t>
        <a:bodyPr/>
        <a:lstStyle/>
        <a:p>
          <a:endParaRPr lang="en-US"/>
        </a:p>
      </dgm:t>
    </dgm:pt>
    <dgm:pt modelId="{48D36F88-11E5-4544-8CBB-CEBE306505F7}" type="pres">
      <dgm:prSet presAssocID="{24800FC4-F389-48B0-A070-99FDCA404E36}" presName="node" presStyleLbl="node1" presStyleIdx="2" presStyleCnt="17">
        <dgm:presLayoutVars>
          <dgm:bulletEnabled val="1"/>
        </dgm:presLayoutVars>
      </dgm:prSet>
      <dgm:spPr/>
      <dgm:t>
        <a:bodyPr/>
        <a:lstStyle/>
        <a:p>
          <a:endParaRPr lang="en-US"/>
        </a:p>
      </dgm:t>
    </dgm:pt>
    <dgm:pt modelId="{0B7FF02F-1BF4-437C-92E5-9224F3572944}" type="pres">
      <dgm:prSet presAssocID="{9A52E9CD-7370-4CF7-A180-A6569C7F66F6}" presName="sibTrans" presStyleLbl="sibTrans1D1" presStyleIdx="2" presStyleCnt="16"/>
      <dgm:spPr/>
      <dgm:t>
        <a:bodyPr/>
        <a:lstStyle/>
        <a:p>
          <a:endParaRPr lang="en-US"/>
        </a:p>
      </dgm:t>
    </dgm:pt>
    <dgm:pt modelId="{A72BCF09-8891-4A5D-8571-F2FB95FA489C}" type="pres">
      <dgm:prSet presAssocID="{9A52E9CD-7370-4CF7-A180-A6569C7F66F6}" presName="connectorText" presStyleLbl="sibTrans1D1" presStyleIdx="2" presStyleCnt="16"/>
      <dgm:spPr/>
      <dgm:t>
        <a:bodyPr/>
        <a:lstStyle/>
        <a:p>
          <a:endParaRPr lang="en-US"/>
        </a:p>
      </dgm:t>
    </dgm:pt>
    <dgm:pt modelId="{BD6B3DE1-F6BE-44B4-A981-FDC148C75BB7}" type="pres">
      <dgm:prSet presAssocID="{EE3ED047-C475-476A-BB98-1B48BCD854CD}" presName="node" presStyleLbl="node1" presStyleIdx="3" presStyleCnt="17">
        <dgm:presLayoutVars>
          <dgm:bulletEnabled val="1"/>
        </dgm:presLayoutVars>
      </dgm:prSet>
      <dgm:spPr/>
      <dgm:t>
        <a:bodyPr/>
        <a:lstStyle/>
        <a:p>
          <a:endParaRPr lang="en-US"/>
        </a:p>
      </dgm:t>
    </dgm:pt>
    <dgm:pt modelId="{A1470862-19A7-470D-AB43-9549095F0CD3}" type="pres">
      <dgm:prSet presAssocID="{110A36B3-B478-4685-8C23-0D75B3DEEDDC}" presName="sibTrans" presStyleLbl="sibTrans1D1" presStyleIdx="3" presStyleCnt="16"/>
      <dgm:spPr/>
      <dgm:t>
        <a:bodyPr/>
        <a:lstStyle/>
        <a:p>
          <a:endParaRPr lang="en-US"/>
        </a:p>
      </dgm:t>
    </dgm:pt>
    <dgm:pt modelId="{88387EA4-A1EE-44EB-9F48-18B1BC5422D6}" type="pres">
      <dgm:prSet presAssocID="{110A36B3-B478-4685-8C23-0D75B3DEEDDC}" presName="connectorText" presStyleLbl="sibTrans1D1" presStyleIdx="3" presStyleCnt="16"/>
      <dgm:spPr/>
      <dgm:t>
        <a:bodyPr/>
        <a:lstStyle/>
        <a:p>
          <a:endParaRPr lang="en-US"/>
        </a:p>
      </dgm:t>
    </dgm:pt>
    <dgm:pt modelId="{7B809C5B-B36F-4117-BE82-834B8FA66F61}" type="pres">
      <dgm:prSet presAssocID="{8491EFD0-D0A6-4A6B-87E7-5D225938BB2A}" presName="node" presStyleLbl="node1" presStyleIdx="4" presStyleCnt="17">
        <dgm:presLayoutVars>
          <dgm:bulletEnabled val="1"/>
        </dgm:presLayoutVars>
      </dgm:prSet>
      <dgm:spPr/>
      <dgm:t>
        <a:bodyPr/>
        <a:lstStyle/>
        <a:p>
          <a:endParaRPr lang="en-US"/>
        </a:p>
      </dgm:t>
    </dgm:pt>
    <dgm:pt modelId="{9A1F3358-09A1-44CA-95FC-581E5A0FA174}" type="pres">
      <dgm:prSet presAssocID="{0FBD1FAD-A919-4CFB-8BAD-88CCEACB95A0}" presName="sibTrans" presStyleLbl="sibTrans1D1" presStyleIdx="4" presStyleCnt="16"/>
      <dgm:spPr/>
      <dgm:t>
        <a:bodyPr/>
        <a:lstStyle/>
        <a:p>
          <a:endParaRPr lang="en-US"/>
        </a:p>
      </dgm:t>
    </dgm:pt>
    <dgm:pt modelId="{5488BE8D-CB3D-476D-A5BF-500F0E09D16F}" type="pres">
      <dgm:prSet presAssocID="{0FBD1FAD-A919-4CFB-8BAD-88CCEACB95A0}" presName="connectorText" presStyleLbl="sibTrans1D1" presStyleIdx="4" presStyleCnt="16"/>
      <dgm:spPr/>
      <dgm:t>
        <a:bodyPr/>
        <a:lstStyle/>
        <a:p>
          <a:endParaRPr lang="en-US"/>
        </a:p>
      </dgm:t>
    </dgm:pt>
    <dgm:pt modelId="{9321A665-11D5-4DB6-978A-EC779EC5C125}" type="pres">
      <dgm:prSet presAssocID="{047F6CDA-F06A-4C06-AD8F-E78E10638ADA}" presName="node" presStyleLbl="node1" presStyleIdx="5" presStyleCnt="17">
        <dgm:presLayoutVars>
          <dgm:bulletEnabled val="1"/>
        </dgm:presLayoutVars>
      </dgm:prSet>
      <dgm:spPr/>
      <dgm:t>
        <a:bodyPr/>
        <a:lstStyle/>
        <a:p>
          <a:endParaRPr lang="en-US"/>
        </a:p>
      </dgm:t>
    </dgm:pt>
    <dgm:pt modelId="{E4F0E19D-3554-411E-BCAB-BFAA2EE1F1D7}" type="pres">
      <dgm:prSet presAssocID="{2D04C49D-CD63-46BA-ACB7-F1E6C53D904F}" presName="sibTrans" presStyleLbl="sibTrans1D1" presStyleIdx="5" presStyleCnt="16"/>
      <dgm:spPr/>
      <dgm:t>
        <a:bodyPr/>
        <a:lstStyle/>
        <a:p>
          <a:endParaRPr lang="en-US"/>
        </a:p>
      </dgm:t>
    </dgm:pt>
    <dgm:pt modelId="{9C1FE665-7C33-4526-ACDD-1761CFD5F461}" type="pres">
      <dgm:prSet presAssocID="{2D04C49D-CD63-46BA-ACB7-F1E6C53D904F}" presName="connectorText" presStyleLbl="sibTrans1D1" presStyleIdx="5" presStyleCnt="16"/>
      <dgm:spPr/>
      <dgm:t>
        <a:bodyPr/>
        <a:lstStyle/>
        <a:p>
          <a:endParaRPr lang="en-US"/>
        </a:p>
      </dgm:t>
    </dgm:pt>
    <dgm:pt modelId="{C1C40A95-B45B-40F2-90A4-E2FFD8B4AE4B}" type="pres">
      <dgm:prSet presAssocID="{D6851CC7-E5F2-430C-AC86-9F4671A3186D}" presName="node" presStyleLbl="node1" presStyleIdx="6" presStyleCnt="17">
        <dgm:presLayoutVars>
          <dgm:bulletEnabled val="1"/>
        </dgm:presLayoutVars>
      </dgm:prSet>
      <dgm:spPr/>
      <dgm:t>
        <a:bodyPr/>
        <a:lstStyle/>
        <a:p>
          <a:endParaRPr lang="en-US"/>
        </a:p>
      </dgm:t>
    </dgm:pt>
    <dgm:pt modelId="{883763C4-E204-457D-96B4-FF5889C2CAB1}" type="pres">
      <dgm:prSet presAssocID="{BF793D3B-AFFD-4C8E-BB78-D90BE5962CAA}" presName="sibTrans" presStyleLbl="sibTrans1D1" presStyleIdx="6" presStyleCnt="16"/>
      <dgm:spPr/>
      <dgm:t>
        <a:bodyPr/>
        <a:lstStyle/>
        <a:p>
          <a:endParaRPr lang="en-US"/>
        </a:p>
      </dgm:t>
    </dgm:pt>
    <dgm:pt modelId="{7915A24C-EC8D-4C41-9BA9-25534A069E95}" type="pres">
      <dgm:prSet presAssocID="{BF793D3B-AFFD-4C8E-BB78-D90BE5962CAA}" presName="connectorText" presStyleLbl="sibTrans1D1" presStyleIdx="6" presStyleCnt="16"/>
      <dgm:spPr/>
      <dgm:t>
        <a:bodyPr/>
        <a:lstStyle/>
        <a:p>
          <a:endParaRPr lang="en-US"/>
        </a:p>
      </dgm:t>
    </dgm:pt>
    <dgm:pt modelId="{EA8CF8CB-D179-408B-A8B2-607171A03515}" type="pres">
      <dgm:prSet presAssocID="{5A222F43-5778-41F9-99CD-433720258037}" presName="node" presStyleLbl="node1" presStyleIdx="7" presStyleCnt="17">
        <dgm:presLayoutVars>
          <dgm:bulletEnabled val="1"/>
        </dgm:presLayoutVars>
      </dgm:prSet>
      <dgm:spPr/>
      <dgm:t>
        <a:bodyPr/>
        <a:lstStyle/>
        <a:p>
          <a:endParaRPr lang="en-US"/>
        </a:p>
      </dgm:t>
    </dgm:pt>
    <dgm:pt modelId="{D0C55F83-B7B3-4872-88E4-EFA58D3E4F95}" type="pres">
      <dgm:prSet presAssocID="{32D57AA6-4D5C-44DB-89A2-333F9FDC9E25}" presName="sibTrans" presStyleLbl="sibTrans1D1" presStyleIdx="7" presStyleCnt="16"/>
      <dgm:spPr/>
      <dgm:t>
        <a:bodyPr/>
        <a:lstStyle/>
        <a:p>
          <a:endParaRPr lang="en-US"/>
        </a:p>
      </dgm:t>
    </dgm:pt>
    <dgm:pt modelId="{DD89F632-08A1-4E54-A8EC-4D0CF2479380}" type="pres">
      <dgm:prSet presAssocID="{32D57AA6-4D5C-44DB-89A2-333F9FDC9E25}" presName="connectorText" presStyleLbl="sibTrans1D1" presStyleIdx="7" presStyleCnt="16"/>
      <dgm:spPr/>
      <dgm:t>
        <a:bodyPr/>
        <a:lstStyle/>
        <a:p>
          <a:endParaRPr lang="en-US"/>
        </a:p>
      </dgm:t>
    </dgm:pt>
    <dgm:pt modelId="{9F2D27BE-74CC-4109-A4D4-61335C1E1D07}" type="pres">
      <dgm:prSet presAssocID="{9DB4688D-3583-4BFC-9995-642D658E03FC}" presName="node" presStyleLbl="node1" presStyleIdx="8" presStyleCnt="17">
        <dgm:presLayoutVars>
          <dgm:bulletEnabled val="1"/>
        </dgm:presLayoutVars>
      </dgm:prSet>
      <dgm:spPr/>
      <dgm:t>
        <a:bodyPr/>
        <a:lstStyle/>
        <a:p>
          <a:endParaRPr lang="en-US"/>
        </a:p>
      </dgm:t>
    </dgm:pt>
    <dgm:pt modelId="{0EB998C1-9978-43A6-B09F-ADA7356A8AB4}" type="pres">
      <dgm:prSet presAssocID="{5BFF4649-1AAF-463D-9D0C-BCF1CA3D9455}" presName="sibTrans" presStyleLbl="sibTrans1D1" presStyleIdx="8" presStyleCnt="16"/>
      <dgm:spPr/>
      <dgm:t>
        <a:bodyPr/>
        <a:lstStyle/>
        <a:p>
          <a:endParaRPr lang="en-US"/>
        </a:p>
      </dgm:t>
    </dgm:pt>
    <dgm:pt modelId="{037DB610-62C3-4C5F-8296-4C709CEF82BC}" type="pres">
      <dgm:prSet presAssocID="{5BFF4649-1AAF-463D-9D0C-BCF1CA3D9455}" presName="connectorText" presStyleLbl="sibTrans1D1" presStyleIdx="8" presStyleCnt="16"/>
      <dgm:spPr/>
      <dgm:t>
        <a:bodyPr/>
        <a:lstStyle/>
        <a:p>
          <a:endParaRPr lang="en-US"/>
        </a:p>
      </dgm:t>
    </dgm:pt>
    <dgm:pt modelId="{64EA153B-2A82-4C1C-9622-984CB302D27C}" type="pres">
      <dgm:prSet presAssocID="{B3A84AD7-6D3D-47AD-81F8-3B2BD7758A5E}" presName="node" presStyleLbl="node1" presStyleIdx="9" presStyleCnt="17">
        <dgm:presLayoutVars>
          <dgm:bulletEnabled val="1"/>
        </dgm:presLayoutVars>
      </dgm:prSet>
      <dgm:spPr/>
      <dgm:t>
        <a:bodyPr/>
        <a:lstStyle/>
        <a:p>
          <a:endParaRPr lang="en-US"/>
        </a:p>
      </dgm:t>
    </dgm:pt>
    <dgm:pt modelId="{2C442A9C-15BF-4210-86FD-5C079AFE4997}" type="pres">
      <dgm:prSet presAssocID="{44944B14-015F-4EBA-A584-C8B5457BA380}" presName="sibTrans" presStyleLbl="sibTrans1D1" presStyleIdx="9" presStyleCnt="16"/>
      <dgm:spPr/>
      <dgm:t>
        <a:bodyPr/>
        <a:lstStyle/>
        <a:p>
          <a:endParaRPr lang="en-US"/>
        </a:p>
      </dgm:t>
    </dgm:pt>
    <dgm:pt modelId="{58CD6286-B4EF-4DF5-8726-55795F7D9D94}" type="pres">
      <dgm:prSet presAssocID="{44944B14-015F-4EBA-A584-C8B5457BA380}" presName="connectorText" presStyleLbl="sibTrans1D1" presStyleIdx="9" presStyleCnt="16"/>
      <dgm:spPr/>
      <dgm:t>
        <a:bodyPr/>
        <a:lstStyle/>
        <a:p>
          <a:endParaRPr lang="en-US"/>
        </a:p>
      </dgm:t>
    </dgm:pt>
    <dgm:pt modelId="{6609A220-B5C4-479F-BECF-31F9F22D2F1D}" type="pres">
      <dgm:prSet presAssocID="{DABB3A28-A05F-4900-929B-DCB6ED61521C}" presName="node" presStyleLbl="node1" presStyleIdx="10" presStyleCnt="17">
        <dgm:presLayoutVars>
          <dgm:bulletEnabled val="1"/>
        </dgm:presLayoutVars>
      </dgm:prSet>
      <dgm:spPr/>
      <dgm:t>
        <a:bodyPr/>
        <a:lstStyle/>
        <a:p>
          <a:endParaRPr lang="en-US"/>
        </a:p>
      </dgm:t>
    </dgm:pt>
    <dgm:pt modelId="{0030D607-4D9E-4A65-9C72-446D116E1CCA}" type="pres">
      <dgm:prSet presAssocID="{3974B681-CFAF-4632-BDB6-DC907AC73E52}" presName="sibTrans" presStyleLbl="sibTrans1D1" presStyleIdx="10" presStyleCnt="16"/>
      <dgm:spPr/>
      <dgm:t>
        <a:bodyPr/>
        <a:lstStyle/>
        <a:p>
          <a:endParaRPr lang="en-US"/>
        </a:p>
      </dgm:t>
    </dgm:pt>
    <dgm:pt modelId="{5D9ABBBB-8E70-4786-BD22-ABDE595D4995}" type="pres">
      <dgm:prSet presAssocID="{3974B681-CFAF-4632-BDB6-DC907AC73E52}" presName="connectorText" presStyleLbl="sibTrans1D1" presStyleIdx="10" presStyleCnt="16"/>
      <dgm:spPr/>
      <dgm:t>
        <a:bodyPr/>
        <a:lstStyle/>
        <a:p>
          <a:endParaRPr lang="en-US"/>
        </a:p>
      </dgm:t>
    </dgm:pt>
    <dgm:pt modelId="{C5EF0A3F-5EFC-401A-ACEF-EFB5B0DE3FC5}" type="pres">
      <dgm:prSet presAssocID="{0C09B9DD-BC16-444A-8A85-CFA865B10C5E}" presName="node" presStyleLbl="node1" presStyleIdx="11" presStyleCnt="17">
        <dgm:presLayoutVars>
          <dgm:bulletEnabled val="1"/>
        </dgm:presLayoutVars>
      </dgm:prSet>
      <dgm:spPr/>
      <dgm:t>
        <a:bodyPr/>
        <a:lstStyle/>
        <a:p>
          <a:endParaRPr lang="en-US"/>
        </a:p>
      </dgm:t>
    </dgm:pt>
    <dgm:pt modelId="{A832895B-3BD4-4AAE-8492-8F378C23A853}" type="pres">
      <dgm:prSet presAssocID="{D3C1D366-AB4B-4414-B66D-D495FD46022F}" presName="sibTrans" presStyleLbl="sibTrans1D1" presStyleIdx="11" presStyleCnt="16"/>
      <dgm:spPr/>
      <dgm:t>
        <a:bodyPr/>
        <a:lstStyle/>
        <a:p>
          <a:endParaRPr lang="en-US"/>
        </a:p>
      </dgm:t>
    </dgm:pt>
    <dgm:pt modelId="{0B75541F-E644-41AC-A763-72C2C6D1566B}" type="pres">
      <dgm:prSet presAssocID="{D3C1D366-AB4B-4414-B66D-D495FD46022F}" presName="connectorText" presStyleLbl="sibTrans1D1" presStyleIdx="11" presStyleCnt="16"/>
      <dgm:spPr/>
      <dgm:t>
        <a:bodyPr/>
        <a:lstStyle/>
        <a:p>
          <a:endParaRPr lang="en-US"/>
        </a:p>
      </dgm:t>
    </dgm:pt>
    <dgm:pt modelId="{9CCF0D35-C775-4094-BEB4-75AFE0EB60DF}" type="pres">
      <dgm:prSet presAssocID="{5B284D30-4630-4239-8925-72E6567F0380}" presName="node" presStyleLbl="node1" presStyleIdx="12" presStyleCnt="17">
        <dgm:presLayoutVars>
          <dgm:bulletEnabled val="1"/>
        </dgm:presLayoutVars>
      </dgm:prSet>
      <dgm:spPr/>
      <dgm:t>
        <a:bodyPr/>
        <a:lstStyle/>
        <a:p>
          <a:endParaRPr lang="en-US"/>
        </a:p>
      </dgm:t>
    </dgm:pt>
    <dgm:pt modelId="{17A5ADE3-C757-4893-8D39-025BDBDD871D}" type="pres">
      <dgm:prSet presAssocID="{06F8C2E8-70BF-459F-9159-6589439957D5}" presName="sibTrans" presStyleLbl="sibTrans1D1" presStyleIdx="12" presStyleCnt="16"/>
      <dgm:spPr/>
      <dgm:t>
        <a:bodyPr/>
        <a:lstStyle/>
        <a:p>
          <a:endParaRPr lang="en-US"/>
        </a:p>
      </dgm:t>
    </dgm:pt>
    <dgm:pt modelId="{ABB3FC6B-88E0-4887-9666-9A28A4237838}" type="pres">
      <dgm:prSet presAssocID="{06F8C2E8-70BF-459F-9159-6589439957D5}" presName="connectorText" presStyleLbl="sibTrans1D1" presStyleIdx="12" presStyleCnt="16"/>
      <dgm:spPr/>
      <dgm:t>
        <a:bodyPr/>
        <a:lstStyle/>
        <a:p>
          <a:endParaRPr lang="en-US"/>
        </a:p>
      </dgm:t>
    </dgm:pt>
    <dgm:pt modelId="{C8342EDD-DEE5-4CE9-89B2-8AD1C0180AED}" type="pres">
      <dgm:prSet presAssocID="{D4617CB0-E994-417E-835E-320EE585E024}" presName="node" presStyleLbl="node1" presStyleIdx="13" presStyleCnt="17">
        <dgm:presLayoutVars>
          <dgm:bulletEnabled val="1"/>
        </dgm:presLayoutVars>
      </dgm:prSet>
      <dgm:spPr/>
      <dgm:t>
        <a:bodyPr/>
        <a:lstStyle/>
        <a:p>
          <a:endParaRPr lang="en-US"/>
        </a:p>
      </dgm:t>
    </dgm:pt>
    <dgm:pt modelId="{4EAFF5EF-872D-4664-8C11-B3F71464232B}" type="pres">
      <dgm:prSet presAssocID="{C2CF6BA4-9943-46C9-913B-60673EAC29C4}" presName="sibTrans" presStyleLbl="sibTrans1D1" presStyleIdx="13" presStyleCnt="16"/>
      <dgm:spPr/>
      <dgm:t>
        <a:bodyPr/>
        <a:lstStyle/>
        <a:p>
          <a:endParaRPr lang="en-US"/>
        </a:p>
      </dgm:t>
    </dgm:pt>
    <dgm:pt modelId="{9D19FCD6-772A-4A2F-AED9-F59F5E7A6CC3}" type="pres">
      <dgm:prSet presAssocID="{C2CF6BA4-9943-46C9-913B-60673EAC29C4}" presName="connectorText" presStyleLbl="sibTrans1D1" presStyleIdx="13" presStyleCnt="16"/>
      <dgm:spPr/>
      <dgm:t>
        <a:bodyPr/>
        <a:lstStyle/>
        <a:p>
          <a:endParaRPr lang="en-US"/>
        </a:p>
      </dgm:t>
    </dgm:pt>
    <dgm:pt modelId="{1D5148AF-2AFA-4DE6-86FC-D3EE32AE115A}" type="pres">
      <dgm:prSet presAssocID="{36258741-BED0-48B3-9749-00D8D5164F03}" presName="node" presStyleLbl="node1" presStyleIdx="14" presStyleCnt="17">
        <dgm:presLayoutVars>
          <dgm:bulletEnabled val="1"/>
        </dgm:presLayoutVars>
      </dgm:prSet>
      <dgm:spPr/>
      <dgm:t>
        <a:bodyPr/>
        <a:lstStyle/>
        <a:p>
          <a:endParaRPr lang="en-US"/>
        </a:p>
      </dgm:t>
    </dgm:pt>
    <dgm:pt modelId="{5967FBAD-D274-4ACB-B4FA-5403736F3A6E}" type="pres">
      <dgm:prSet presAssocID="{175071FA-68B1-4089-A6AC-B28F65411BBC}" presName="sibTrans" presStyleLbl="sibTrans1D1" presStyleIdx="14" presStyleCnt="16"/>
      <dgm:spPr/>
      <dgm:t>
        <a:bodyPr/>
        <a:lstStyle/>
        <a:p>
          <a:endParaRPr lang="en-US"/>
        </a:p>
      </dgm:t>
    </dgm:pt>
    <dgm:pt modelId="{FAFA8FF4-211D-4D2A-9BC1-AC084860FFA0}" type="pres">
      <dgm:prSet presAssocID="{175071FA-68B1-4089-A6AC-B28F65411BBC}" presName="connectorText" presStyleLbl="sibTrans1D1" presStyleIdx="14" presStyleCnt="16"/>
      <dgm:spPr/>
      <dgm:t>
        <a:bodyPr/>
        <a:lstStyle/>
        <a:p>
          <a:endParaRPr lang="en-US"/>
        </a:p>
      </dgm:t>
    </dgm:pt>
    <dgm:pt modelId="{52E562D0-B5A3-46C1-8568-F7F9B2754AFD}" type="pres">
      <dgm:prSet presAssocID="{DFE5AE9F-FED8-4AC4-9CCF-25A973C49FA5}" presName="node" presStyleLbl="node1" presStyleIdx="15" presStyleCnt="17">
        <dgm:presLayoutVars>
          <dgm:bulletEnabled val="1"/>
        </dgm:presLayoutVars>
      </dgm:prSet>
      <dgm:spPr/>
      <dgm:t>
        <a:bodyPr/>
        <a:lstStyle/>
        <a:p>
          <a:endParaRPr lang="en-US"/>
        </a:p>
      </dgm:t>
    </dgm:pt>
    <dgm:pt modelId="{530829E6-D2D1-42C6-AC30-3348469C8C5B}" type="pres">
      <dgm:prSet presAssocID="{B337DA24-356C-4CF0-B4FE-1CC13049272F}" presName="sibTrans" presStyleLbl="sibTrans1D1" presStyleIdx="15" presStyleCnt="16"/>
      <dgm:spPr/>
      <dgm:t>
        <a:bodyPr/>
        <a:lstStyle/>
        <a:p>
          <a:endParaRPr lang="en-US"/>
        </a:p>
      </dgm:t>
    </dgm:pt>
    <dgm:pt modelId="{09DADF64-C3D6-4E0F-A576-E239BDF9323E}" type="pres">
      <dgm:prSet presAssocID="{B337DA24-356C-4CF0-B4FE-1CC13049272F}" presName="connectorText" presStyleLbl="sibTrans1D1" presStyleIdx="15" presStyleCnt="16"/>
      <dgm:spPr/>
      <dgm:t>
        <a:bodyPr/>
        <a:lstStyle/>
        <a:p>
          <a:endParaRPr lang="en-US"/>
        </a:p>
      </dgm:t>
    </dgm:pt>
    <dgm:pt modelId="{5B64115F-5F3D-4793-94EF-BCF7226905DD}" type="pres">
      <dgm:prSet presAssocID="{E547C714-BF22-4742-94BB-C714B289BC44}" presName="node" presStyleLbl="node1" presStyleIdx="16" presStyleCnt="17">
        <dgm:presLayoutVars>
          <dgm:bulletEnabled val="1"/>
        </dgm:presLayoutVars>
      </dgm:prSet>
      <dgm:spPr/>
      <dgm:t>
        <a:bodyPr/>
        <a:lstStyle/>
        <a:p>
          <a:endParaRPr lang="en-US"/>
        </a:p>
      </dgm:t>
    </dgm:pt>
  </dgm:ptLst>
  <dgm:cxnLst>
    <dgm:cxn modelId="{FAC4371D-672D-4E8D-AF0D-E3149C0809CF}" srcId="{D42DF604-9D38-4DBB-8133-943E1941731D}" destId="{8491EFD0-D0A6-4A6B-87E7-5D225938BB2A}" srcOrd="4" destOrd="0" parTransId="{8560FE84-0B60-4979-B211-F5912BFAE4D2}" sibTransId="{0FBD1FAD-A919-4CFB-8BAD-88CCEACB95A0}"/>
    <dgm:cxn modelId="{A12EB151-B16E-4A6D-8AD9-0928857277C5}" type="presOf" srcId="{B337DA24-356C-4CF0-B4FE-1CC13049272F}" destId="{09DADF64-C3D6-4E0F-A576-E239BDF9323E}" srcOrd="1" destOrd="0" presId="urn:microsoft.com/office/officeart/2005/8/layout/bProcess3"/>
    <dgm:cxn modelId="{69B965FC-ADE8-411D-863A-56C678E31CB1}" type="presOf" srcId="{DABB3A28-A05F-4900-929B-DCB6ED61521C}" destId="{6609A220-B5C4-479F-BECF-31F9F22D2F1D}" srcOrd="0" destOrd="0" presId="urn:microsoft.com/office/officeart/2005/8/layout/bProcess3"/>
    <dgm:cxn modelId="{A11EC8E6-7AF1-499C-A3B5-4A9879026B71}" type="presOf" srcId="{94215C93-EF39-42EC-9804-51EED0748EA6}" destId="{78BDC867-BA37-4E18-8B8C-EEBE33DE11C8}" srcOrd="0" destOrd="0" presId="urn:microsoft.com/office/officeart/2005/8/layout/bProcess3"/>
    <dgm:cxn modelId="{3B13A492-1212-43F5-A3E3-498C8CD6922D}" type="presOf" srcId="{D3C1D366-AB4B-4414-B66D-D495FD46022F}" destId="{A832895B-3BD4-4AAE-8492-8F378C23A853}" srcOrd="0" destOrd="0" presId="urn:microsoft.com/office/officeart/2005/8/layout/bProcess3"/>
    <dgm:cxn modelId="{39429507-74AA-4071-9460-92AE388A7BC3}" type="presOf" srcId="{5A222F43-5778-41F9-99CD-433720258037}" destId="{EA8CF8CB-D179-408B-A8B2-607171A03515}" srcOrd="0" destOrd="0" presId="urn:microsoft.com/office/officeart/2005/8/layout/bProcess3"/>
    <dgm:cxn modelId="{C2AF402A-0B50-4361-8F3C-327B04A53CD0}" type="presOf" srcId="{C2CF6BA4-9943-46C9-913B-60673EAC29C4}" destId="{4EAFF5EF-872D-4664-8C11-B3F71464232B}" srcOrd="0" destOrd="0" presId="urn:microsoft.com/office/officeart/2005/8/layout/bProcess3"/>
    <dgm:cxn modelId="{9FE21A48-E177-4FE0-9E3F-D1F79A985417}" srcId="{D42DF604-9D38-4DBB-8133-943E1941731D}" destId="{24800FC4-F389-48B0-A070-99FDCA404E36}" srcOrd="2" destOrd="0" parTransId="{C9246DF8-FEE8-4D8F-BD82-F018EC0FB006}" sibTransId="{9A52E9CD-7370-4CF7-A180-A6569C7F66F6}"/>
    <dgm:cxn modelId="{D129A40A-9818-4269-8F09-D4E9B01542CD}" type="presOf" srcId="{5BFF4649-1AAF-463D-9D0C-BCF1CA3D9455}" destId="{0EB998C1-9978-43A6-B09F-ADA7356A8AB4}" srcOrd="0" destOrd="0" presId="urn:microsoft.com/office/officeart/2005/8/layout/bProcess3"/>
    <dgm:cxn modelId="{047AD35A-65A0-4041-9714-606F25736C2C}" type="presOf" srcId="{110A36B3-B478-4685-8C23-0D75B3DEEDDC}" destId="{A1470862-19A7-470D-AB43-9549095F0CD3}" srcOrd="0" destOrd="0" presId="urn:microsoft.com/office/officeart/2005/8/layout/bProcess3"/>
    <dgm:cxn modelId="{A774B096-C675-4350-BCAA-CA6C9193742C}" type="presOf" srcId="{D6851CC7-E5F2-430C-AC86-9F4671A3186D}" destId="{C1C40A95-B45B-40F2-90A4-E2FFD8B4AE4B}" srcOrd="0" destOrd="0" presId="urn:microsoft.com/office/officeart/2005/8/layout/bProcess3"/>
    <dgm:cxn modelId="{2382D837-7FB2-4CE6-8199-098757F3AA4C}" type="presOf" srcId="{0FBD1FAD-A919-4CFB-8BAD-88CCEACB95A0}" destId="{5488BE8D-CB3D-476D-A5BF-500F0E09D16F}" srcOrd="1" destOrd="0" presId="urn:microsoft.com/office/officeart/2005/8/layout/bProcess3"/>
    <dgm:cxn modelId="{CC0E7304-4DE3-4183-A6B7-044504150C90}" type="presOf" srcId="{0FBD1FAD-A919-4CFB-8BAD-88CCEACB95A0}" destId="{9A1F3358-09A1-44CA-95FC-581E5A0FA174}" srcOrd="0" destOrd="0" presId="urn:microsoft.com/office/officeart/2005/8/layout/bProcess3"/>
    <dgm:cxn modelId="{4CFF869E-A295-4252-A6E8-E4BD568F3A01}" srcId="{D42DF604-9D38-4DBB-8133-943E1941731D}" destId="{E547C714-BF22-4742-94BB-C714B289BC44}" srcOrd="16" destOrd="0" parTransId="{1C846AEC-25A9-4C41-A097-DD543E1524B3}" sibTransId="{BB869478-B6A0-493F-97B6-B5B6A7EB2BC8}"/>
    <dgm:cxn modelId="{4104FCFC-A360-4C54-B8E8-FBC12FC32EBE}" type="presOf" srcId="{BF793D3B-AFFD-4C8E-BB78-D90BE5962CAA}" destId="{7915A24C-EC8D-4C41-9BA9-25534A069E95}" srcOrd="1" destOrd="0" presId="urn:microsoft.com/office/officeart/2005/8/layout/bProcess3"/>
    <dgm:cxn modelId="{A9C337C2-936F-46C6-B6EF-DB78D2B12608}" type="presOf" srcId="{D3C1D366-AB4B-4414-B66D-D495FD46022F}" destId="{0B75541F-E644-41AC-A763-72C2C6D1566B}" srcOrd="1" destOrd="0" presId="urn:microsoft.com/office/officeart/2005/8/layout/bProcess3"/>
    <dgm:cxn modelId="{9711C701-9821-464F-9150-CEF9978E2C0D}" type="presOf" srcId="{2D04C49D-CD63-46BA-ACB7-F1E6C53D904F}" destId="{E4F0E19D-3554-411E-BCAB-BFAA2EE1F1D7}" srcOrd="0" destOrd="0" presId="urn:microsoft.com/office/officeart/2005/8/layout/bProcess3"/>
    <dgm:cxn modelId="{CD40C813-305B-42E4-9929-6E79F53CEF1C}" type="presOf" srcId="{7F52A005-3FC1-4EEA-A32E-23347D11AF74}" destId="{FC426EF4-BFE5-4BF3-8784-022F23105CB6}" srcOrd="0" destOrd="0" presId="urn:microsoft.com/office/officeart/2005/8/layout/bProcess3"/>
    <dgm:cxn modelId="{F7311ADB-C52C-4565-BAD0-8B7C9FABF222}" type="presOf" srcId="{9A52E9CD-7370-4CF7-A180-A6569C7F66F6}" destId="{A72BCF09-8891-4A5D-8571-F2FB95FA489C}" srcOrd="1" destOrd="0" presId="urn:microsoft.com/office/officeart/2005/8/layout/bProcess3"/>
    <dgm:cxn modelId="{9D0ED8C2-4439-4CAB-8D13-17CEA9B41534}" type="presOf" srcId="{D4617CB0-E994-417E-835E-320EE585E024}" destId="{C8342EDD-DEE5-4CE9-89B2-8AD1C0180AED}" srcOrd="0" destOrd="0" presId="urn:microsoft.com/office/officeart/2005/8/layout/bProcess3"/>
    <dgm:cxn modelId="{839BAA3B-93A2-4BFE-A34C-780F01DCEE25}" type="presOf" srcId="{C2CF6BA4-9943-46C9-913B-60673EAC29C4}" destId="{9D19FCD6-772A-4A2F-AED9-F59F5E7A6CC3}" srcOrd="1" destOrd="0" presId="urn:microsoft.com/office/officeart/2005/8/layout/bProcess3"/>
    <dgm:cxn modelId="{D3AC7263-AEE6-4E58-AD9F-4ED7A35FD534}" srcId="{D42DF604-9D38-4DBB-8133-943E1941731D}" destId="{D6851CC7-E5F2-430C-AC86-9F4671A3186D}" srcOrd="6" destOrd="0" parTransId="{3776B406-9422-4074-90B4-32BE976EB377}" sibTransId="{BF793D3B-AFFD-4C8E-BB78-D90BE5962CAA}"/>
    <dgm:cxn modelId="{EC57AC7C-90DB-4ED4-98C2-D478DED94358}" srcId="{D42DF604-9D38-4DBB-8133-943E1941731D}" destId="{047F6CDA-F06A-4C06-AD8F-E78E10638ADA}" srcOrd="5" destOrd="0" parTransId="{204D756D-5C56-4282-8D95-0CE09A52FF65}" sibTransId="{2D04C49D-CD63-46BA-ACB7-F1E6C53D904F}"/>
    <dgm:cxn modelId="{894C567B-2DD3-4D31-8B97-E7A8BFE5B770}" srcId="{D42DF604-9D38-4DBB-8133-943E1941731D}" destId="{90F6370D-7FBE-4A28-9E3A-FDC34AFF4C98}" srcOrd="0" destOrd="0" parTransId="{5A85EB86-A59C-4174-B5C0-FC1957007F2D}" sibTransId="{7F52A005-3FC1-4EEA-A32E-23347D11AF74}"/>
    <dgm:cxn modelId="{1968E571-BC27-4ED2-B445-7ED376B56A16}" type="presOf" srcId="{175071FA-68B1-4089-A6AC-B28F65411BBC}" destId="{5967FBAD-D274-4ACB-B4FA-5403736F3A6E}" srcOrd="0" destOrd="0" presId="urn:microsoft.com/office/officeart/2005/8/layout/bProcess3"/>
    <dgm:cxn modelId="{F6943F1A-75CA-4EC8-A8A2-E9D0B15DB077}" type="presOf" srcId="{5BFF4649-1AAF-463D-9D0C-BCF1CA3D9455}" destId="{037DB610-62C3-4C5F-8296-4C709CEF82BC}" srcOrd="1" destOrd="0" presId="urn:microsoft.com/office/officeart/2005/8/layout/bProcess3"/>
    <dgm:cxn modelId="{5AF16939-6DFC-4E16-9825-1EBB04BA2222}" type="presOf" srcId="{06F8C2E8-70BF-459F-9159-6589439957D5}" destId="{17A5ADE3-C757-4893-8D39-025BDBDD871D}" srcOrd="0" destOrd="0" presId="urn:microsoft.com/office/officeart/2005/8/layout/bProcess3"/>
    <dgm:cxn modelId="{B9642DF1-4C51-43F2-B207-835A84F36965}" srcId="{D42DF604-9D38-4DBB-8133-943E1941731D}" destId="{0C09B9DD-BC16-444A-8A85-CFA865B10C5E}" srcOrd="11" destOrd="0" parTransId="{95515F25-292E-4FC9-9E3A-B641AA75433B}" sibTransId="{D3C1D366-AB4B-4414-B66D-D495FD46022F}"/>
    <dgm:cxn modelId="{D3E0B02B-F38E-453B-A001-AFE711474513}" srcId="{D42DF604-9D38-4DBB-8133-943E1941731D}" destId="{94215C93-EF39-42EC-9804-51EED0748EA6}" srcOrd="1" destOrd="0" parTransId="{144A5DD4-B4CD-45DB-B043-8AD4D87DE78C}" sibTransId="{5CE7AFE6-0F26-4110-9439-4456AB06CC3D}"/>
    <dgm:cxn modelId="{FBC8704D-5720-4C63-9C1D-AC7DC3E0C8A6}" type="presOf" srcId="{D42DF604-9D38-4DBB-8133-943E1941731D}" destId="{0D97CACD-7A77-470A-9E60-50AB0F50194D}" srcOrd="0" destOrd="0" presId="urn:microsoft.com/office/officeart/2005/8/layout/bProcess3"/>
    <dgm:cxn modelId="{F107BB92-E5DC-42D5-8ED0-9B17DE909055}" type="presOf" srcId="{3974B681-CFAF-4632-BDB6-DC907AC73E52}" destId="{5D9ABBBB-8E70-4786-BD22-ABDE595D4995}" srcOrd="1" destOrd="0" presId="urn:microsoft.com/office/officeart/2005/8/layout/bProcess3"/>
    <dgm:cxn modelId="{9EDAD132-1251-4DB6-BFD4-D3ED41F5CD02}" srcId="{D42DF604-9D38-4DBB-8133-943E1941731D}" destId="{5B284D30-4630-4239-8925-72E6567F0380}" srcOrd="12" destOrd="0" parTransId="{50886BE8-105F-4801-A70E-29B7D71BA953}" sibTransId="{06F8C2E8-70BF-459F-9159-6589439957D5}"/>
    <dgm:cxn modelId="{6C1749E8-B1B2-4016-A7A0-98019C56E6FF}" srcId="{D42DF604-9D38-4DBB-8133-943E1941731D}" destId="{B3A84AD7-6D3D-47AD-81F8-3B2BD7758A5E}" srcOrd="9" destOrd="0" parTransId="{20747282-4232-43C4-A8B1-E6E66C2A1356}" sibTransId="{44944B14-015F-4EBA-A584-C8B5457BA380}"/>
    <dgm:cxn modelId="{DE963778-E728-431F-B48B-10B46C668185}" type="presOf" srcId="{06F8C2E8-70BF-459F-9159-6589439957D5}" destId="{ABB3FC6B-88E0-4887-9666-9A28A4237838}" srcOrd="1" destOrd="0" presId="urn:microsoft.com/office/officeart/2005/8/layout/bProcess3"/>
    <dgm:cxn modelId="{51741F24-A687-4678-8217-BF45EFC04ED8}" type="presOf" srcId="{EE3ED047-C475-476A-BB98-1B48BCD854CD}" destId="{BD6B3DE1-F6BE-44B4-A981-FDC148C75BB7}" srcOrd="0" destOrd="0" presId="urn:microsoft.com/office/officeart/2005/8/layout/bProcess3"/>
    <dgm:cxn modelId="{9DD14875-E494-484D-8948-6B840A0F7F67}" srcId="{D42DF604-9D38-4DBB-8133-943E1941731D}" destId="{36258741-BED0-48B3-9749-00D8D5164F03}" srcOrd="14" destOrd="0" parTransId="{76ACAC93-2B0E-4953-AD4F-09882134CEF6}" sibTransId="{175071FA-68B1-4089-A6AC-B28F65411BBC}"/>
    <dgm:cxn modelId="{AF63A760-B699-4F33-A539-F0CEC0582DF1}" type="presOf" srcId="{BF793D3B-AFFD-4C8E-BB78-D90BE5962CAA}" destId="{883763C4-E204-457D-96B4-FF5889C2CAB1}" srcOrd="0" destOrd="0" presId="urn:microsoft.com/office/officeart/2005/8/layout/bProcess3"/>
    <dgm:cxn modelId="{8DD4E234-0EAF-42DE-83EF-524A302CF461}" type="presOf" srcId="{32D57AA6-4D5C-44DB-89A2-333F9FDC9E25}" destId="{DD89F632-08A1-4E54-A8EC-4D0CF2479380}" srcOrd="1" destOrd="0" presId="urn:microsoft.com/office/officeart/2005/8/layout/bProcess3"/>
    <dgm:cxn modelId="{A18BAAAA-54D5-4291-ACDE-F4A4D0DC1CFC}" type="presOf" srcId="{B337DA24-356C-4CF0-B4FE-1CC13049272F}" destId="{530829E6-D2D1-42C6-AC30-3348469C8C5B}" srcOrd="0" destOrd="0" presId="urn:microsoft.com/office/officeart/2005/8/layout/bProcess3"/>
    <dgm:cxn modelId="{CED5C4E1-BF8C-4E0B-9ED6-C0D84B93B7DD}" type="presOf" srcId="{5CE7AFE6-0F26-4110-9439-4456AB06CC3D}" destId="{A264C3B3-0D30-440C-B7D0-C936F3DC2C0D}" srcOrd="0" destOrd="0" presId="urn:microsoft.com/office/officeart/2005/8/layout/bProcess3"/>
    <dgm:cxn modelId="{A86BE107-BA42-4968-923F-AA09A6B236A2}" srcId="{D42DF604-9D38-4DBB-8133-943E1941731D}" destId="{9DB4688D-3583-4BFC-9995-642D658E03FC}" srcOrd="8" destOrd="0" parTransId="{C83C56C2-2C3F-4557-A905-63ED31D2A949}" sibTransId="{5BFF4649-1AAF-463D-9D0C-BCF1CA3D9455}"/>
    <dgm:cxn modelId="{BDB1CAF1-548B-4AE8-A095-4B6D54070D84}" type="presOf" srcId="{175071FA-68B1-4089-A6AC-B28F65411BBC}" destId="{FAFA8FF4-211D-4D2A-9BC1-AC084860FFA0}" srcOrd="1" destOrd="0" presId="urn:microsoft.com/office/officeart/2005/8/layout/bProcess3"/>
    <dgm:cxn modelId="{04934A42-64C2-4F2D-89DE-3854147D7F36}" type="presOf" srcId="{90F6370D-7FBE-4A28-9E3A-FDC34AFF4C98}" destId="{FEB7580F-6FC4-4E37-BB3F-B96CFFAB9962}" srcOrd="0" destOrd="0" presId="urn:microsoft.com/office/officeart/2005/8/layout/bProcess3"/>
    <dgm:cxn modelId="{928C42F4-6594-41BE-86E9-7BDD37A527F3}" type="presOf" srcId="{047F6CDA-F06A-4C06-AD8F-E78E10638ADA}" destId="{9321A665-11D5-4DB6-978A-EC779EC5C125}" srcOrd="0" destOrd="0" presId="urn:microsoft.com/office/officeart/2005/8/layout/bProcess3"/>
    <dgm:cxn modelId="{D1DC5C05-5C4A-4884-B48A-438FB4DF9264}" srcId="{D42DF604-9D38-4DBB-8133-943E1941731D}" destId="{DFE5AE9F-FED8-4AC4-9CCF-25A973C49FA5}" srcOrd="15" destOrd="0" parTransId="{7F668EDB-2986-48AC-8F5E-F86688E2AFFE}" sibTransId="{B337DA24-356C-4CF0-B4FE-1CC13049272F}"/>
    <dgm:cxn modelId="{F7E3F485-0974-4EE7-80F7-B552E3AE9C36}" type="presOf" srcId="{44944B14-015F-4EBA-A584-C8B5457BA380}" destId="{58CD6286-B4EF-4DF5-8726-55795F7D9D94}" srcOrd="1" destOrd="0" presId="urn:microsoft.com/office/officeart/2005/8/layout/bProcess3"/>
    <dgm:cxn modelId="{97D2D70E-587D-4629-95EB-4D56A2362A11}" srcId="{D42DF604-9D38-4DBB-8133-943E1941731D}" destId="{DABB3A28-A05F-4900-929B-DCB6ED61521C}" srcOrd="10" destOrd="0" parTransId="{89D0BC95-CE98-440A-8481-279413CBECEB}" sibTransId="{3974B681-CFAF-4632-BDB6-DC907AC73E52}"/>
    <dgm:cxn modelId="{E6B6832C-64F2-4EE2-85F2-4AC5FB12422F}" type="presOf" srcId="{9A52E9CD-7370-4CF7-A180-A6569C7F66F6}" destId="{0B7FF02F-1BF4-437C-92E5-9224F3572944}" srcOrd="0" destOrd="0" presId="urn:microsoft.com/office/officeart/2005/8/layout/bProcess3"/>
    <dgm:cxn modelId="{9F323C8D-AAC2-4D75-A946-61086B851361}" type="presOf" srcId="{DFE5AE9F-FED8-4AC4-9CCF-25A973C49FA5}" destId="{52E562D0-B5A3-46C1-8568-F7F9B2754AFD}" srcOrd="0" destOrd="0" presId="urn:microsoft.com/office/officeart/2005/8/layout/bProcess3"/>
    <dgm:cxn modelId="{B553034B-4FF7-4724-ADB3-29996DE218B4}" type="presOf" srcId="{5CE7AFE6-0F26-4110-9439-4456AB06CC3D}" destId="{1C8FB76F-DD97-4D6B-A118-D9270A28CD50}" srcOrd="1" destOrd="0" presId="urn:microsoft.com/office/officeart/2005/8/layout/bProcess3"/>
    <dgm:cxn modelId="{696745DB-6267-40FF-8DED-5D740BDA8D68}" type="presOf" srcId="{2D04C49D-CD63-46BA-ACB7-F1E6C53D904F}" destId="{9C1FE665-7C33-4526-ACDD-1761CFD5F461}" srcOrd="1" destOrd="0" presId="urn:microsoft.com/office/officeart/2005/8/layout/bProcess3"/>
    <dgm:cxn modelId="{BEA6A080-39C1-449E-B1A1-08FDF1E63DBA}" type="presOf" srcId="{8491EFD0-D0A6-4A6B-87E7-5D225938BB2A}" destId="{7B809C5B-B36F-4117-BE82-834B8FA66F61}" srcOrd="0" destOrd="0" presId="urn:microsoft.com/office/officeart/2005/8/layout/bProcess3"/>
    <dgm:cxn modelId="{B5CB3411-1270-46FC-B0D1-FEF7AB9403C7}" srcId="{D42DF604-9D38-4DBB-8133-943E1941731D}" destId="{D4617CB0-E994-417E-835E-320EE585E024}" srcOrd="13" destOrd="0" parTransId="{C6E3C837-0F4B-4B2E-8AB8-F8E6A9743E00}" sibTransId="{C2CF6BA4-9943-46C9-913B-60673EAC29C4}"/>
    <dgm:cxn modelId="{556A847D-848C-4F01-BB52-913217EB1A9B}" type="presOf" srcId="{7F52A005-3FC1-4EEA-A32E-23347D11AF74}" destId="{B15D16FC-B377-4E69-8384-E7AE2B4C7CF3}" srcOrd="1" destOrd="0" presId="urn:microsoft.com/office/officeart/2005/8/layout/bProcess3"/>
    <dgm:cxn modelId="{611AB6FA-B55D-49C2-BAB7-FCB373542500}" type="presOf" srcId="{0C09B9DD-BC16-444A-8A85-CFA865B10C5E}" destId="{C5EF0A3F-5EFC-401A-ACEF-EFB5B0DE3FC5}" srcOrd="0" destOrd="0" presId="urn:microsoft.com/office/officeart/2005/8/layout/bProcess3"/>
    <dgm:cxn modelId="{AF312F3D-296A-4892-BBBC-205F45880A7E}" type="presOf" srcId="{9DB4688D-3583-4BFC-9995-642D658E03FC}" destId="{9F2D27BE-74CC-4109-A4D4-61335C1E1D07}" srcOrd="0" destOrd="0" presId="urn:microsoft.com/office/officeart/2005/8/layout/bProcess3"/>
    <dgm:cxn modelId="{331C3965-0C9B-4974-9C2C-990EED7506FF}" type="presOf" srcId="{3974B681-CFAF-4632-BDB6-DC907AC73E52}" destId="{0030D607-4D9E-4A65-9C72-446D116E1CCA}" srcOrd="0" destOrd="0" presId="urn:microsoft.com/office/officeart/2005/8/layout/bProcess3"/>
    <dgm:cxn modelId="{D8273711-CC77-42D3-BFF5-F4F3C63EDC86}" type="presOf" srcId="{110A36B3-B478-4685-8C23-0D75B3DEEDDC}" destId="{88387EA4-A1EE-44EB-9F48-18B1BC5422D6}" srcOrd="1" destOrd="0" presId="urn:microsoft.com/office/officeart/2005/8/layout/bProcess3"/>
    <dgm:cxn modelId="{3C53CD9D-6F92-4554-8CD2-8548E06E877B}" type="presOf" srcId="{E547C714-BF22-4742-94BB-C714B289BC44}" destId="{5B64115F-5F3D-4793-94EF-BCF7226905DD}" srcOrd="0" destOrd="0" presId="urn:microsoft.com/office/officeart/2005/8/layout/bProcess3"/>
    <dgm:cxn modelId="{62401C1F-AAED-49A0-9D7F-190C7622E903}" type="presOf" srcId="{32D57AA6-4D5C-44DB-89A2-333F9FDC9E25}" destId="{D0C55F83-B7B3-4872-88E4-EFA58D3E4F95}" srcOrd="0" destOrd="0" presId="urn:microsoft.com/office/officeart/2005/8/layout/bProcess3"/>
    <dgm:cxn modelId="{ED129505-0024-46F5-93DE-87E7A82316E8}" type="presOf" srcId="{36258741-BED0-48B3-9749-00D8D5164F03}" destId="{1D5148AF-2AFA-4DE6-86FC-D3EE32AE115A}" srcOrd="0" destOrd="0" presId="urn:microsoft.com/office/officeart/2005/8/layout/bProcess3"/>
    <dgm:cxn modelId="{11933D1F-29CD-4466-9C2D-16625FBE5981}" srcId="{D42DF604-9D38-4DBB-8133-943E1941731D}" destId="{5A222F43-5778-41F9-99CD-433720258037}" srcOrd="7" destOrd="0" parTransId="{6722B00A-6F80-40F1-B699-B10BF34FB592}" sibTransId="{32D57AA6-4D5C-44DB-89A2-333F9FDC9E25}"/>
    <dgm:cxn modelId="{FADB5B6B-4D6B-42C1-9AC6-9CD99819215C}" type="presOf" srcId="{24800FC4-F389-48B0-A070-99FDCA404E36}" destId="{48D36F88-11E5-4544-8CBB-CEBE306505F7}" srcOrd="0" destOrd="0" presId="urn:microsoft.com/office/officeart/2005/8/layout/bProcess3"/>
    <dgm:cxn modelId="{4165230E-3406-42A7-A268-F5C11495FA2A}" srcId="{D42DF604-9D38-4DBB-8133-943E1941731D}" destId="{EE3ED047-C475-476A-BB98-1B48BCD854CD}" srcOrd="3" destOrd="0" parTransId="{7747E432-1A97-47BB-98D1-91F3E590F662}" sibTransId="{110A36B3-B478-4685-8C23-0D75B3DEEDDC}"/>
    <dgm:cxn modelId="{8D394024-064C-4836-9712-F1FD9A428FCE}" type="presOf" srcId="{5B284D30-4630-4239-8925-72E6567F0380}" destId="{9CCF0D35-C775-4094-BEB4-75AFE0EB60DF}" srcOrd="0" destOrd="0" presId="urn:microsoft.com/office/officeart/2005/8/layout/bProcess3"/>
    <dgm:cxn modelId="{777CA679-5813-4E00-91CE-6B16F7497447}" type="presOf" srcId="{44944B14-015F-4EBA-A584-C8B5457BA380}" destId="{2C442A9C-15BF-4210-86FD-5C079AFE4997}" srcOrd="0" destOrd="0" presId="urn:microsoft.com/office/officeart/2005/8/layout/bProcess3"/>
    <dgm:cxn modelId="{315B1063-1E9C-4714-A78B-07D4E0EF9273}" type="presOf" srcId="{B3A84AD7-6D3D-47AD-81F8-3B2BD7758A5E}" destId="{64EA153B-2A82-4C1C-9622-984CB302D27C}" srcOrd="0" destOrd="0" presId="urn:microsoft.com/office/officeart/2005/8/layout/bProcess3"/>
    <dgm:cxn modelId="{F5756143-8B17-44F1-BE5C-5F5D9E5470CF}" type="presParOf" srcId="{0D97CACD-7A77-470A-9E60-50AB0F50194D}" destId="{FEB7580F-6FC4-4E37-BB3F-B96CFFAB9962}" srcOrd="0" destOrd="0" presId="urn:microsoft.com/office/officeart/2005/8/layout/bProcess3"/>
    <dgm:cxn modelId="{B69696AF-CD97-41C3-AB60-A694A39A1305}" type="presParOf" srcId="{0D97CACD-7A77-470A-9E60-50AB0F50194D}" destId="{FC426EF4-BFE5-4BF3-8784-022F23105CB6}" srcOrd="1" destOrd="0" presId="urn:microsoft.com/office/officeart/2005/8/layout/bProcess3"/>
    <dgm:cxn modelId="{97D5F82A-B956-4DD4-9C03-4A56FD4C56D6}" type="presParOf" srcId="{FC426EF4-BFE5-4BF3-8784-022F23105CB6}" destId="{B15D16FC-B377-4E69-8384-E7AE2B4C7CF3}" srcOrd="0" destOrd="0" presId="urn:microsoft.com/office/officeart/2005/8/layout/bProcess3"/>
    <dgm:cxn modelId="{05AACFAD-B291-404E-9C43-2C5D65709CF7}" type="presParOf" srcId="{0D97CACD-7A77-470A-9E60-50AB0F50194D}" destId="{78BDC867-BA37-4E18-8B8C-EEBE33DE11C8}" srcOrd="2" destOrd="0" presId="urn:microsoft.com/office/officeart/2005/8/layout/bProcess3"/>
    <dgm:cxn modelId="{847925C3-6D01-4595-A4AA-D80F7F5C900E}" type="presParOf" srcId="{0D97CACD-7A77-470A-9E60-50AB0F50194D}" destId="{A264C3B3-0D30-440C-B7D0-C936F3DC2C0D}" srcOrd="3" destOrd="0" presId="urn:microsoft.com/office/officeart/2005/8/layout/bProcess3"/>
    <dgm:cxn modelId="{32441B36-4258-490C-A827-AE89F1470DEF}" type="presParOf" srcId="{A264C3B3-0D30-440C-B7D0-C936F3DC2C0D}" destId="{1C8FB76F-DD97-4D6B-A118-D9270A28CD50}" srcOrd="0" destOrd="0" presId="urn:microsoft.com/office/officeart/2005/8/layout/bProcess3"/>
    <dgm:cxn modelId="{3F2F8FDD-282D-4076-BF75-64CBDB7F0615}" type="presParOf" srcId="{0D97CACD-7A77-470A-9E60-50AB0F50194D}" destId="{48D36F88-11E5-4544-8CBB-CEBE306505F7}" srcOrd="4" destOrd="0" presId="urn:microsoft.com/office/officeart/2005/8/layout/bProcess3"/>
    <dgm:cxn modelId="{31412102-2234-44EA-9CC8-051F4727C6D1}" type="presParOf" srcId="{0D97CACD-7A77-470A-9E60-50AB0F50194D}" destId="{0B7FF02F-1BF4-437C-92E5-9224F3572944}" srcOrd="5" destOrd="0" presId="urn:microsoft.com/office/officeart/2005/8/layout/bProcess3"/>
    <dgm:cxn modelId="{1233BB6C-756C-48C5-B75A-5D50F0B4E23C}" type="presParOf" srcId="{0B7FF02F-1BF4-437C-92E5-9224F3572944}" destId="{A72BCF09-8891-4A5D-8571-F2FB95FA489C}" srcOrd="0" destOrd="0" presId="urn:microsoft.com/office/officeart/2005/8/layout/bProcess3"/>
    <dgm:cxn modelId="{48FE05CD-A13D-4E9D-8FF0-C6A6D92114B7}" type="presParOf" srcId="{0D97CACD-7A77-470A-9E60-50AB0F50194D}" destId="{BD6B3DE1-F6BE-44B4-A981-FDC148C75BB7}" srcOrd="6" destOrd="0" presId="urn:microsoft.com/office/officeart/2005/8/layout/bProcess3"/>
    <dgm:cxn modelId="{CCB29DC8-15D1-4F66-AB07-EA244763F545}" type="presParOf" srcId="{0D97CACD-7A77-470A-9E60-50AB0F50194D}" destId="{A1470862-19A7-470D-AB43-9549095F0CD3}" srcOrd="7" destOrd="0" presId="urn:microsoft.com/office/officeart/2005/8/layout/bProcess3"/>
    <dgm:cxn modelId="{7FF2E2E2-E189-4ED6-985C-DD40901B2074}" type="presParOf" srcId="{A1470862-19A7-470D-AB43-9549095F0CD3}" destId="{88387EA4-A1EE-44EB-9F48-18B1BC5422D6}" srcOrd="0" destOrd="0" presId="urn:microsoft.com/office/officeart/2005/8/layout/bProcess3"/>
    <dgm:cxn modelId="{D85E5E33-62BF-495F-B6E8-AB81C0A83742}" type="presParOf" srcId="{0D97CACD-7A77-470A-9E60-50AB0F50194D}" destId="{7B809C5B-B36F-4117-BE82-834B8FA66F61}" srcOrd="8" destOrd="0" presId="urn:microsoft.com/office/officeart/2005/8/layout/bProcess3"/>
    <dgm:cxn modelId="{51194A16-459A-4589-AFA5-F4D8B19CBB92}" type="presParOf" srcId="{0D97CACD-7A77-470A-9E60-50AB0F50194D}" destId="{9A1F3358-09A1-44CA-95FC-581E5A0FA174}" srcOrd="9" destOrd="0" presId="urn:microsoft.com/office/officeart/2005/8/layout/bProcess3"/>
    <dgm:cxn modelId="{F0D926C8-1B15-4DBC-ADAE-60B1EA7CBAC1}" type="presParOf" srcId="{9A1F3358-09A1-44CA-95FC-581E5A0FA174}" destId="{5488BE8D-CB3D-476D-A5BF-500F0E09D16F}" srcOrd="0" destOrd="0" presId="urn:microsoft.com/office/officeart/2005/8/layout/bProcess3"/>
    <dgm:cxn modelId="{61CF0BDF-ADB4-49D3-AD25-574C0CD1250D}" type="presParOf" srcId="{0D97CACD-7A77-470A-9E60-50AB0F50194D}" destId="{9321A665-11D5-4DB6-978A-EC779EC5C125}" srcOrd="10" destOrd="0" presId="urn:microsoft.com/office/officeart/2005/8/layout/bProcess3"/>
    <dgm:cxn modelId="{B6E90493-2EAD-436F-B19A-04B1238A7E00}" type="presParOf" srcId="{0D97CACD-7A77-470A-9E60-50AB0F50194D}" destId="{E4F0E19D-3554-411E-BCAB-BFAA2EE1F1D7}" srcOrd="11" destOrd="0" presId="urn:microsoft.com/office/officeart/2005/8/layout/bProcess3"/>
    <dgm:cxn modelId="{9DE66B83-F2F1-469C-8AE8-AD54E094B133}" type="presParOf" srcId="{E4F0E19D-3554-411E-BCAB-BFAA2EE1F1D7}" destId="{9C1FE665-7C33-4526-ACDD-1761CFD5F461}" srcOrd="0" destOrd="0" presId="urn:microsoft.com/office/officeart/2005/8/layout/bProcess3"/>
    <dgm:cxn modelId="{C97058F1-2170-4FAF-91DF-8965C640A492}" type="presParOf" srcId="{0D97CACD-7A77-470A-9E60-50AB0F50194D}" destId="{C1C40A95-B45B-40F2-90A4-E2FFD8B4AE4B}" srcOrd="12" destOrd="0" presId="urn:microsoft.com/office/officeart/2005/8/layout/bProcess3"/>
    <dgm:cxn modelId="{621641BB-9B28-4C89-809A-A5FCBD2EB190}" type="presParOf" srcId="{0D97CACD-7A77-470A-9E60-50AB0F50194D}" destId="{883763C4-E204-457D-96B4-FF5889C2CAB1}" srcOrd="13" destOrd="0" presId="urn:microsoft.com/office/officeart/2005/8/layout/bProcess3"/>
    <dgm:cxn modelId="{FB1D52D3-76B4-408C-95E6-F279B8E9B4B9}" type="presParOf" srcId="{883763C4-E204-457D-96B4-FF5889C2CAB1}" destId="{7915A24C-EC8D-4C41-9BA9-25534A069E95}" srcOrd="0" destOrd="0" presId="urn:microsoft.com/office/officeart/2005/8/layout/bProcess3"/>
    <dgm:cxn modelId="{86B943D9-F71F-448B-8E1C-2994E2F2E557}" type="presParOf" srcId="{0D97CACD-7A77-470A-9E60-50AB0F50194D}" destId="{EA8CF8CB-D179-408B-A8B2-607171A03515}" srcOrd="14" destOrd="0" presId="urn:microsoft.com/office/officeart/2005/8/layout/bProcess3"/>
    <dgm:cxn modelId="{4A0F1463-2FE3-4A87-8E30-C2805D3ABEC7}" type="presParOf" srcId="{0D97CACD-7A77-470A-9E60-50AB0F50194D}" destId="{D0C55F83-B7B3-4872-88E4-EFA58D3E4F95}" srcOrd="15" destOrd="0" presId="urn:microsoft.com/office/officeart/2005/8/layout/bProcess3"/>
    <dgm:cxn modelId="{DF899CDA-B51F-4094-B0A8-DAE865AD06DC}" type="presParOf" srcId="{D0C55F83-B7B3-4872-88E4-EFA58D3E4F95}" destId="{DD89F632-08A1-4E54-A8EC-4D0CF2479380}" srcOrd="0" destOrd="0" presId="urn:microsoft.com/office/officeart/2005/8/layout/bProcess3"/>
    <dgm:cxn modelId="{C31B2554-E459-4418-A179-87FC9289AA96}" type="presParOf" srcId="{0D97CACD-7A77-470A-9E60-50AB0F50194D}" destId="{9F2D27BE-74CC-4109-A4D4-61335C1E1D07}" srcOrd="16" destOrd="0" presId="urn:microsoft.com/office/officeart/2005/8/layout/bProcess3"/>
    <dgm:cxn modelId="{1BCB033D-9A7B-4657-B334-8701E18F6C1E}" type="presParOf" srcId="{0D97CACD-7A77-470A-9E60-50AB0F50194D}" destId="{0EB998C1-9978-43A6-B09F-ADA7356A8AB4}" srcOrd="17" destOrd="0" presId="urn:microsoft.com/office/officeart/2005/8/layout/bProcess3"/>
    <dgm:cxn modelId="{DC418F31-EBA9-4442-9769-BA25599871C1}" type="presParOf" srcId="{0EB998C1-9978-43A6-B09F-ADA7356A8AB4}" destId="{037DB610-62C3-4C5F-8296-4C709CEF82BC}" srcOrd="0" destOrd="0" presId="urn:microsoft.com/office/officeart/2005/8/layout/bProcess3"/>
    <dgm:cxn modelId="{6DF0560D-6E5A-46C5-BDB0-17595F6539EE}" type="presParOf" srcId="{0D97CACD-7A77-470A-9E60-50AB0F50194D}" destId="{64EA153B-2A82-4C1C-9622-984CB302D27C}" srcOrd="18" destOrd="0" presId="urn:microsoft.com/office/officeart/2005/8/layout/bProcess3"/>
    <dgm:cxn modelId="{0DB88256-7266-49DF-9085-CE1A12ED2806}" type="presParOf" srcId="{0D97CACD-7A77-470A-9E60-50AB0F50194D}" destId="{2C442A9C-15BF-4210-86FD-5C079AFE4997}" srcOrd="19" destOrd="0" presId="urn:microsoft.com/office/officeart/2005/8/layout/bProcess3"/>
    <dgm:cxn modelId="{61D3121B-731B-46F0-BCB5-49EA6B36BD99}" type="presParOf" srcId="{2C442A9C-15BF-4210-86FD-5C079AFE4997}" destId="{58CD6286-B4EF-4DF5-8726-55795F7D9D94}" srcOrd="0" destOrd="0" presId="urn:microsoft.com/office/officeart/2005/8/layout/bProcess3"/>
    <dgm:cxn modelId="{71F7DC54-C8F0-4711-BE13-B69FA691830C}" type="presParOf" srcId="{0D97CACD-7A77-470A-9E60-50AB0F50194D}" destId="{6609A220-B5C4-479F-BECF-31F9F22D2F1D}" srcOrd="20" destOrd="0" presId="urn:microsoft.com/office/officeart/2005/8/layout/bProcess3"/>
    <dgm:cxn modelId="{4E450752-20D8-4478-80A9-0496F43ED574}" type="presParOf" srcId="{0D97CACD-7A77-470A-9E60-50AB0F50194D}" destId="{0030D607-4D9E-4A65-9C72-446D116E1CCA}" srcOrd="21" destOrd="0" presId="urn:microsoft.com/office/officeart/2005/8/layout/bProcess3"/>
    <dgm:cxn modelId="{20B5C9CF-4CFF-40BC-B2B3-55CFB0AB7434}" type="presParOf" srcId="{0030D607-4D9E-4A65-9C72-446D116E1CCA}" destId="{5D9ABBBB-8E70-4786-BD22-ABDE595D4995}" srcOrd="0" destOrd="0" presId="urn:microsoft.com/office/officeart/2005/8/layout/bProcess3"/>
    <dgm:cxn modelId="{6BC21C50-C573-4B58-9D79-348870493F5F}" type="presParOf" srcId="{0D97CACD-7A77-470A-9E60-50AB0F50194D}" destId="{C5EF0A3F-5EFC-401A-ACEF-EFB5B0DE3FC5}" srcOrd="22" destOrd="0" presId="urn:microsoft.com/office/officeart/2005/8/layout/bProcess3"/>
    <dgm:cxn modelId="{D34A8B8C-F702-40B9-A156-31639E7F7505}" type="presParOf" srcId="{0D97CACD-7A77-470A-9E60-50AB0F50194D}" destId="{A832895B-3BD4-4AAE-8492-8F378C23A853}" srcOrd="23" destOrd="0" presId="urn:microsoft.com/office/officeart/2005/8/layout/bProcess3"/>
    <dgm:cxn modelId="{1DF144DE-D4F8-4221-9C16-8C37BEC5E86C}" type="presParOf" srcId="{A832895B-3BD4-4AAE-8492-8F378C23A853}" destId="{0B75541F-E644-41AC-A763-72C2C6D1566B}" srcOrd="0" destOrd="0" presId="urn:microsoft.com/office/officeart/2005/8/layout/bProcess3"/>
    <dgm:cxn modelId="{BAF38564-B9C9-45F7-AD26-181D2F401BE8}" type="presParOf" srcId="{0D97CACD-7A77-470A-9E60-50AB0F50194D}" destId="{9CCF0D35-C775-4094-BEB4-75AFE0EB60DF}" srcOrd="24" destOrd="0" presId="urn:microsoft.com/office/officeart/2005/8/layout/bProcess3"/>
    <dgm:cxn modelId="{D783F31F-26CA-48F8-8EB6-155299D4713D}" type="presParOf" srcId="{0D97CACD-7A77-470A-9E60-50AB0F50194D}" destId="{17A5ADE3-C757-4893-8D39-025BDBDD871D}" srcOrd="25" destOrd="0" presId="urn:microsoft.com/office/officeart/2005/8/layout/bProcess3"/>
    <dgm:cxn modelId="{56F6227F-B849-4CF1-AA5D-79519B1D6636}" type="presParOf" srcId="{17A5ADE3-C757-4893-8D39-025BDBDD871D}" destId="{ABB3FC6B-88E0-4887-9666-9A28A4237838}" srcOrd="0" destOrd="0" presId="urn:microsoft.com/office/officeart/2005/8/layout/bProcess3"/>
    <dgm:cxn modelId="{D39517EF-3C16-4E27-9577-0C769E41C253}" type="presParOf" srcId="{0D97CACD-7A77-470A-9E60-50AB0F50194D}" destId="{C8342EDD-DEE5-4CE9-89B2-8AD1C0180AED}" srcOrd="26" destOrd="0" presId="urn:microsoft.com/office/officeart/2005/8/layout/bProcess3"/>
    <dgm:cxn modelId="{B647525D-328E-4043-B030-DAB75E05A72C}" type="presParOf" srcId="{0D97CACD-7A77-470A-9E60-50AB0F50194D}" destId="{4EAFF5EF-872D-4664-8C11-B3F71464232B}" srcOrd="27" destOrd="0" presId="urn:microsoft.com/office/officeart/2005/8/layout/bProcess3"/>
    <dgm:cxn modelId="{06C8F8E0-EECB-4330-945F-827D495DB6E9}" type="presParOf" srcId="{4EAFF5EF-872D-4664-8C11-B3F71464232B}" destId="{9D19FCD6-772A-4A2F-AED9-F59F5E7A6CC3}" srcOrd="0" destOrd="0" presId="urn:microsoft.com/office/officeart/2005/8/layout/bProcess3"/>
    <dgm:cxn modelId="{E6DBAAA9-22E6-4104-9EE2-377B6AECE2F5}" type="presParOf" srcId="{0D97CACD-7A77-470A-9E60-50AB0F50194D}" destId="{1D5148AF-2AFA-4DE6-86FC-D3EE32AE115A}" srcOrd="28" destOrd="0" presId="urn:microsoft.com/office/officeart/2005/8/layout/bProcess3"/>
    <dgm:cxn modelId="{F522CA22-3215-4213-A232-60D6ACCBC6D9}" type="presParOf" srcId="{0D97CACD-7A77-470A-9E60-50AB0F50194D}" destId="{5967FBAD-D274-4ACB-B4FA-5403736F3A6E}" srcOrd="29" destOrd="0" presId="urn:microsoft.com/office/officeart/2005/8/layout/bProcess3"/>
    <dgm:cxn modelId="{CCB8DCC9-CEB6-44AB-9B5D-B5EF71B50FA4}" type="presParOf" srcId="{5967FBAD-D274-4ACB-B4FA-5403736F3A6E}" destId="{FAFA8FF4-211D-4D2A-9BC1-AC084860FFA0}" srcOrd="0" destOrd="0" presId="urn:microsoft.com/office/officeart/2005/8/layout/bProcess3"/>
    <dgm:cxn modelId="{AA90EDED-B738-4C3D-833E-560F061FA2A5}" type="presParOf" srcId="{0D97CACD-7A77-470A-9E60-50AB0F50194D}" destId="{52E562D0-B5A3-46C1-8568-F7F9B2754AFD}" srcOrd="30" destOrd="0" presId="urn:microsoft.com/office/officeart/2005/8/layout/bProcess3"/>
    <dgm:cxn modelId="{E269C10F-73E4-4A73-8A37-DE7898B1F355}" type="presParOf" srcId="{0D97CACD-7A77-470A-9E60-50AB0F50194D}" destId="{530829E6-D2D1-42C6-AC30-3348469C8C5B}" srcOrd="31" destOrd="0" presId="urn:microsoft.com/office/officeart/2005/8/layout/bProcess3"/>
    <dgm:cxn modelId="{B2775E60-5672-4560-9BC7-2A6A325DFA7A}" type="presParOf" srcId="{530829E6-D2D1-42C6-AC30-3348469C8C5B}" destId="{09DADF64-C3D6-4E0F-A576-E239BDF9323E}" srcOrd="0" destOrd="0" presId="urn:microsoft.com/office/officeart/2005/8/layout/bProcess3"/>
    <dgm:cxn modelId="{8E9F6567-DA21-4B58-BB3C-E4DE1C1DF11B}" type="presParOf" srcId="{0D97CACD-7A77-470A-9E60-50AB0F50194D}" destId="{5B64115F-5F3D-4793-94EF-BCF7226905DD}" srcOrd="32" destOrd="0" presId="urn:microsoft.com/office/officeart/2005/8/layout/bProcess3"/>
  </dgm:cxnLst>
  <dgm:bg/>
  <dgm:whole/>
</dgm:dataModel>
</file>

<file path=word/diagrams/layout1.xml><?xml version="1.0" encoding="utf-8"?>
<dgm:layoutDef xmlns:dgm="http://schemas.openxmlformats.org/drawingml/2006/diagram" xmlns:a="http://schemas.openxmlformats.org/drawingml/2006/main" uniqueId="urn:microsoft.com/office/officeart/2005/8/layout/venn3">
  <dgm:title val=""/>
  <dgm:desc val=""/>
  <dgm:catLst>
    <dgm:cat type="relationship" pri="2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fallback" val="2D"/>
        </dgm:alg>
      </dgm:if>
      <dgm:else name="Name3">
        <dgm:alg type="lin">
          <dgm:param type="fallback" val="2D"/>
          <dgm:param type="linDir" val="fromR"/>
        </dgm:alg>
      </dgm:else>
    </dgm:choose>
    <dgm:shape xmlns:r="http://schemas.openxmlformats.org/officeDocument/2006/relationships" r:blip="">
      <dgm:adjLst/>
    </dgm:shape>
    <dgm:presOf/>
    <dgm:constrLst>
      <dgm:constr type="w" for="ch" ptType="node" refType="w"/>
      <dgm:constr type="h" for="ch" ptType="node" refType="w" refFor="ch" refPtType="node"/>
      <dgm:constr type="w" for="ch" forName="space" refType="w" refFor="ch" refPtType="node" fact="-0.2"/>
      <dgm:constr type="primFontSz" for="ch" ptType="node" op="equ" val="65"/>
    </dgm:constrLst>
    <dgm:ruleLst/>
    <dgm:forEach name="Name4" axis="ch" ptType="node">
      <dgm:layoutNode name="Name5" styleLbl="vennNode1">
        <dgm:varLst>
          <dgm:bulletEnabled val="1"/>
        </dgm:varLst>
        <dgm:alg type="tx">
          <dgm:param type="txAnchorVertCh" val="mid"/>
          <dgm:param type="txAnchorHorzCh" val="ctr"/>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w" fact="0.156"/>
          <dgm:constr type="rMarg" refType="w" fact="0.156"/>
        </dgm:constrLst>
        <dgm:ruleLst>
          <dgm:rule type="primFontSz" val="5" fact="NaN" max="NaN"/>
        </dgm:ruleLst>
      </dgm:layoutNode>
      <dgm:forEach name="Name6"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cycle4">
  <dgm:title val=""/>
  <dgm:desc val=""/>
  <dgm:catLst>
    <dgm:cat type="relationship" pri="26000"/>
    <dgm:cat type="cycle" pri="13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layout5.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hierarchy5">
  <dgm:title val=""/>
  <dgm:desc val=""/>
  <dgm:catLst>
    <dgm:cat type="hierarchy" pri="6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resOf/>
    <dgm:shape xmlns:r="http://schemas.openxmlformats.org/officeDocument/2006/relationships" r:blip="">
      <dgm:adjLst/>
    </dgm:shape>
    <dgm:choose name="Name0">
      <dgm:if name="Name1" axis="ch" ptType="node" func="cnt" op="gte" val="2">
        <dgm:choose name="Name2">
          <dgm:if name="Name3" func="var" arg="dir" op="equ" val="norm">
            <dgm:constrLst>
              <dgm:constr type="l" for="ch" forName="hierFlow"/>
              <dgm:constr type="t" for="ch" forName="hierFlow" refType="h" fact="0.3"/>
              <dgm:constr type="r" for="ch" forName="hierFlow" refType="w" fact="0.98"/>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if>
          <dgm:else name="Name4">
            <dgm:constrLst>
              <dgm:constr type="l" for="ch" forName="hierFlow" refType="w" fact="0.02"/>
              <dgm:constr type="t" for="ch" forName="hierFlow" refType="h" fact="0.3"/>
              <dgm:constr type="r" for="ch" forName="hierFlow" refType="w"/>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ruleLst/>
    <dgm:layoutNode name="hierFlow">
      <dgm:choose name="Name6">
        <dgm:if name="Name7" func="var" arg="dir" op="equ" val="norm">
          <dgm:alg type="lin">
            <dgm:param type="linDir" val="fromL"/>
            <dgm:param type="nodeVertAlign" val="mid"/>
            <dgm:param type="vertAlign" val="mid"/>
            <dgm:param type="nodeHorzAlign" val="l"/>
            <dgm:param type="horzAlign" val="l"/>
            <dgm:param type="fallback" val="2D"/>
          </dgm:alg>
        </dgm:if>
        <dgm:else name="Name8">
          <dgm:alg type="lin">
            <dgm:param type="linDir" val="fromR"/>
            <dgm:param type="nodeVertAlign" val="mid"/>
            <dgm:param type="vertAlign" val="mid"/>
            <dgm:param type="nodeHorzAlign" val="r"/>
            <dgm:param type="horzAlign" val="r"/>
            <dgm:param type="fallback" val="2D"/>
          </dgm:alg>
        </dgm:else>
      </dgm:choose>
      <dgm:shape xmlns:r="http://schemas.openxmlformats.org/officeDocument/2006/relationships" r:blip="">
        <dgm:adjLst/>
      </dgm:shape>
      <dgm:presOf/>
      <dgm:constrLst>
        <dgm:constr type="primFontSz" for="des" ptType="node" op="equ" val="65"/>
        <dgm:constr type="primFontSz" for="des" forName="connTx" op="equ" val="55"/>
        <dgm:constr type="primFontSz" for="des" forName="connTx" refType="primFontSz" refFor="des" refPtType="node" op="lte" fact="0.8"/>
      </dgm:constrLst>
      <dgm:ruleLst/>
      <dgm:choose name="Name9">
        <dgm:if name="Name10" axis="ch" ptType="node" func="cnt" op="gte" val="2">
          <dgm:layoutNode name="firstBuf">
            <dgm:alg type="sp"/>
            <dgm:shape xmlns:r="http://schemas.openxmlformats.org/officeDocument/2006/relationships" r:blip="">
              <dgm:adjLst/>
            </dgm:shape>
            <dgm:presOf/>
            <dgm:constrLst/>
            <dgm:ruleLst/>
          </dgm:layoutNode>
        </dgm:if>
        <dgm:else name="Name11"/>
      </dgm:choose>
      <dgm:layoutNode name="hierChild1">
        <dgm:varLst>
          <dgm:chPref val="1"/>
          <dgm:animOne val="branch"/>
          <dgm:animLvl val="lvl"/>
        </dgm:varLst>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constrLst/>
        <dgm:ruleLst/>
        <dgm:forEach name="Name15" axis="ch" cnt="3">
          <dgm:forEach name="Name16" axis="self" ptType="node">
            <dgm:layoutNode name="Name17">
              <dgm:choose name="Name18">
                <dgm:if name="Name19" func="var" arg="dir" op="equ" val="norm">
                  <dgm:alg type="hierRoot">
                    <dgm:param type="hierAlign" val="lCtrCh"/>
                  </dgm:alg>
                </dgm:if>
                <dgm:else name="Name20">
                  <dgm:alg type="hierRoot">
                    <dgm:param type="hierAlign" val="rCtrCh"/>
                  </dgm:alg>
                </dgm:else>
              </dgm:choose>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2">
                <dgm:choose name="Name21">
                  <dgm:if name="Name22" func="var" arg="dir" op="equ" val="norm">
                    <dgm:alg type="hierChild">
                      <dgm:param type="linDir" val="fromT"/>
                      <dgm:param type="chAlign" val="l"/>
                    </dgm:alg>
                  </dgm:if>
                  <dgm:else name="Name23">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24" axis="self" ptType="parTrans" cnt="1">
                    <dgm:layoutNode name="Name25">
                      <dgm:choose name="Name26">
                        <dgm:if name="Name27" func="var" arg="dir" op="equ" val="norm">
                          <dgm:alg type="conn">
                            <dgm:param type="dim" val="1D"/>
                            <dgm:param type="begPts" val="midR"/>
                            <dgm:param type="endPts" val="midL"/>
                            <dgm:param type="endSty" val="noArr"/>
                          </dgm:alg>
                        </dgm:if>
                        <dgm:else name="Name28">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29" axis="self" ptType="node">
                    <dgm:layoutNode name="Name30">
                      <dgm:choose name="Name31">
                        <dgm:if name="Name32" func="var" arg="dir" op="equ" val="norm">
                          <dgm:alg type="hierRoot">
                            <dgm:param type="hierAlign" val="lCtrCh"/>
                          </dgm:alg>
                        </dgm:if>
                        <dgm:else name="Name33">
                          <dgm:alg type="hierRoot">
                            <dgm:param type="hierAlign" val="rCtrCh"/>
                          </dgm:alg>
                        </dgm:else>
                      </dgm:choose>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3">
                        <dgm:choose name="Name34">
                          <dgm:if name="Name35" func="var" arg="dir" op="equ" val="norm">
                            <dgm:alg type="hierChild">
                              <dgm:param type="linDir" val="fromT"/>
                              <dgm:param type="chAlign" val="l"/>
                            </dgm:alg>
                          </dgm:if>
                          <dgm:else name="Name36">
                            <dgm:alg type="hierChild">
                              <dgm:param type="linDir" val="fromT"/>
                              <dgm:param type="chAlign" val="r"/>
                            </dgm:alg>
                          </dgm:else>
                        </dgm:choose>
                        <dgm:shape xmlns:r="http://schemas.openxmlformats.org/officeDocument/2006/relationships" r:blip="">
                          <dgm:adjLst/>
                        </dgm:shape>
                        <dgm:presOf/>
                        <dgm:constrLst/>
                        <dgm:ruleLst/>
                        <dgm:forEach name="Name37" ref="repeat"/>
                      </dgm:layoutNode>
                    </dgm:layoutNode>
                  </dgm:forEach>
                </dgm:forEach>
              </dgm:layoutNode>
            </dgm:layoutNode>
          </dgm:forEach>
        </dgm:forEach>
      </dgm:layoutNode>
    </dgm:layoutNode>
    <dgm:layoutNode name="bgShapesFlow">
      <dgm:choose name="Name38">
        <dgm:if name="Name39" func="var" arg="dir" op="equ" val="norm">
          <dgm:alg type="lin">
            <dgm:param type="linDir" val="fromL"/>
            <dgm:param type="nodeVertAlign" val="mid"/>
            <dgm:param type="vertAlign" val="mid"/>
            <dgm:param type="nodeHorzAlign" val="l"/>
            <dgm:param type="horzAlign" val="l"/>
          </dgm:alg>
        </dgm:if>
        <dgm:else name="Name40">
          <dgm:alg type="lin">
            <dgm:param type="linDir" val="fromR"/>
            <dgm:param type="nodeVertAlign" val="mid"/>
            <dgm:param type="vertAlign" val="mid"/>
            <dgm:param type="nodeHorzAlign" val="r"/>
            <dgm:param type="horzAlign" val="r"/>
          </dgm:alg>
        </dgm:else>
      </dgm:choose>
      <dgm:shape xmlns:r="http://schemas.openxmlformats.org/officeDocument/2006/relationships" r:blip="">
        <dgm:adjLst/>
      </dgm:shape>
      <dgm:presOf/>
      <dgm:constrLst>
        <dgm:constr type="w" for="ch" forName="rectComp" refType="w"/>
        <dgm:constr type="h" for="ch" forName="rectComp" refType="h"/>
        <dgm:constr type="h" for="des" forName="bgRect" refType="h"/>
        <dgm:constr type="primFontSz" for="des" forName="bgRectTx" op="equ" val="65"/>
      </dgm:constrLst>
      <dgm:ruleLst/>
      <dgm:forEach name="Name41" axis="ch" ptType="node" st="2">
        <dgm:layoutNode name="rectComp">
          <dgm:alg type="composite"/>
          <dgm:shape xmlns:r="http://schemas.openxmlformats.org/officeDocument/2006/relationships" r:blip="">
            <dgm:adjLst/>
          </dgm:shape>
          <dgm:presOf/>
          <dgm:constrLst>
            <dgm:constr type="userA"/>
            <dgm:constr type="l" for="ch" forName="bgRect"/>
            <dgm:constr type="t" for="ch" forName="bgRect"/>
            <dgm:constr type="w" for="ch" forName="bgRect" refType="userA" fact="1.2"/>
            <dgm:constr type="l" for="ch" forName="bgRectTx"/>
            <dgm:constr type="t" for="ch" forName="bgRectTx"/>
            <dgm:constr type="h" for="ch" forName="bgRectTx" refType="h" refFor="ch" refForName="bgRect" fact="0.3"/>
            <dgm:constr type="w" for="ch" forName="bgRectTx" refType="w" refFor="ch" refForName="bgRect" op="equ"/>
          </dgm:constrLst>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shape xmlns:r="http://schemas.openxmlformats.org/officeDocument/2006/relationships" type="rect" r:blip="" zOrderOff="-999" hideGeom="1">
              <dgm:adjLst/>
            </dgm:shape>
            <dgm:presOf axis="desOrSelf" ptType="node"/>
            <dgm:constrLst/>
            <dgm:ruleLst>
              <dgm:rule type="primFontSz" val="5" fact="NaN" max="NaN"/>
            </dgm:ruleLst>
          </dgm:layoutNode>
        </dgm:layoutNode>
        <dgm:choose name="Name42">
          <dgm:if name="Name43" axis="self" ptType="node" func="revPos" op="gte" val="2">
            <dgm:layoutNode name="spComp">
              <dgm:alg type="composite"/>
              <dgm:shape xmlns:r="http://schemas.openxmlformats.org/officeDocument/2006/relationships" r:blip="">
                <dgm:adjLst/>
              </dgm:shape>
              <dgm:presOf/>
              <dgm:constrLst>
                <dgm:constr type="userA"/>
                <dgm:constr type="userB"/>
                <dgm:constr type="l" for="ch" forName="hSp"/>
                <dgm:constr type="t" for="ch" forName="hSp"/>
                <dgm:constr type="w" for="ch" forName="hSp" refType="userB"/>
                <dgm:constr type="wOff" for="ch" forName="hSp" refType="userA" fact="-0.2"/>
              </dgm:constrLst>
              <dgm:ruleLst/>
              <dgm:layoutNode name="hSp">
                <dgm:alg type="sp"/>
                <dgm:shape xmlns:r="http://schemas.openxmlformats.org/officeDocument/2006/relationships" r:blip="">
                  <dgm:adjLst/>
                </dgm:shape>
                <dgm:presOf/>
                <dgm:constrLst/>
                <dgm:ruleLst/>
              </dgm:layoutNode>
            </dgm:layoutNode>
          </dgm:if>
          <dgm:else name="Name44"/>
        </dgm:choose>
      </dgm:forEach>
    </dgm:layoutNode>
  </dgm:layoutNode>
</dgm:layoutDef>
</file>

<file path=word/diagrams/layout9.xml><?xml version="1.0" encoding="utf-8"?>
<dgm:layoutDef xmlns:dgm="http://schemas.openxmlformats.org/drawingml/2006/diagram" xmlns:a="http://schemas.openxmlformats.org/drawingml/2006/main" uniqueId="urn:microsoft.com/office/officeart/2005/8/layout/hierarchy5">
  <dgm:title val=""/>
  <dgm:desc val=""/>
  <dgm:catLst>
    <dgm:cat type="hierarchy" pri="6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resOf/>
    <dgm:shape xmlns:r="http://schemas.openxmlformats.org/officeDocument/2006/relationships" r:blip="">
      <dgm:adjLst/>
    </dgm:shape>
    <dgm:choose name="Name0">
      <dgm:if name="Name1" axis="ch" ptType="node" func="cnt" op="gte" val="2">
        <dgm:choose name="Name2">
          <dgm:if name="Name3" func="var" arg="dir" op="equ" val="norm">
            <dgm:constrLst>
              <dgm:constr type="l" for="ch" forName="hierFlow"/>
              <dgm:constr type="t" for="ch" forName="hierFlow" refType="h" fact="0.3"/>
              <dgm:constr type="r" for="ch" forName="hierFlow" refType="w" fact="0.98"/>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if>
          <dgm:else name="Name4">
            <dgm:constrLst>
              <dgm:constr type="l" for="ch" forName="hierFlow" refType="w" fact="0.02"/>
              <dgm:constr type="t" for="ch" forName="hierFlow" refType="h" fact="0.3"/>
              <dgm:constr type="r" for="ch" forName="hierFlow" refType="w"/>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ruleLst/>
    <dgm:layoutNode name="hierFlow">
      <dgm:choose name="Name6">
        <dgm:if name="Name7" func="var" arg="dir" op="equ" val="norm">
          <dgm:alg type="lin">
            <dgm:param type="linDir" val="fromL"/>
            <dgm:param type="nodeVertAlign" val="mid"/>
            <dgm:param type="vertAlign" val="mid"/>
            <dgm:param type="nodeHorzAlign" val="l"/>
            <dgm:param type="horzAlign" val="l"/>
            <dgm:param type="fallback" val="2D"/>
          </dgm:alg>
        </dgm:if>
        <dgm:else name="Name8">
          <dgm:alg type="lin">
            <dgm:param type="linDir" val="fromR"/>
            <dgm:param type="nodeVertAlign" val="mid"/>
            <dgm:param type="vertAlign" val="mid"/>
            <dgm:param type="nodeHorzAlign" val="r"/>
            <dgm:param type="horzAlign" val="r"/>
            <dgm:param type="fallback" val="2D"/>
          </dgm:alg>
        </dgm:else>
      </dgm:choose>
      <dgm:shape xmlns:r="http://schemas.openxmlformats.org/officeDocument/2006/relationships" r:blip="">
        <dgm:adjLst/>
      </dgm:shape>
      <dgm:presOf/>
      <dgm:constrLst>
        <dgm:constr type="primFontSz" for="des" ptType="node" op="equ" val="65"/>
        <dgm:constr type="primFontSz" for="des" forName="connTx" op="equ" val="55"/>
        <dgm:constr type="primFontSz" for="des" forName="connTx" refType="primFontSz" refFor="des" refPtType="node" op="lte" fact="0.8"/>
      </dgm:constrLst>
      <dgm:ruleLst/>
      <dgm:choose name="Name9">
        <dgm:if name="Name10" axis="ch" ptType="node" func="cnt" op="gte" val="2">
          <dgm:layoutNode name="firstBuf">
            <dgm:alg type="sp"/>
            <dgm:shape xmlns:r="http://schemas.openxmlformats.org/officeDocument/2006/relationships" r:blip="">
              <dgm:adjLst/>
            </dgm:shape>
            <dgm:presOf/>
            <dgm:constrLst/>
            <dgm:ruleLst/>
          </dgm:layoutNode>
        </dgm:if>
        <dgm:else name="Name11"/>
      </dgm:choose>
      <dgm:layoutNode name="hierChild1">
        <dgm:varLst>
          <dgm:chPref val="1"/>
          <dgm:animOne val="branch"/>
          <dgm:animLvl val="lvl"/>
        </dgm:varLst>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constrLst/>
        <dgm:ruleLst/>
        <dgm:forEach name="Name15" axis="ch" cnt="3">
          <dgm:forEach name="Name16" axis="self" ptType="node">
            <dgm:layoutNode name="Name17">
              <dgm:choose name="Name18">
                <dgm:if name="Name19" func="var" arg="dir" op="equ" val="norm">
                  <dgm:alg type="hierRoot">
                    <dgm:param type="hierAlign" val="lCtrCh"/>
                  </dgm:alg>
                </dgm:if>
                <dgm:else name="Name20">
                  <dgm:alg type="hierRoot">
                    <dgm:param type="hierAlign" val="rCtrCh"/>
                  </dgm:alg>
                </dgm:else>
              </dgm:choose>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2">
                <dgm:choose name="Name21">
                  <dgm:if name="Name22" func="var" arg="dir" op="equ" val="norm">
                    <dgm:alg type="hierChild">
                      <dgm:param type="linDir" val="fromT"/>
                      <dgm:param type="chAlign" val="l"/>
                    </dgm:alg>
                  </dgm:if>
                  <dgm:else name="Name23">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24" axis="self" ptType="parTrans" cnt="1">
                    <dgm:layoutNode name="Name25">
                      <dgm:choose name="Name26">
                        <dgm:if name="Name27" func="var" arg="dir" op="equ" val="norm">
                          <dgm:alg type="conn">
                            <dgm:param type="dim" val="1D"/>
                            <dgm:param type="begPts" val="midR"/>
                            <dgm:param type="endPts" val="midL"/>
                            <dgm:param type="endSty" val="noArr"/>
                          </dgm:alg>
                        </dgm:if>
                        <dgm:else name="Name28">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29" axis="self" ptType="node">
                    <dgm:layoutNode name="Name30">
                      <dgm:choose name="Name31">
                        <dgm:if name="Name32" func="var" arg="dir" op="equ" val="norm">
                          <dgm:alg type="hierRoot">
                            <dgm:param type="hierAlign" val="lCtrCh"/>
                          </dgm:alg>
                        </dgm:if>
                        <dgm:else name="Name33">
                          <dgm:alg type="hierRoot">
                            <dgm:param type="hierAlign" val="rCtrCh"/>
                          </dgm:alg>
                        </dgm:else>
                      </dgm:choose>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3">
                        <dgm:choose name="Name34">
                          <dgm:if name="Name35" func="var" arg="dir" op="equ" val="norm">
                            <dgm:alg type="hierChild">
                              <dgm:param type="linDir" val="fromT"/>
                              <dgm:param type="chAlign" val="l"/>
                            </dgm:alg>
                          </dgm:if>
                          <dgm:else name="Name36">
                            <dgm:alg type="hierChild">
                              <dgm:param type="linDir" val="fromT"/>
                              <dgm:param type="chAlign" val="r"/>
                            </dgm:alg>
                          </dgm:else>
                        </dgm:choose>
                        <dgm:shape xmlns:r="http://schemas.openxmlformats.org/officeDocument/2006/relationships" r:blip="">
                          <dgm:adjLst/>
                        </dgm:shape>
                        <dgm:presOf/>
                        <dgm:constrLst/>
                        <dgm:ruleLst/>
                        <dgm:forEach name="Name37" ref="repeat"/>
                      </dgm:layoutNode>
                    </dgm:layoutNode>
                  </dgm:forEach>
                </dgm:forEach>
              </dgm:layoutNode>
            </dgm:layoutNode>
          </dgm:forEach>
        </dgm:forEach>
      </dgm:layoutNode>
    </dgm:layoutNode>
    <dgm:layoutNode name="bgShapesFlow">
      <dgm:choose name="Name38">
        <dgm:if name="Name39" func="var" arg="dir" op="equ" val="norm">
          <dgm:alg type="lin">
            <dgm:param type="linDir" val="fromL"/>
            <dgm:param type="nodeVertAlign" val="mid"/>
            <dgm:param type="vertAlign" val="mid"/>
            <dgm:param type="nodeHorzAlign" val="l"/>
            <dgm:param type="horzAlign" val="l"/>
          </dgm:alg>
        </dgm:if>
        <dgm:else name="Name40">
          <dgm:alg type="lin">
            <dgm:param type="linDir" val="fromR"/>
            <dgm:param type="nodeVertAlign" val="mid"/>
            <dgm:param type="vertAlign" val="mid"/>
            <dgm:param type="nodeHorzAlign" val="r"/>
            <dgm:param type="horzAlign" val="r"/>
          </dgm:alg>
        </dgm:else>
      </dgm:choose>
      <dgm:shape xmlns:r="http://schemas.openxmlformats.org/officeDocument/2006/relationships" r:blip="">
        <dgm:adjLst/>
      </dgm:shape>
      <dgm:presOf/>
      <dgm:constrLst>
        <dgm:constr type="w" for="ch" forName="rectComp" refType="w"/>
        <dgm:constr type="h" for="ch" forName="rectComp" refType="h"/>
        <dgm:constr type="h" for="des" forName="bgRect" refType="h"/>
        <dgm:constr type="primFontSz" for="des" forName="bgRectTx" op="equ" val="65"/>
      </dgm:constrLst>
      <dgm:ruleLst/>
      <dgm:forEach name="Name41" axis="ch" ptType="node" st="2">
        <dgm:layoutNode name="rectComp">
          <dgm:alg type="composite"/>
          <dgm:shape xmlns:r="http://schemas.openxmlformats.org/officeDocument/2006/relationships" r:blip="">
            <dgm:adjLst/>
          </dgm:shape>
          <dgm:presOf/>
          <dgm:constrLst>
            <dgm:constr type="userA"/>
            <dgm:constr type="l" for="ch" forName="bgRect"/>
            <dgm:constr type="t" for="ch" forName="bgRect"/>
            <dgm:constr type="w" for="ch" forName="bgRect" refType="userA" fact="1.2"/>
            <dgm:constr type="l" for="ch" forName="bgRectTx"/>
            <dgm:constr type="t" for="ch" forName="bgRectTx"/>
            <dgm:constr type="h" for="ch" forName="bgRectTx" refType="h" refFor="ch" refForName="bgRect" fact="0.3"/>
            <dgm:constr type="w" for="ch" forName="bgRectTx" refType="w" refFor="ch" refForName="bgRect" op="equ"/>
          </dgm:constrLst>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shape xmlns:r="http://schemas.openxmlformats.org/officeDocument/2006/relationships" type="rect" r:blip="" zOrderOff="-999" hideGeom="1">
              <dgm:adjLst/>
            </dgm:shape>
            <dgm:presOf axis="desOrSelf" ptType="node"/>
            <dgm:constrLst/>
            <dgm:ruleLst>
              <dgm:rule type="primFontSz" val="5" fact="NaN" max="NaN"/>
            </dgm:ruleLst>
          </dgm:layoutNode>
        </dgm:layoutNode>
        <dgm:choose name="Name42">
          <dgm:if name="Name43" axis="self" ptType="node" func="revPos" op="gte" val="2">
            <dgm:layoutNode name="spComp">
              <dgm:alg type="composite"/>
              <dgm:shape xmlns:r="http://schemas.openxmlformats.org/officeDocument/2006/relationships" r:blip="">
                <dgm:adjLst/>
              </dgm:shape>
              <dgm:presOf/>
              <dgm:constrLst>
                <dgm:constr type="userA"/>
                <dgm:constr type="userB"/>
                <dgm:constr type="l" for="ch" forName="hSp"/>
                <dgm:constr type="t" for="ch" forName="hSp"/>
                <dgm:constr type="w" for="ch" forName="hSp" refType="userB"/>
                <dgm:constr type="wOff" for="ch" forName="hSp" refType="userA" fact="-0.2"/>
              </dgm:constrLst>
              <dgm:ruleLst/>
              <dgm:layoutNode name="hSp">
                <dgm:alg type="sp"/>
                <dgm:shape xmlns:r="http://schemas.openxmlformats.org/officeDocument/2006/relationships" r:blip="">
                  <dgm:adjLst/>
                </dgm:shape>
                <dgm:presOf/>
                <dgm:constrLst/>
                <dgm:ruleLst/>
              </dgm:layoutNode>
            </dgm:layoutNode>
          </dgm:if>
          <dgm:else name="Name44"/>
        </dgm:choose>
      </dgm:forEach>
    </dgm:layoutNode>
  </dgm:layoutNode>
</dgm:layoutDef>
</file>

<file path=word/diagrams/layout10.xml><?xml version="1.0" encoding="utf-8"?>
<dgm:layoutDef xmlns:dgm="http://schemas.openxmlformats.org/drawingml/2006/diagram" xmlns:a="http://schemas.openxmlformats.org/drawingml/2006/main" uniqueId="urn:microsoft.com/office/officeart/2005/8/layout/hierarchy5">
  <dgm:title val=""/>
  <dgm:desc val=""/>
  <dgm:catLst>
    <dgm:cat type="hierarchy" pri="6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resOf/>
    <dgm:shape xmlns:r="http://schemas.openxmlformats.org/officeDocument/2006/relationships" r:blip="">
      <dgm:adjLst/>
    </dgm:shape>
    <dgm:choose name="Name0">
      <dgm:if name="Name1" axis="ch" ptType="node" func="cnt" op="gte" val="2">
        <dgm:choose name="Name2">
          <dgm:if name="Name3" func="var" arg="dir" op="equ" val="norm">
            <dgm:constrLst>
              <dgm:constr type="l" for="ch" forName="hierFlow"/>
              <dgm:constr type="t" for="ch" forName="hierFlow" refType="h" fact="0.3"/>
              <dgm:constr type="r" for="ch" forName="hierFlow" refType="w" fact="0.98"/>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if>
          <dgm:else name="Name4">
            <dgm:constrLst>
              <dgm:constr type="l" for="ch" forName="hierFlow" refType="w" fact="0.02"/>
              <dgm:constr type="t" for="ch" forName="hierFlow" refType="h" fact="0.3"/>
              <dgm:constr type="r" for="ch" forName="hierFlow" refType="w"/>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ruleLst/>
    <dgm:layoutNode name="hierFlow">
      <dgm:choose name="Name6">
        <dgm:if name="Name7" func="var" arg="dir" op="equ" val="norm">
          <dgm:alg type="lin">
            <dgm:param type="linDir" val="fromL"/>
            <dgm:param type="nodeVertAlign" val="mid"/>
            <dgm:param type="vertAlign" val="mid"/>
            <dgm:param type="nodeHorzAlign" val="l"/>
            <dgm:param type="horzAlign" val="l"/>
            <dgm:param type="fallback" val="2D"/>
          </dgm:alg>
        </dgm:if>
        <dgm:else name="Name8">
          <dgm:alg type="lin">
            <dgm:param type="linDir" val="fromR"/>
            <dgm:param type="nodeVertAlign" val="mid"/>
            <dgm:param type="vertAlign" val="mid"/>
            <dgm:param type="nodeHorzAlign" val="r"/>
            <dgm:param type="horzAlign" val="r"/>
            <dgm:param type="fallback" val="2D"/>
          </dgm:alg>
        </dgm:else>
      </dgm:choose>
      <dgm:shape xmlns:r="http://schemas.openxmlformats.org/officeDocument/2006/relationships" r:blip="">
        <dgm:adjLst/>
      </dgm:shape>
      <dgm:presOf/>
      <dgm:constrLst>
        <dgm:constr type="primFontSz" for="des" ptType="node" op="equ" val="65"/>
        <dgm:constr type="primFontSz" for="des" forName="connTx" op="equ" val="55"/>
        <dgm:constr type="primFontSz" for="des" forName="connTx" refType="primFontSz" refFor="des" refPtType="node" op="lte" fact="0.8"/>
      </dgm:constrLst>
      <dgm:ruleLst/>
      <dgm:choose name="Name9">
        <dgm:if name="Name10" axis="ch" ptType="node" func="cnt" op="gte" val="2">
          <dgm:layoutNode name="firstBuf">
            <dgm:alg type="sp"/>
            <dgm:shape xmlns:r="http://schemas.openxmlformats.org/officeDocument/2006/relationships" r:blip="">
              <dgm:adjLst/>
            </dgm:shape>
            <dgm:presOf/>
            <dgm:constrLst/>
            <dgm:ruleLst/>
          </dgm:layoutNode>
        </dgm:if>
        <dgm:else name="Name11"/>
      </dgm:choose>
      <dgm:layoutNode name="hierChild1">
        <dgm:varLst>
          <dgm:chPref val="1"/>
          <dgm:animOne val="branch"/>
          <dgm:animLvl val="lvl"/>
        </dgm:varLst>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constrLst/>
        <dgm:ruleLst/>
        <dgm:forEach name="Name15" axis="ch" cnt="3">
          <dgm:forEach name="Name16" axis="self" ptType="node">
            <dgm:layoutNode name="Name17">
              <dgm:choose name="Name18">
                <dgm:if name="Name19" func="var" arg="dir" op="equ" val="norm">
                  <dgm:alg type="hierRoot">
                    <dgm:param type="hierAlign" val="lCtrCh"/>
                  </dgm:alg>
                </dgm:if>
                <dgm:else name="Name20">
                  <dgm:alg type="hierRoot">
                    <dgm:param type="hierAlign" val="rCtrCh"/>
                  </dgm:alg>
                </dgm:else>
              </dgm:choose>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2">
                <dgm:choose name="Name21">
                  <dgm:if name="Name22" func="var" arg="dir" op="equ" val="norm">
                    <dgm:alg type="hierChild">
                      <dgm:param type="linDir" val="fromT"/>
                      <dgm:param type="chAlign" val="l"/>
                    </dgm:alg>
                  </dgm:if>
                  <dgm:else name="Name23">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24" axis="self" ptType="parTrans" cnt="1">
                    <dgm:layoutNode name="Name25">
                      <dgm:choose name="Name26">
                        <dgm:if name="Name27" func="var" arg="dir" op="equ" val="norm">
                          <dgm:alg type="conn">
                            <dgm:param type="dim" val="1D"/>
                            <dgm:param type="begPts" val="midR"/>
                            <dgm:param type="endPts" val="midL"/>
                            <dgm:param type="endSty" val="noArr"/>
                          </dgm:alg>
                        </dgm:if>
                        <dgm:else name="Name28">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29" axis="self" ptType="node">
                    <dgm:layoutNode name="Name30">
                      <dgm:choose name="Name31">
                        <dgm:if name="Name32" func="var" arg="dir" op="equ" val="norm">
                          <dgm:alg type="hierRoot">
                            <dgm:param type="hierAlign" val="lCtrCh"/>
                          </dgm:alg>
                        </dgm:if>
                        <dgm:else name="Name33">
                          <dgm:alg type="hierRoot">
                            <dgm:param type="hierAlign" val="rCtrCh"/>
                          </dgm:alg>
                        </dgm:else>
                      </dgm:choose>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3">
                        <dgm:choose name="Name34">
                          <dgm:if name="Name35" func="var" arg="dir" op="equ" val="norm">
                            <dgm:alg type="hierChild">
                              <dgm:param type="linDir" val="fromT"/>
                              <dgm:param type="chAlign" val="l"/>
                            </dgm:alg>
                          </dgm:if>
                          <dgm:else name="Name36">
                            <dgm:alg type="hierChild">
                              <dgm:param type="linDir" val="fromT"/>
                              <dgm:param type="chAlign" val="r"/>
                            </dgm:alg>
                          </dgm:else>
                        </dgm:choose>
                        <dgm:shape xmlns:r="http://schemas.openxmlformats.org/officeDocument/2006/relationships" r:blip="">
                          <dgm:adjLst/>
                        </dgm:shape>
                        <dgm:presOf/>
                        <dgm:constrLst/>
                        <dgm:ruleLst/>
                        <dgm:forEach name="Name37" ref="repeat"/>
                      </dgm:layoutNode>
                    </dgm:layoutNode>
                  </dgm:forEach>
                </dgm:forEach>
              </dgm:layoutNode>
            </dgm:layoutNode>
          </dgm:forEach>
        </dgm:forEach>
      </dgm:layoutNode>
    </dgm:layoutNode>
    <dgm:layoutNode name="bgShapesFlow">
      <dgm:choose name="Name38">
        <dgm:if name="Name39" func="var" arg="dir" op="equ" val="norm">
          <dgm:alg type="lin">
            <dgm:param type="linDir" val="fromL"/>
            <dgm:param type="nodeVertAlign" val="mid"/>
            <dgm:param type="vertAlign" val="mid"/>
            <dgm:param type="nodeHorzAlign" val="l"/>
            <dgm:param type="horzAlign" val="l"/>
          </dgm:alg>
        </dgm:if>
        <dgm:else name="Name40">
          <dgm:alg type="lin">
            <dgm:param type="linDir" val="fromR"/>
            <dgm:param type="nodeVertAlign" val="mid"/>
            <dgm:param type="vertAlign" val="mid"/>
            <dgm:param type="nodeHorzAlign" val="r"/>
            <dgm:param type="horzAlign" val="r"/>
          </dgm:alg>
        </dgm:else>
      </dgm:choose>
      <dgm:shape xmlns:r="http://schemas.openxmlformats.org/officeDocument/2006/relationships" r:blip="">
        <dgm:adjLst/>
      </dgm:shape>
      <dgm:presOf/>
      <dgm:constrLst>
        <dgm:constr type="w" for="ch" forName="rectComp" refType="w"/>
        <dgm:constr type="h" for="ch" forName="rectComp" refType="h"/>
        <dgm:constr type="h" for="des" forName="bgRect" refType="h"/>
        <dgm:constr type="primFontSz" for="des" forName="bgRectTx" op="equ" val="65"/>
      </dgm:constrLst>
      <dgm:ruleLst/>
      <dgm:forEach name="Name41" axis="ch" ptType="node" st="2">
        <dgm:layoutNode name="rectComp">
          <dgm:alg type="composite"/>
          <dgm:shape xmlns:r="http://schemas.openxmlformats.org/officeDocument/2006/relationships" r:blip="">
            <dgm:adjLst/>
          </dgm:shape>
          <dgm:presOf/>
          <dgm:constrLst>
            <dgm:constr type="userA"/>
            <dgm:constr type="l" for="ch" forName="bgRect"/>
            <dgm:constr type="t" for="ch" forName="bgRect"/>
            <dgm:constr type="w" for="ch" forName="bgRect" refType="userA" fact="1.2"/>
            <dgm:constr type="l" for="ch" forName="bgRectTx"/>
            <dgm:constr type="t" for="ch" forName="bgRectTx"/>
            <dgm:constr type="h" for="ch" forName="bgRectTx" refType="h" refFor="ch" refForName="bgRect" fact="0.3"/>
            <dgm:constr type="w" for="ch" forName="bgRectTx" refType="w" refFor="ch" refForName="bgRect" op="equ"/>
          </dgm:constrLst>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shape xmlns:r="http://schemas.openxmlformats.org/officeDocument/2006/relationships" type="rect" r:blip="" zOrderOff="-999" hideGeom="1">
              <dgm:adjLst/>
            </dgm:shape>
            <dgm:presOf axis="desOrSelf" ptType="node"/>
            <dgm:constrLst/>
            <dgm:ruleLst>
              <dgm:rule type="primFontSz" val="5" fact="NaN" max="NaN"/>
            </dgm:ruleLst>
          </dgm:layoutNode>
        </dgm:layoutNode>
        <dgm:choose name="Name42">
          <dgm:if name="Name43" axis="self" ptType="node" func="revPos" op="gte" val="2">
            <dgm:layoutNode name="spComp">
              <dgm:alg type="composite"/>
              <dgm:shape xmlns:r="http://schemas.openxmlformats.org/officeDocument/2006/relationships" r:blip="">
                <dgm:adjLst/>
              </dgm:shape>
              <dgm:presOf/>
              <dgm:constrLst>
                <dgm:constr type="userA"/>
                <dgm:constr type="userB"/>
                <dgm:constr type="l" for="ch" forName="hSp"/>
                <dgm:constr type="t" for="ch" forName="hSp"/>
                <dgm:constr type="w" for="ch" forName="hSp" refType="userB"/>
                <dgm:constr type="wOff" for="ch" forName="hSp" refType="userA" fact="-0.2"/>
              </dgm:constrLst>
              <dgm:ruleLst/>
              <dgm:layoutNode name="hSp">
                <dgm:alg type="sp"/>
                <dgm:shape xmlns:r="http://schemas.openxmlformats.org/officeDocument/2006/relationships" r:blip="">
                  <dgm:adjLst/>
                </dgm:shape>
                <dgm:presOf/>
                <dgm:constrLst/>
                <dgm:ruleLst/>
              </dgm:layoutNode>
            </dgm:layoutNode>
          </dgm:if>
          <dgm:else name="Name44"/>
        </dgm:choose>
      </dgm:forEach>
    </dgm:layoutNode>
  </dgm:layoutNode>
</dgm:layoutDef>
</file>

<file path=word/diagrams/layout1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12.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4EDE3FD-E3E9-4A48-8698-BA2A54494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51</Pages>
  <Words>5070</Words>
  <Characters>28902</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Internship Report on SQ Cables</vt:lpstr>
    </vt:vector>
  </TitlesOfParts>
  <Company/>
  <LinksUpToDate>false</LinksUpToDate>
  <CharactersWithSpaces>33905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on SQ Cables</dc:title>
  <dc:creator>TUHIN</dc:creator>
  <cp:lastModifiedBy>Dell</cp:lastModifiedBy>
  <cp:revision>2</cp:revision>
  <cp:lastPrinted>2018-12-01T19:37:00Z</cp:lastPrinted>
  <dcterms:created xsi:type="dcterms:W3CDTF">2018-12-01T19:48:00Z</dcterms:created>
  <dcterms:modified xsi:type="dcterms:W3CDTF">2018-12-01T19:48:00Z</dcterms:modified>
</cp:coreProperties>
</file>