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314" w:rsidRDefault="00101CA7">
      <w:pPr>
        <w:suppressAutoHyphens/>
        <w:spacing w:after="120" w:line="360" w:lineRule="auto"/>
        <w:jc w:val="center"/>
        <w:rPr>
          <w:rFonts w:ascii="Times New Roman" w:eastAsia="Lato" w:hAnsi="Times New Roman"/>
          <w:b/>
          <w:bCs/>
          <w:color w:val="000000" w:themeColor="text1"/>
          <w:sz w:val="24"/>
          <w:szCs w:val="24"/>
        </w:rPr>
      </w:pPr>
      <w:r>
        <w:rPr>
          <w:rFonts w:ascii="Times New Roman" w:eastAsia="Lato" w:hAnsi="Times New Roman"/>
          <w:b/>
          <w:bCs/>
          <w:color w:val="000000" w:themeColor="text1"/>
          <w:sz w:val="24"/>
          <w:szCs w:val="24"/>
        </w:rPr>
        <w:t>Identification of corona virus from X-ray images: A machine learning approach</w:t>
      </w:r>
    </w:p>
    <w:p w:rsidR="003D1314" w:rsidRDefault="00101CA7">
      <w:pPr>
        <w:suppressAutoHyphens/>
        <w:spacing w:after="120" w:line="360" w:lineRule="auto"/>
        <w:jc w:val="center"/>
        <w:rPr>
          <w:rFonts w:ascii="Times New Roman" w:eastAsia="MS Mincho" w:hAnsi="Times New Roman"/>
          <w:b/>
          <w:caps/>
          <w:sz w:val="24"/>
          <w:szCs w:val="24"/>
          <w:lang w:eastAsia="ar-SA"/>
        </w:rPr>
      </w:pPr>
      <w:r>
        <w:rPr>
          <w:rFonts w:ascii="Times New Roman" w:eastAsia="MS Mincho" w:hAnsi="Times New Roman"/>
          <w:b/>
          <w:caps/>
          <w:sz w:val="24"/>
          <w:szCs w:val="24"/>
          <w:lang w:eastAsia="ar-SA"/>
        </w:rPr>
        <w:t>by</w:t>
      </w:r>
    </w:p>
    <w:p w:rsidR="003D1314" w:rsidRDefault="00101CA7">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Md.Rashid Arif</w:t>
      </w:r>
    </w:p>
    <w:p w:rsidR="003D1314" w:rsidRDefault="00101CA7">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171-15-1199</w:t>
      </w:r>
    </w:p>
    <w:p w:rsidR="003D1314" w:rsidRDefault="003D1314">
      <w:pPr>
        <w:suppressAutoHyphens/>
        <w:spacing w:after="0" w:line="240" w:lineRule="auto"/>
        <w:jc w:val="center"/>
        <w:rPr>
          <w:rFonts w:ascii="Times New Roman" w:eastAsia="MS Mincho" w:hAnsi="Times New Roman"/>
          <w:b/>
          <w:sz w:val="24"/>
          <w:szCs w:val="24"/>
          <w:lang w:eastAsia="ar-SA"/>
        </w:rPr>
      </w:pPr>
    </w:p>
    <w:p w:rsidR="003D1314" w:rsidRDefault="00101CA7">
      <w:pPr>
        <w:suppressAutoHyphens/>
        <w:spacing w:after="0" w:line="240" w:lineRule="auto"/>
        <w:jc w:val="center"/>
        <w:rPr>
          <w:rFonts w:ascii="Segoe UI" w:eastAsia="Segoe UI" w:hAnsi="Segoe UI" w:cs="Segoe UI"/>
          <w:color w:val="000000"/>
          <w:shd w:val="clear" w:color="auto" w:fill="E5E4E4"/>
        </w:rPr>
      </w:pPr>
      <w:r>
        <w:rPr>
          <w:rFonts w:ascii="Times New Roman" w:eastAsia="MS Mincho" w:hAnsi="Times New Roman"/>
          <w:b/>
          <w:sz w:val="24"/>
          <w:szCs w:val="24"/>
          <w:lang w:eastAsia="ar-SA"/>
        </w:rPr>
        <w:t>Md.</w:t>
      </w:r>
      <w:r>
        <w:rPr>
          <w:rFonts w:ascii="Times New Roman" w:eastAsia="Segoe UI" w:hAnsi="Times New Roman"/>
          <w:b/>
          <w:bCs/>
          <w:color w:val="000000"/>
          <w:sz w:val="24"/>
          <w:szCs w:val="24"/>
        </w:rPr>
        <w:t>Hasibul Hasan</w:t>
      </w:r>
    </w:p>
    <w:p w:rsidR="003D1314" w:rsidRDefault="00101CA7">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171-15-1400</w:t>
      </w:r>
    </w:p>
    <w:p w:rsidR="003D1314" w:rsidRDefault="003D1314">
      <w:pPr>
        <w:suppressAutoHyphens/>
        <w:spacing w:after="0" w:line="240" w:lineRule="auto"/>
        <w:jc w:val="center"/>
        <w:rPr>
          <w:rFonts w:ascii="Times New Roman" w:eastAsia="MS Mincho" w:hAnsi="Times New Roman"/>
          <w:b/>
          <w:sz w:val="24"/>
          <w:szCs w:val="24"/>
          <w:lang w:eastAsia="ar-SA"/>
        </w:rPr>
      </w:pPr>
    </w:p>
    <w:p w:rsidR="003D1314" w:rsidRDefault="00101CA7">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And</w:t>
      </w:r>
    </w:p>
    <w:p w:rsidR="003D1314" w:rsidRDefault="00101CA7">
      <w:pPr>
        <w:suppressAutoHyphens/>
        <w:spacing w:after="0" w:line="240" w:lineRule="auto"/>
        <w:jc w:val="center"/>
        <w:rPr>
          <w:rFonts w:ascii="Times New Roman" w:eastAsia="Segoe UI" w:hAnsi="Times New Roman"/>
          <w:b/>
          <w:bCs/>
          <w:color w:val="000000"/>
          <w:sz w:val="24"/>
          <w:szCs w:val="24"/>
        </w:rPr>
      </w:pPr>
      <w:r>
        <w:rPr>
          <w:rFonts w:ascii="Times New Roman" w:eastAsia="Segoe UI" w:hAnsi="Times New Roman"/>
          <w:b/>
          <w:bCs/>
          <w:color w:val="000000"/>
          <w:sz w:val="24"/>
          <w:szCs w:val="24"/>
        </w:rPr>
        <w:t>Faridul Islam Tanjil</w:t>
      </w:r>
    </w:p>
    <w:p w:rsidR="003D1314" w:rsidRDefault="00101CA7">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171-15-1279</w:t>
      </w:r>
    </w:p>
    <w:p w:rsidR="003D1314" w:rsidRDefault="003D1314">
      <w:pPr>
        <w:suppressAutoHyphens/>
        <w:spacing w:after="0" w:line="240" w:lineRule="auto"/>
        <w:jc w:val="center"/>
        <w:rPr>
          <w:rFonts w:ascii="Times New Roman" w:eastAsia="MS Mincho" w:hAnsi="Times New Roman"/>
          <w:b/>
          <w:sz w:val="24"/>
          <w:szCs w:val="24"/>
          <w:lang w:eastAsia="ar-SA"/>
        </w:rPr>
      </w:pPr>
    </w:p>
    <w:p w:rsidR="003D1314" w:rsidRDefault="00101CA7">
      <w:pPr>
        <w:suppressAutoHyphens/>
        <w:spacing w:after="0" w:line="240" w:lineRule="auto"/>
        <w:jc w:val="center"/>
        <w:rPr>
          <w:rFonts w:ascii="Times New Roman" w:eastAsia="MS Mincho" w:hAnsi="Times New Roman"/>
          <w:b/>
          <w:vertAlign w:val="superscript"/>
          <w:lang w:eastAsia="ar-SA"/>
        </w:rPr>
      </w:pPr>
      <w:r>
        <w:rPr>
          <w:rFonts w:ascii="Times New Roman" w:eastAsia="MS Mincho" w:hAnsi="Times New Roman"/>
          <w:sz w:val="28"/>
          <w:szCs w:val="28"/>
          <w:lang w:eastAsia="ar-SA"/>
        </w:rPr>
        <w:t>This Report Presented in Partial Fulfillment of the Requirements for the Degree of Bachelor of Science in Computer Science and Engineering</w:t>
      </w:r>
      <w:r>
        <w:rPr>
          <w:rFonts w:ascii="Times New Roman" w:eastAsia="MS Mincho" w:hAnsi="Times New Roman"/>
          <w:sz w:val="24"/>
          <w:szCs w:val="24"/>
          <w:vertAlign w:val="superscript"/>
          <w:lang w:eastAsia="ar-SA"/>
        </w:rPr>
        <w:t xml:space="preserve"> </w:t>
      </w:r>
    </w:p>
    <w:p w:rsidR="003D1314" w:rsidRDefault="003D1314">
      <w:pPr>
        <w:tabs>
          <w:tab w:val="left" w:pos="3495"/>
          <w:tab w:val="center" w:pos="4320"/>
        </w:tabs>
        <w:suppressAutoHyphens/>
        <w:spacing w:after="0" w:line="360" w:lineRule="auto"/>
        <w:rPr>
          <w:rFonts w:ascii="Times New Roman" w:eastAsia="MS Mincho" w:hAnsi="Times New Roman"/>
          <w:b/>
          <w:caps/>
          <w:sz w:val="24"/>
          <w:szCs w:val="24"/>
          <w:lang w:eastAsia="ar-SA"/>
        </w:rPr>
      </w:pP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Supervised By</w:t>
      </w:r>
    </w:p>
    <w:p w:rsidR="003D1314" w:rsidRDefault="003D1314">
      <w:pPr>
        <w:suppressAutoHyphens/>
        <w:spacing w:after="0" w:line="240" w:lineRule="auto"/>
        <w:jc w:val="center"/>
        <w:rPr>
          <w:rFonts w:ascii="Times New Roman" w:eastAsia="MS Mincho" w:hAnsi="Times New Roman"/>
          <w:sz w:val="28"/>
          <w:szCs w:val="28"/>
          <w:lang w:eastAsia="ar-SA"/>
        </w:rPr>
      </w:pPr>
    </w:p>
    <w:p w:rsidR="003D1314" w:rsidRDefault="00101CA7">
      <w:pPr>
        <w:suppressAutoHyphens/>
        <w:spacing w:after="0" w:line="240" w:lineRule="auto"/>
        <w:jc w:val="center"/>
        <w:rPr>
          <w:rFonts w:ascii="Times New Roman" w:eastAsia="MS Mincho" w:hAnsi="Times New Roman"/>
          <w:b/>
          <w:bCs/>
          <w:sz w:val="28"/>
          <w:szCs w:val="28"/>
          <w:lang w:eastAsia="ar-SA"/>
        </w:rPr>
      </w:pPr>
      <w:r>
        <w:rPr>
          <w:rFonts w:ascii="Times New Roman" w:eastAsia="MS Mincho" w:hAnsi="Times New Roman"/>
          <w:b/>
          <w:bCs/>
          <w:sz w:val="28"/>
          <w:szCs w:val="28"/>
          <w:lang w:eastAsia="ar-SA"/>
        </w:rPr>
        <w:t>Dr. S.</w:t>
      </w:r>
      <w:r>
        <w:rPr>
          <w:rFonts w:ascii="Times New Roman" w:eastAsia="MS Mincho" w:hAnsi="Times New Roman"/>
          <w:b/>
          <w:bCs/>
          <w:sz w:val="28"/>
          <w:szCs w:val="28"/>
          <w:lang w:eastAsia="ar-SA"/>
        </w:rPr>
        <w:t xml:space="preserve">M. Aminul Haque </w:t>
      </w: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 xml:space="preserve">Associate professor </w:t>
      </w: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 xml:space="preserve">Daffodil International </w:t>
      </w:r>
      <w:r>
        <w:rPr>
          <w:rFonts w:ascii="Times New Roman" w:eastAsia="MS Mincho" w:hAnsi="Times New Roman"/>
          <w:sz w:val="28"/>
          <w:szCs w:val="28"/>
          <w:lang w:eastAsia="ar-SA"/>
        </w:rPr>
        <w:t>University</w:t>
      </w:r>
    </w:p>
    <w:p w:rsidR="003D1314" w:rsidRDefault="003D1314">
      <w:pPr>
        <w:suppressAutoHyphens/>
        <w:spacing w:after="0" w:line="240" w:lineRule="auto"/>
        <w:jc w:val="center"/>
        <w:rPr>
          <w:rFonts w:ascii="Times New Roman" w:eastAsia="MS Mincho" w:hAnsi="Times New Roman"/>
          <w:sz w:val="24"/>
          <w:szCs w:val="24"/>
          <w:lang w:eastAsia="ar-SA"/>
        </w:rPr>
      </w:pP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Co-Supervised By</w:t>
      </w:r>
    </w:p>
    <w:p w:rsidR="003D1314" w:rsidRDefault="003D1314">
      <w:pPr>
        <w:suppressAutoHyphens/>
        <w:spacing w:after="0" w:line="240" w:lineRule="auto"/>
        <w:jc w:val="center"/>
        <w:rPr>
          <w:rFonts w:ascii="Times New Roman" w:eastAsia="MS Mincho" w:hAnsi="Times New Roman"/>
          <w:sz w:val="28"/>
          <w:szCs w:val="28"/>
          <w:lang w:eastAsia="ar-SA"/>
        </w:rPr>
      </w:pPr>
    </w:p>
    <w:p w:rsidR="003D1314" w:rsidRDefault="00101CA7">
      <w:pPr>
        <w:suppressAutoHyphens/>
        <w:spacing w:after="0" w:line="240" w:lineRule="auto"/>
        <w:jc w:val="center"/>
        <w:rPr>
          <w:rFonts w:ascii="Times New Roman" w:eastAsia="MS Mincho" w:hAnsi="Times New Roman"/>
          <w:b/>
          <w:bCs/>
          <w:sz w:val="28"/>
          <w:szCs w:val="28"/>
          <w:lang w:eastAsia="ar-SA"/>
        </w:rPr>
      </w:pPr>
      <w:r>
        <w:rPr>
          <w:rFonts w:ascii="Times New Roman" w:eastAsia="MS Mincho" w:hAnsi="Times New Roman"/>
          <w:b/>
          <w:bCs/>
          <w:sz w:val="28"/>
          <w:szCs w:val="28"/>
          <w:lang w:eastAsia="ar-SA"/>
        </w:rPr>
        <w:t>Mushfiqur Rahman</w:t>
      </w:r>
      <w:r>
        <w:rPr>
          <w:rFonts w:ascii="Times New Roman" w:eastAsia="MS Mincho" w:hAnsi="Times New Roman"/>
          <w:b/>
          <w:bCs/>
          <w:sz w:val="28"/>
          <w:szCs w:val="28"/>
          <w:lang w:eastAsia="ar-SA"/>
        </w:rPr>
        <w:t xml:space="preserve"> </w:t>
      </w: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Lecturer</w:t>
      </w: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3D1314" w:rsidRDefault="00101CA7">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Daffodil International University</w:t>
      </w:r>
    </w:p>
    <w:p w:rsidR="003D1314" w:rsidRDefault="003D1314">
      <w:pPr>
        <w:suppressAutoHyphens/>
        <w:spacing w:after="0" w:line="240" w:lineRule="auto"/>
        <w:jc w:val="center"/>
        <w:rPr>
          <w:rFonts w:ascii="Times New Roman" w:eastAsia="MS Mincho" w:hAnsi="Times New Roman"/>
          <w:sz w:val="24"/>
          <w:szCs w:val="24"/>
          <w:lang w:eastAsia="ar-SA"/>
        </w:rPr>
      </w:pPr>
    </w:p>
    <w:p w:rsidR="003D1314" w:rsidRDefault="00101CA7">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r>
        <w:rPr>
          <w:rFonts w:ascii="Times New Roman" w:eastAsia="MS Mincho" w:hAnsi="Times New Roman"/>
          <w:b/>
          <w:caps/>
          <w:sz w:val="24"/>
          <w:szCs w:val="24"/>
          <w:lang w:eastAsia="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left:0;text-align:left;margin-left:182.9pt;margin-top:3.35pt;width:72.75pt;height:68.8pt;z-index:-251649024;mso-wrap-distance-left:9pt;mso-wrap-distance-right:9pt;mso-width-relative:page;mso-height-relative:page" wrapcoords="-257 0 -257 21360 21600 21360 21600 0 -257 0">
            <v:imagedata r:id="rId9" o:title="" gain="69719f"/>
            <w10:wrap type="tight"/>
          </v:shape>
        </w:pict>
      </w:r>
    </w:p>
    <w:p w:rsidR="003D1314" w:rsidRDefault="003D1314">
      <w:pPr>
        <w:tabs>
          <w:tab w:val="left" w:pos="3495"/>
          <w:tab w:val="center" w:pos="4320"/>
        </w:tabs>
        <w:suppressAutoHyphens/>
        <w:spacing w:after="0" w:line="360" w:lineRule="auto"/>
        <w:rPr>
          <w:rFonts w:ascii="Times New Roman" w:eastAsia="MS Mincho" w:hAnsi="Times New Roman"/>
          <w:b/>
          <w:caps/>
          <w:sz w:val="24"/>
          <w:szCs w:val="24"/>
          <w:lang w:eastAsia="ar-SA"/>
        </w:rPr>
      </w:pPr>
    </w:p>
    <w:p w:rsidR="003D1314" w:rsidRDefault="003D1314">
      <w:pPr>
        <w:suppressAutoHyphens/>
        <w:spacing w:after="0" w:line="360" w:lineRule="auto"/>
        <w:rPr>
          <w:rFonts w:ascii="Times New Roman" w:eastAsia="MS Mincho" w:hAnsi="Times New Roman"/>
          <w:b/>
          <w:caps/>
          <w:sz w:val="24"/>
          <w:szCs w:val="24"/>
          <w:lang w:eastAsia="ar-SA"/>
        </w:rPr>
      </w:pPr>
    </w:p>
    <w:p w:rsidR="003D1314" w:rsidRDefault="003D1314">
      <w:pPr>
        <w:suppressAutoHyphens/>
        <w:spacing w:after="0" w:line="360" w:lineRule="auto"/>
        <w:rPr>
          <w:rFonts w:ascii="Times New Roman" w:eastAsia="MS Mincho" w:hAnsi="Times New Roman"/>
          <w:b/>
          <w:caps/>
          <w:sz w:val="24"/>
          <w:szCs w:val="24"/>
          <w:lang w:eastAsia="ar-SA"/>
        </w:rPr>
      </w:pPr>
    </w:p>
    <w:p w:rsidR="003D1314" w:rsidRDefault="003D1314">
      <w:pPr>
        <w:suppressAutoHyphens/>
        <w:spacing w:after="0" w:line="360" w:lineRule="auto"/>
        <w:jc w:val="both"/>
        <w:rPr>
          <w:rFonts w:ascii="Times New Roman" w:eastAsia="MS Mincho" w:hAnsi="Times New Roman"/>
          <w:b/>
          <w:caps/>
          <w:sz w:val="24"/>
          <w:szCs w:val="24"/>
          <w:lang w:eastAsia="ar-SA"/>
        </w:rPr>
      </w:pPr>
    </w:p>
    <w:p w:rsidR="003D1314" w:rsidRDefault="00101CA7">
      <w:pPr>
        <w:suppressAutoHyphens/>
        <w:spacing w:after="0" w:line="36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caps/>
          <w:sz w:val="28"/>
          <w:szCs w:val="28"/>
          <w:lang w:eastAsia="ar-SA"/>
        </w:rPr>
        <w:t>DAFFODIL INTERNATIONAL UNIVERSITY</w:t>
      </w:r>
    </w:p>
    <w:p w:rsidR="003D1314" w:rsidRDefault="00101CA7">
      <w:pPr>
        <w:suppressAutoHyphens/>
        <w:spacing w:after="0" w:line="360" w:lineRule="auto"/>
        <w:jc w:val="center"/>
        <w:rPr>
          <w:rFonts w:ascii="Times New Roman" w:eastAsia="MS Mincho" w:hAnsi="Times New Roman"/>
          <w:b/>
          <w:caps/>
          <w:sz w:val="24"/>
          <w:szCs w:val="24"/>
          <w:vertAlign w:val="superscript"/>
          <w:lang w:eastAsia="ar-SA"/>
        </w:rPr>
      </w:pPr>
      <w:r>
        <w:rPr>
          <w:rFonts w:ascii="Times New Roman" w:eastAsia="MS Mincho" w:hAnsi="Times New Roman"/>
          <w:b/>
          <w:caps/>
          <w:sz w:val="24"/>
          <w:szCs w:val="24"/>
          <w:lang w:eastAsia="ar-SA"/>
        </w:rPr>
        <w:t>Dhaka, Bangladesh</w:t>
      </w:r>
    </w:p>
    <w:p w:rsidR="003D1314" w:rsidRDefault="00101CA7">
      <w:pPr>
        <w:suppressAutoHyphens/>
        <w:spacing w:after="0" w:line="360" w:lineRule="auto"/>
        <w:jc w:val="center"/>
        <w:rPr>
          <w:rFonts w:ascii="Times New Roman" w:eastAsia="MS Mincho" w:hAnsi="Times New Roman"/>
          <w:b/>
          <w:caps/>
          <w:sz w:val="24"/>
          <w:szCs w:val="24"/>
          <w:lang w:eastAsia="ar-SA"/>
        </w:rPr>
      </w:pPr>
      <w:r>
        <w:rPr>
          <w:rFonts w:ascii="Times New Roman" w:eastAsia="MS Mincho" w:hAnsi="Times New Roman"/>
          <w:b/>
          <w:caps/>
          <w:sz w:val="24"/>
          <w:szCs w:val="24"/>
          <w:lang w:eastAsia="ar-SA"/>
        </w:rPr>
        <w:t>December 20</w:t>
      </w:r>
      <w:r>
        <w:rPr>
          <w:rFonts w:ascii="Times New Roman" w:eastAsia="MS Mincho" w:hAnsi="Times New Roman"/>
          <w:b/>
          <w:caps/>
          <w:sz w:val="24"/>
          <w:szCs w:val="24"/>
          <w:lang w:eastAsia="ar-SA"/>
        </w:rPr>
        <w:t>20</w:t>
      </w:r>
    </w:p>
    <w:p w:rsidR="003D1314" w:rsidRDefault="003D1314">
      <w:pPr>
        <w:suppressAutoHyphens/>
        <w:spacing w:after="0" w:line="240" w:lineRule="auto"/>
        <w:jc w:val="center"/>
        <w:rPr>
          <w:rFonts w:ascii="Times New Roman" w:eastAsia="MS Mincho" w:hAnsi="Times New Roman"/>
          <w:b/>
          <w:sz w:val="28"/>
          <w:szCs w:val="28"/>
          <w:lang w:eastAsia="ar-SA"/>
        </w:rPr>
      </w:pPr>
    </w:p>
    <w:p w:rsidR="003D1314" w:rsidRDefault="003D1314">
      <w:pPr>
        <w:suppressAutoHyphens/>
        <w:spacing w:after="0" w:line="240" w:lineRule="auto"/>
        <w:rPr>
          <w:rFonts w:ascii="Times New Roman" w:eastAsia="MS Mincho" w:hAnsi="Times New Roman"/>
          <w:b/>
          <w:sz w:val="28"/>
          <w:szCs w:val="28"/>
          <w:lang w:eastAsia="ar-SA"/>
        </w:rPr>
      </w:pPr>
    </w:p>
    <w:p w:rsidR="003D1314" w:rsidRDefault="00101CA7">
      <w:pPr>
        <w:suppressAutoHyphens/>
        <w:spacing w:after="0" w:line="240" w:lineRule="auto"/>
        <w:jc w:val="center"/>
        <w:rPr>
          <w:rFonts w:ascii="Times New Roman" w:eastAsia="MS Mincho" w:hAnsi="Times New Roman"/>
          <w:bCs/>
          <w:sz w:val="32"/>
          <w:szCs w:val="32"/>
          <w:vertAlign w:val="superscript"/>
          <w:lang w:eastAsia="ar-SA"/>
        </w:rPr>
      </w:pPr>
      <w:r>
        <w:rPr>
          <w:rFonts w:ascii="Times New Roman" w:eastAsia="MS Mincho" w:hAnsi="Times New Roman"/>
          <w:b/>
          <w:sz w:val="28"/>
          <w:szCs w:val="28"/>
          <w:lang w:eastAsia="ar-SA"/>
        </w:rPr>
        <w:t>APPROVAL</w:t>
      </w: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101CA7">
      <w:pPr>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This Project titled “</w:t>
      </w:r>
      <w:r>
        <w:rPr>
          <w:rFonts w:ascii="Times New Roman" w:eastAsia="MS Mincho" w:hAnsi="Times New Roman"/>
          <w:b/>
          <w:bCs/>
          <w:color w:val="000000" w:themeColor="text1"/>
          <w:sz w:val="24"/>
          <w:szCs w:val="24"/>
          <w:lang w:eastAsia="ar-SA"/>
        </w:rPr>
        <w:t>Identification of corona virus from X-ray</w:t>
      </w:r>
      <w:r>
        <w:rPr>
          <w:rFonts w:ascii="Times New Roman" w:eastAsia="MS Mincho" w:hAnsi="Times New Roman"/>
          <w:b/>
          <w:bCs/>
          <w:color w:val="000000" w:themeColor="text1"/>
          <w:sz w:val="24"/>
          <w:szCs w:val="24"/>
          <w:lang w:eastAsia="ar-SA"/>
        </w:rPr>
        <w:t xml:space="preserve"> images A machine learning approach</w:t>
      </w:r>
      <w:r>
        <w:rPr>
          <w:rFonts w:ascii="Times New Roman" w:eastAsia="MS Mincho" w:hAnsi="Times New Roman"/>
          <w:sz w:val="24"/>
          <w:szCs w:val="24"/>
          <w:lang w:eastAsia="ar-SA"/>
        </w:rPr>
        <w:t xml:space="preserve">”, submitted by </w:t>
      </w:r>
      <w:r>
        <w:rPr>
          <w:rFonts w:ascii="Times New Roman" w:eastAsia="MS Mincho" w:hAnsi="Times New Roman"/>
          <w:sz w:val="24"/>
          <w:szCs w:val="24"/>
          <w:lang w:eastAsia="ar-SA"/>
        </w:rPr>
        <w:t>Md.Rashid Arif</w:t>
      </w:r>
      <w:r>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ID:171-15-1199</w:t>
      </w:r>
      <w:r>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Md.Hasibul Hasan</w:t>
      </w:r>
      <w:r>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ID: 171-15-1400</w:t>
      </w:r>
      <w:r>
        <w:rPr>
          <w:rFonts w:ascii="Times New Roman" w:eastAsia="MS Mincho" w:hAnsi="Times New Roman"/>
          <w:sz w:val="24"/>
          <w:szCs w:val="24"/>
          <w:lang w:eastAsia="ar-SA"/>
        </w:rPr>
        <w:t>,</w:t>
      </w:r>
      <w:r>
        <w:rPr>
          <w:rFonts w:ascii="Times New Roman" w:eastAsia="MS Mincho" w:hAnsi="Times New Roman"/>
          <w:sz w:val="24"/>
          <w:szCs w:val="24"/>
          <w:lang w:eastAsia="ar-SA"/>
        </w:rPr>
        <w:t xml:space="preserve"> And Faridul Islam Tanjil</w:t>
      </w:r>
      <w:r>
        <w:rPr>
          <w:rFonts w:ascii="Times New Roman" w:eastAsia="MS Mincho" w:hAnsi="Times New Roman"/>
          <w:sz w:val="24"/>
          <w:szCs w:val="24"/>
          <w:lang w:eastAsia="ar-SA"/>
        </w:rPr>
        <w:t>,</w:t>
      </w:r>
      <w:r>
        <w:rPr>
          <w:rFonts w:ascii="Times New Roman" w:eastAsia="MS Mincho" w:hAnsi="Times New Roman"/>
          <w:sz w:val="24"/>
          <w:szCs w:val="24"/>
          <w:lang w:eastAsia="ar-SA"/>
        </w:rPr>
        <w:t xml:space="preserve"> ID: 171-15-1279</w:t>
      </w:r>
      <w:r>
        <w:rPr>
          <w:rFonts w:ascii="Times New Roman" w:eastAsia="MS Mincho" w:hAnsi="Times New Roman"/>
          <w:sz w:val="24"/>
          <w:szCs w:val="24"/>
          <w:lang w:eastAsia="ar-SA"/>
        </w:rPr>
        <w:t xml:space="preserve"> to the Department of Computer Science and Engineering, Daffodil International University, has been accepted as satisfactory for the partial fulfillment of the requirements for the degree of B.Sc. in Computer Science and Engineering and approved as to its </w:t>
      </w:r>
      <w:r>
        <w:rPr>
          <w:rFonts w:ascii="Times New Roman" w:eastAsia="MS Mincho" w:hAnsi="Times New Roman"/>
          <w:sz w:val="24"/>
          <w:szCs w:val="24"/>
          <w:lang w:eastAsia="ar-SA"/>
        </w:rPr>
        <w:t xml:space="preserve">style and contents. The presentation has been held on </w:t>
      </w:r>
      <w:r>
        <w:rPr>
          <w:rFonts w:ascii="Times New Roman" w:eastAsia="MS Mincho" w:hAnsi="Times New Roman"/>
          <w:sz w:val="24"/>
          <w:szCs w:val="24"/>
          <w:lang w:eastAsia="ar-SA"/>
        </w:rPr>
        <w:t>09-11-20.</w:t>
      </w:r>
    </w:p>
    <w:p w:rsidR="003D1314" w:rsidRDefault="003D1314">
      <w:pPr>
        <w:suppressAutoHyphens/>
        <w:spacing w:after="0" w:line="360" w:lineRule="auto"/>
        <w:jc w:val="center"/>
        <w:rPr>
          <w:rFonts w:ascii="Times New Roman" w:eastAsia="MS Mincho" w:hAnsi="Times New Roman"/>
          <w:b/>
          <w:caps/>
          <w:sz w:val="24"/>
          <w:szCs w:val="24"/>
          <w:u w:val="single"/>
          <w:lang w:eastAsia="ar-SA"/>
        </w:rPr>
      </w:pPr>
    </w:p>
    <w:p w:rsidR="003D1314" w:rsidRDefault="00101CA7">
      <w:pPr>
        <w:suppressAutoHyphens/>
        <w:spacing w:after="0" w:line="360" w:lineRule="auto"/>
        <w:jc w:val="center"/>
        <w:rPr>
          <w:rFonts w:ascii="Times New Roman" w:eastAsia="MS Mincho" w:hAnsi="Times New Roman"/>
          <w:b/>
          <w:caps/>
          <w:sz w:val="28"/>
          <w:szCs w:val="28"/>
          <w:u w:val="single"/>
          <w:lang w:eastAsia="ar-SA"/>
        </w:rPr>
      </w:pPr>
      <w:r>
        <w:rPr>
          <w:rFonts w:ascii="Times New Roman" w:eastAsia="MS Mincho" w:hAnsi="Times New Roman"/>
          <w:b/>
          <w:caps/>
          <w:sz w:val="28"/>
          <w:szCs w:val="28"/>
          <w:u w:val="single"/>
          <w:lang w:eastAsia="ar-SA"/>
        </w:rPr>
        <w:t>Board of Examiners</w:t>
      </w:r>
    </w:p>
    <w:p w:rsidR="003D1314" w:rsidRDefault="003D1314">
      <w:pPr>
        <w:suppressAutoHyphens/>
        <w:spacing w:after="0" w:line="360" w:lineRule="auto"/>
        <w:jc w:val="both"/>
        <w:rPr>
          <w:rFonts w:ascii="Times New Roman" w:eastAsia="MS Mincho" w:hAnsi="Times New Roman"/>
          <w:b/>
          <w:sz w:val="24"/>
          <w:szCs w:val="24"/>
          <w:lang w:eastAsia="ar-SA"/>
        </w:rPr>
      </w:pP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v:line id="_x0000_s1046" style="position:absolute;left:0;text-align:left;z-index:251664384;mso-width-relative:page;mso-height-relative:page" from="0,9.7pt" to="108pt,9.7pt" strokeweight=".26mm">
            <v:stroke joinstyle="miter"/>
          </v:line>
        </w:pict>
      </w:r>
    </w:p>
    <w:p w:rsidR="003D1314" w:rsidRDefault="00101CA7">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(Name)</w:t>
      </w:r>
      <w:r>
        <w:rPr>
          <w:rFonts w:ascii="Times New Roman" w:eastAsia="MS Mincho" w:hAnsi="Times New Roman"/>
          <w:b/>
          <w:sz w:val="24"/>
          <w:szCs w:val="24"/>
          <w:lang w:eastAsia="ar-SA"/>
        </w:rPr>
        <w:tab/>
        <w:t>Chairman</w:t>
      </w: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Designation</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r>
        <w:rPr>
          <w:rFonts w:ascii="Times New Roman" w:eastAsia="MS Mincho" w:hAnsi="Times New Roman"/>
          <w:sz w:val="24"/>
          <w:szCs w:val="24"/>
          <w:vertAlign w:val="superscript"/>
          <w:lang w:eastAsia="ar-SA"/>
        </w:rPr>
        <w:t xml:space="preserve"> </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Faculty of Science &amp; Information Technology</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3D1314">
      <w:pPr>
        <w:suppressAutoHyphens/>
        <w:spacing w:after="0" w:line="360" w:lineRule="auto"/>
        <w:jc w:val="both"/>
        <w:rPr>
          <w:rFonts w:ascii="Times New Roman" w:eastAsia="MS Mincho" w:hAnsi="Times New Roman"/>
          <w:b/>
          <w:sz w:val="24"/>
          <w:szCs w:val="24"/>
          <w:lang w:eastAsia="ar-SA"/>
        </w:rPr>
      </w:pP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v:line id="_x0000_s1045" style="position:absolute;left:0;text-align:left;z-index:251663360;mso-width-relative:page;mso-height-relative:page" from="0,8.55pt" to="126pt,8.55pt" strokeweight=".26mm">
            <v:stroke joinstyle="miter"/>
          </v:line>
        </w:pict>
      </w:r>
    </w:p>
    <w:p w:rsidR="003D1314" w:rsidRDefault="00101CA7">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(Name)   </w:t>
      </w:r>
      <w:r>
        <w:rPr>
          <w:rFonts w:ascii="Times New Roman" w:eastAsia="MS Mincho" w:hAnsi="Times New Roman"/>
          <w:b/>
          <w:sz w:val="24"/>
          <w:szCs w:val="24"/>
          <w:lang w:eastAsia="ar-SA"/>
        </w:rPr>
        <w:tab/>
      </w:r>
      <w:r>
        <w:rPr>
          <w:rFonts w:ascii="Times New Roman" w:eastAsia="MS Mincho" w:hAnsi="Times New Roman"/>
          <w:b/>
          <w:sz w:val="24"/>
          <w:szCs w:val="24"/>
          <w:lang w:val="sv-SE" w:eastAsia="ar-SA"/>
        </w:rPr>
        <w:t>Internal Examiner</w:t>
      </w: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Designation</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Faculty of Science &amp; Information Technology</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3D1314" w:rsidRDefault="003D1314">
      <w:pPr>
        <w:suppressAutoHyphens/>
        <w:spacing w:after="0" w:line="360" w:lineRule="auto"/>
        <w:jc w:val="both"/>
        <w:rPr>
          <w:rFonts w:ascii="Times New Roman" w:eastAsia="MS Mincho" w:hAnsi="Times New Roman"/>
          <w:sz w:val="28"/>
          <w:szCs w:val="24"/>
          <w:lang w:val="sv-SE" w:eastAsia="ar-SA"/>
        </w:rPr>
      </w:pPr>
    </w:p>
    <w:p w:rsidR="003D1314" w:rsidRDefault="003D1314">
      <w:pPr>
        <w:suppressAutoHyphens/>
        <w:spacing w:after="0" w:line="360" w:lineRule="auto"/>
        <w:jc w:val="both"/>
        <w:rPr>
          <w:rFonts w:ascii="Times New Roman" w:eastAsia="MS Mincho" w:hAnsi="Times New Roman"/>
          <w:sz w:val="24"/>
          <w:szCs w:val="24"/>
          <w:lang w:val="sv-SE" w:eastAsia="ar-SA"/>
        </w:rPr>
      </w:pPr>
    </w:p>
    <w:p w:rsidR="003D1314" w:rsidRDefault="00101CA7">
      <w:pPr>
        <w:suppressAutoHyphens/>
        <w:spacing w:after="0" w:line="240" w:lineRule="auto"/>
        <w:jc w:val="both"/>
        <w:rPr>
          <w:rFonts w:ascii="Times New Roman" w:eastAsia="MS Mincho" w:hAnsi="Times New Roman"/>
          <w:b/>
          <w:color w:val="333399"/>
          <w:sz w:val="24"/>
          <w:szCs w:val="24"/>
          <w:u w:val="single"/>
          <w:lang w:eastAsia="ar-SA"/>
        </w:rPr>
      </w:pPr>
      <w:r>
        <w:rPr>
          <w:rFonts w:ascii="Times New Roman" w:eastAsia="MS Mincho" w:hAnsi="Times New Roman"/>
          <w:sz w:val="24"/>
          <w:szCs w:val="24"/>
          <w:lang w:eastAsia="ar-SA"/>
        </w:rPr>
        <w:pict>
          <v:line id="_x0000_s1048" style="position:absolute;left:0;text-align:left;z-index:251666432;mso-width-relative:page;mso-height-relative:page" from="0,10.5pt" to="135pt,10.5pt" strokeweight=".26mm">
            <v:stroke joinstyle="miter"/>
          </v:line>
        </w:pict>
      </w:r>
    </w:p>
    <w:p w:rsidR="003D1314" w:rsidRDefault="00101CA7">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(Name)  </w:t>
      </w:r>
      <w:r>
        <w:rPr>
          <w:rFonts w:ascii="Times New Roman" w:eastAsia="MS Mincho" w:hAnsi="Times New Roman"/>
          <w:b/>
          <w:sz w:val="24"/>
          <w:szCs w:val="24"/>
          <w:lang w:eastAsia="ar-SA"/>
        </w:rPr>
        <w:tab/>
        <w:t>External Examiner</w:t>
      </w: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 Designation</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Jahangirnagar University</w:t>
      </w: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101CA7">
      <w:pPr>
        <w:suppressAutoHyphens/>
        <w:spacing w:after="0" w:line="360" w:lineRule="auto"/>
        <w:jc w:val="center"/>
        <w:rPr>
          <w:rFonts w:ascii="Times New Roman" w:eastAsia="MS Mincho" w:hAnsi="Times New Roman"/>
          <w:bCs/>
          <w:caps/>
          <w:sz w:val="32"/>
          <w:szCs w:val="32"/>
          <w:vertAlign w:val="superscript"/>
          <w:lang w:eastAsia="ar-SA"/>
        </w:rPr>
      </w:pPr>
      <w:r>
        <w:rPr>
          <w:rFonts w:ascii="Times New Roman" w:eastAsia="MS Mincho" w:hAnsi="Times New Roman"/>
          <w:b/>
          <w:caps/>
          <w:sz w:val="28"/>
          <w:szCs w:val="28"/>
          <w:lang w:eastAsia="ar-SA"/>
        </w:rPr>
        <w:lastRenderedPageBreak/>
        <w:t>Declaration</w:t>
      </w:r>
    </w:p>
    <w:p w:rsidR="003D1314" w:rsidRDefault="003D1314">
      <w:pPr>
        <w:suppressAutoHyphens/>
        <w:spacing w:after="0" w:line="360" w:lineRule="auto"/>
        <w:jc w:val="both"/>
        <w:rPr>
          <w:rFonts w:ascii="Times New Roman" w:eastAsia="MS Mincho" w:hAnsi="Times New Roman"/>
          <w:b/>
          <w:color w:val="333399"/>
          <w:sz w:val="24"/>
          <w:szCs w:val="24"/>
          <w:u w:val="single"/>
          <w:lang w:eastAsia="ar-SA"/>
        </w:rPr>
      </w:pPr>
    </w:p>
    <w:p w:rsidR="003D1314" w:rsidRDefault="00101CA7">
      <w:pPr>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We hereby declare that, this project has been done by us under the supervision of </w:t>
      </w:r>
      <w:r>
        <w:rPr>
          <w:rFonts w:ascii="Times New Roman" w:eastAsia="MS Mincho" w:hAnsi="Times New Roman"/>
          <w:b/>
          <w:bCs/>
          <w:sz w:val="24"/>
          <w:szCs w:val="24"/>
          <w:lang w:eastAsia="ar-SA"/>
        </w:rPr>
        <w:t>Dr.</w:t>
      </w:r>
      <w:r>
        <w:rPr>
          <w:rFonts w:ascii="Times New Roman" w:eastAsia="MS Mincho" w:hAnsi="Times New Roman"/>
          <w:sz w:val="24"/>
          <w:szCs w:val="24"/>
          <w:lang w:eastAsia="ar-SA"/>
        </w:rPr>
        <w:t xml:space="preserve"> </w:t>
      </w:r>
      <w:r>
        <w:rPr>
          <w:rFonts w:ascii="Times New Roman" w:eastAsia="MS Mincho" w:hAnsi="Times New Roman"/>
          <w:b/>
          <w:sz w:val="24"/>
          <w:szCs w:val="24"/>
          <w:lang w:eastAsia="ar-SA"/>
        </w:rPr>
        <w:t>S.M. Aminul Haque</w:t>
      </w:r>
      <w:r>
        <w:rPr>
          <w:rFonts w:ascii="Times New Roman" w:eastAsia="MS Mincho" w:hAnsi="Times New Roman"/>
          <w:b/>
          <w:sz w:val="24"/>
          <w:szCs w:val="24"/>
          <w:lang w:eastAsia="ar-SA"/>
        </w:rPr>
        <w:t>,</w:t>
      </w:r>
      <w:r>
        <w:rPr>
          <w:rFonts w:ascii="Times New Roman" w:eastAsia="MS Mincho" w:hAnsi="Times New Roman"/>
          <w:b/>
          <w:sz w:val="24"/>
          <w:szCs w:val="24"/>
          <w:lang w:eastAsia="ar-SA"/>
        </w:rPr>
        <w:t xml:space="preserve"> Associate professor</w:t>
      </w:r>
      <w:r>
        <w:rPr>
          <w:rFonts w:ascii="Times New Roman" w:eastAsia="MS Mincho" w:hAnsi="Times New Roman"/>
          <w:b/>
          <w:sz w:val="24"/>
          <w:szCs w:val="24"/>
          <w:lang w:eastAsia="ar-SA"/>
        </w:rPr>
        <w:t>,</w:t>
      </w:r>
      <w:r>
        <w:rPr>
          <w:rFonts w:ascii="Times New Roman" w:eastAsia="MS Mincho" w:hAnsi="Times New Roman"/>
          <w:b/>
          <w:sz w:val="24"/>
          <w:szCs w:val="24"/>
          <w:lang w:eastAsia="ar-SA"/>
        </w:rPr>
        <w:t xml:space="preserve"> Department of CSE</w:t>
      </w:r>
      <w:r>
        <w:rPr>
          <w:rFonts w:ascii="Times New Roman" w:eastAsia="MS Mincho" w:hAnsi="Times New Roman"/>
          <w:bCs/>
          <w:sz w:val="24"/>
          <w:szCs w:val="24"/>
          <w:lang w:eastAsia="ar-SA"/>
        </w:rPr>
        <w:t xml:space="preserve"> Daffodil International University</w:t>
      </w:r>
      <w:r>
        <w:rPr>
          <w:rFonts w:ascii="Times New Roman" w:eastAsia="MS Mincho" w:hAnsi="Times New Roman"/>
          <w:bCs/>
          <w:sz w:val="24"/>
          <w:szCs w:val="24"/>
          <w:lang w:eastAsia="ar-SA"/>
        </w:rPr>
        <w:t>.</w:t>
      </w:r>
      <w:r>
        <w:rPr>
          <w:rFonts w:ascii="Times New Roman" w:eastAsia="MS Mincho" w:hAnsi="Times New Roman"/>
          <w:sz w:val="24"/>
          <w:szCs w:val="24"/>
          <w:lang w:eastAsia="ar-SA"/>
        </w:rPr>
        <w:t xml:space="preserve"> We also declare that neither this project nor any part of this project has been submitted elsewhere for award of any degree or diploma.</w:t>
      </w:r>
    </w:p>
    <w:p w:rsidR="003D1314" w:rsidRDefault="003D1314">
      <w:pPr>
        <w:suppressAutoHyphens/>
        <w:spacing w:after="0" w:line="360" w:lineRule="auto"/>
        <w:jc w:val="both"/>
        <w:rPr>
          <w:rFonts w:ascii="Times New Roman" w:eastAsia="MS Mincho" w:hAnsi="Times New Roman"/>
          <w:sz w:val="24"/>
          <w:szCs w:val="24"/>
          <w:lang w:eastAsia="ar-SA"/>
        </w:rPr>
      </w:pPr>
    </w:p>
    <w:p w:rsidR="003D1314" w:rsidRDefault="00101CA7">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Supervised by:</w:t>
      </w:r>
    </w:p>
    <w:p w:rsidR="003D1314" w:rsidRDefault="003D1314">
      <w:pPr>
        <w:suppressAutoHyphens/>
        <w:spacing w:after="0" w:line="240" w:lineRule="auto"/>
        <w:jc w:val="both"/>
        <w:rPr>
          <w:rFonts w:ascii="Times New Roman" w:eastAsia="MS Mincho" w:hAnsi="Times New Roman"/>
          <w:b/>
          <w:sz w:val="24"/>
          <w:szCs w:val="24"/>
          <w:lang w:eastAsia="ar-SA"/>
        </w:rPr>
      </w:pP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v:line id="_x0000_s1042" style="position:absolute;left:0;text-align:left;z-index:251660288;mso-width-relative:page;mso-height-relative:page" from="0,9.4pt" to="135pt,9.4pt" strokeweight=".26mm">
            <v:stroke joinstyle="miter"/>
          </v:line>
        </w:pict>
      </w:r>
    </w:p>
    <w:p w:rsidR="003D1314" w:rsidRDefault="00101CA7">
      <w:pPr>
        <w:suppressAutoHyphens/>
        <w:spacing w:after="0" w:line="240" w:lineRule="auto"/>
        <w:jc w:val="both"/>
        <w:rPr>
          <w:rFonts w:ascii="Times New Roman" w:eastAsia="MS Mincho" w:hAnsi="Times New Roman"/>
          <w:b/>
          <w:bCs/>
          <w:sz w:val="24"/>
          <w:szCs w:val="24"/>
          <w:lang w:eastAsia="ar-SA"/>
        </w:rPr>
      </w:pPr>
      <w:r>
        <w:rPr>
          <w:rFonts w:ascii="Times New Roman" w:eastAsia="MS Mincho" w:hAnsi="Times New Roman"/>
          <w:b/>
          <w:sz w:val="24"/>
          <w:szCs w:val="24"/>
          <w:lang w:eastAsia="ar-SA"/>
        </w:rPr>
        <w:t>Dr.</w:t>
      </w:r>
      <w:r>
        <w:rPr>
          <w:rFonts w:ascii="Times New Roman" w:eastAsia="MS Mincho" w:hAnsi="Times New Roman"/>
          <w:b/>
          <w:sz w:val="24"/>
          <w:szCs w:val="24"/>
          <w:lang w:eastAsia="ar-SA"/>
        </w:rPr>
        <w:t xml:space="preserve"> </w:t>
      </w:r>
      <w:r>
        <w:rPr>
          <w:rFonts w:ascii="Times New Roman" w:eastAsia="MS Mincho" w:hAnsi="Times New Roman"/>
          <w:b/>
          <w:sz w:val="24"/>
          <w:szCs w:val="24"/>
          <w:lang w:eastAsia="ar-SA"/>
        </w:rPr>
        <w:t>S.M. Aminul Haque</w:t>
      </w:r>
    </w:p>
    <w:p w:rsidR="003D1314" w:rsidRDefault="00101CA7">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Associate professor</w:t>
      </w:r>
    </w:p>
    <w:p w:rsidR="003D1314" w:rsidRDefault="00101CA7">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Department of CSE</w:t>
      </w:r>
    </w:p>
    <w:p w:rsidR="003D1314" w:rsidRDefault="00101CA7">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Daffodil International University</w:t>
      </w:r>
    </w:p>
    <w:p w:rsidR="003D1314" w:rsidRDefault="003D1314">
      <w:pPr>
        <w:suppressAutoHyphens/>
        <w:spacing w:after="0" w:line="360" w:lineRule="auto"/>
        <w:jc w:val="both"/>
        <w:rPr>
          <w:rFonts w:ascii="Times New Roman" w:eastAsia="MS Mincho" w:hAnsi="Times New Roman"/>
          <w:sz w:val="24"/>
          <w:szCs w:val="24"/>
          <w:lang w:eastAsia="ar-SA"/>
        </w:rPr>
      </w:pPr>
    </w:p>
    <w:p w:rsidR="003D1314" w:rsidRDefault="00101CA7">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Co-Supervised by:</w:t>
      </w:r>
    </w:p>
    <w:p w:rsidR="003D1314" w:rsidRDefault="003D1314">
      <w:pPr>
        <w:suppressAutoHyphens/>
        <w:spacing w:after="0" w:line="360" w:lineRule="auto"/>
        <w:jc w:val="both"/>
        <w:rPr>
          <w:rFonts w:ascii="Times New Roman" w:eastAsia="MS Mincho" w:hAnsi="Times New Roman"/>
          <w:b/>
          <w:sz w:val="24"/>
          <w:szCs w:val="24"/>
          <w:lang w:eastAsia="ar-SA"/>
        </w:rPr>
      </w:pP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pict>
          <v:line id="_x0000_s1058" style="position:absolute;left:0;text-align:left;z-index:251673600;mso-width-relative:page;mso-height-relative:page" from="0,9.4pt" to="135pt,9.4pt" strokeweight=".26mm">
            <v:stroke joinstyle="miter"/>
          </v:line>
        </w:pict>
      </w:r>
    </w:p>
    <w:p w:rsidR="003D1314" w:rsidRDefault="00101CA7">
      <w:pPr>
        <w:suppressAutoHyphens/>
        <w:spacing w:after="0" w:line="240" w:lineRule="auto"/>
        <w:rPr>
          <w:rFonts w:ascii="Times New Roman" w:eastAsia="MS Mincho" w:hAnsi="Times New Roman"/>
          <w:b/>
          <w:bCs/>
          <w:sz w:val="28"/>
          <w:szCs w:val="28"/>
          <w:lang w:eastAsia="ar-SA"/>
        </w:rPr>
      </w:pPr>
      <w:r>
        <w:rPr>
          <w:rFonts w:ascii="Times New Roman" w:eastAsia="MS Mincho" w:hAnsi="Times New Roman"/>
          <w:b/>
          <w:bCs/>
          <w:sz w:val="28"/>
          <w:szCs w:val="28"/>
          <w:lang w:eastAsia="ar-SA"/>
        </w:rPr>
        <w:t>Mushfiqur Rahman</w:t>
      </w:r>
      <w:r>
        <w:rPr>
          <w:rFonts w:ascii="Times New Roman" w:eastAsia="MS Mincho" w:hAnsi="Times New Roman"/>
          <w:b/>
          <w:bCs/>
          <w:sz w:val="28"/>
          <w:szCs w:val="28"/>
          <w:lang w:eastAsia="ar-SA"/>
        </w:rPr>
        <w:t xml:space="preserve"> </w:t>
      </w:r>
    </w:p>
    <w:p w:rsidR="003D1314" w:rsidRDefault="00101CA7">
      <w:pPr>
        <w:suppressAutoHyphens/>
        <w:spacing w:after="0" w:line="240" w:lineRule="auto"/>
        <w:jc w:val="both"/>
        <w:rPr>
          <w:rFonts w:ascii="Times New Roman" w:eastAsia="MS Mincho" w:hAnsi="Times New Roman"/>
          <w:sz w:val="28"/>
          <w:szCs w:val="28"/>
          <w:lang w:eastAsia="ar-SA"/>
        </w:rPr>
      </w:pPr>
      <w:r>
        <w:rPr>
          <w:rFonts w:ascii="Times New Roman" w:eastAsia="MS Mincho" w:hAnsi="Times New Roman"/>
          <w:sz w:val="28"/>
          <w:szCs w:val="28"/>
          <w:lang w:eastAsia="ar-SA"/>
        </w:rPr>
        <w:t>Lecturer</w:t>
      </w:r>
    </w:p>
    <w:p w:rsidR="003D1314" w:rsidRDefault="00101CA7">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Department of CSE</w:t>
      </w:r>
    </w:p>
    <w:p w:rsidR="003D1314" w:rsidRDefault="00101CA7">
      <w:pPr>
        <w:suppressAutoHyphens/>
        <w:spacing w:after="0" w:line="240" w:lineRule="auto"/>
        <w:jc w:val="both"/>
        <w:rPr>
          <w:rFonts w:ascii="Times New Roman" w:eastAsia="MS Mincho" w:hAnsi="Times New Roman"/>
          <w:bCs/>
          <w:sz w:val="24"/>
          <w:szCs w:val="24"/>
          <w:lang w:eastAsia="ar-SA"/>
        </w:rPr>
      </w:pPr>
      <w:r>
        <w:rPr>
          <w:rFonts w:ascii="Times New Roman" w:eastAsia="MS Mincho" w:hAnsi="Times New Roman"/>
          <w:bCs/>
          <w:sz w:val="24"/>
          <w:szCs w:val="24"/>
          <w:lang w:eastAsia="ar-SA"/>
        </w:rPr>
        <w:t>Daffodil International University</w:t>
      </w:r>
    </w:p>
    <w:p w:rsidR="003D1314" w:rsidRDefault="003D1314">
      <w:pPr>
        <w:suppressAutoHyphens/>
        <w:spacing w:after="0" w:line="360" w:lineRule="auto"/>
        <w:jc w:val="both"/>
        <w:rPr>
          <w:rFonts w:ascii="Times New Roman" w:eastAsia="MS Mincho" w:hAnsi="Times New Roman"/>
          <w:sz w:val="24"/>
          <w:szCs w:val="24"/>
          <w:lang w:eastAsia="ar-SA"/>
        </w:rPr>
      </w:pPr>
    </w:p>
    <w:p w:rsidR="003D1314" w:rsidRDefault="00101CA7">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Submitted by:</w:t>
      </w:r>
    </w:p>
    <w:p w:rsidR="003D1314" w:rsidRDefault="003D1314">
      <w:pPr>
        <w:suppressAutoHyphens/>
        <w:spacing w:after="0" w:line="240" w:lineRule="auto"/>
        <w:jc w:val="both"/>
        <w:rPr>
          <w:rFonts w:ascii="Times New Roman" w:eastAsia="MS Mincho" w:hAnsi="Times New Roman"/>
          <w:b/>
          <w:sz w:val="24"/>
          <w:szCs w:val="24"/>
          <w:lang w:eastAsia="ar-SA"/>
        </w:rPr>
      </w:pP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v:line id="_x0000_s1044" style="position:absolute;left:0;text-align:left;z-index:251662336;mso-width-relative:page;mso-height-relative:page" from="0,12.75pt" to="126pt,12.75pt" strokeweight=".26mm">
            <v:stroke joinstyle="miter"/>
          </v:line>
        </w:pict>
      </w:r>
    </w:p>
    <w:p w:rsidR="003D1314" w:rsidRDefault="00101CA7">
      <w:pPr>
        <w:suppressAutoHyphens/>
        <w:spacing w:after="0" w:line="240" w:lineRule="auto"/>
        <w:rPr>
          <w:rFonts w:ascii="Times New Roman" w:eastAsia="MS Mincho" w:hAnsi="Times New Roman"/>
          <w:b/>
          <w:sz w:val="24"/>
          <w:szCs w:val="24"/>
          <w:lang w:eastAsia="ar-SA"/>
        </w:rPr>
      </w:pPr>
      <w:r>
        <w:rPr>
          <w:rFonts w:ascii="Times New Roman" w:eastAsia="MS Mincho" w:hAnsi="Times New Roman"/>
          <w:b/>
          <w:sz w:val="24"/>
          <w:szCs w:val="24"/>
          <w:lang w:eastAsia="ar-SA"/>
        </w:rPr>
        <w:t>Md.Rashid Arif</w:t>
      </w:r>
    </w:p>
    <w:p w:rsidR="003D1314" w:rsidRDefault="00101CA7">
      <w:pPr>
        <w:suppressAutoHyphens/>
        <w:spacing w:after="0" w:line="24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ID: </w:t>
      </w:r>
      <w:r>
        <w:rPr>
          <w:rFonts w:ascii="Times New Roman" w:eastAsia="MS Mincho" w:hAnsi="Times New Roman"/>
          <w:bCs/>
          <w:sz w:val="24"/>
          <w:szCs w:val="24"/>
          <w:lang w:eastAsia="ar-SA"/>
        </w:rPr>
        <w:t>171-15-1199</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v:line id="_x0000_s1043" style="position:absolute;left:0;text-align:left;z-index:251661312;mso-width-relative:page;mso-height-relative:page" from="0,11.85pt" to="81pt,11.85pt" strokeweight=".26mm">
            <v:stroke joinstyle="miter"/>
          </v:line>
        </w:pict>
      </w:r>
    </w:p>
    <w:p w:rsidR="003D1314" w:rsidRDefault="00101CA7">
      <w:pPr>
        <w:suppressAutoHyphens/>
        <w:spacing w:after="0" w:line="240" w:lineRule="auto"/>
        <w:rPr>
          <w:rFonts w:ascii="Segoe UI" w:eastAsia="Segoe UI" w:hAnsi="Segoe UI" w:cs="Segoe UI"/>
          <w:color w:val="000000"/>
          <w:shd w:val="clear" w:color="auto" w:fill="E5E4E4"/>
        </w:rPr>
      </w:pPr>
      <w:r>
        <w:rPr>
          <w:rFonts w:ascii="Times New Roman" w:eastAsia="MS Mincho" w:hAnsi="Times New Roman"/>
          <w:b/>
          <w:sz w:val="24"/>
          <w:szCs w:val="24"/>
          <w:lang w:eastAsia="ar-SA"/>
        </w:rPr>
        <w:t>Md.</w:t>
      </w:r>
      <w:r>
        <w:rPr>
          <w:rFonts w:ascii="Times New Roman" w:eastAsia="Segoe UI" w:hAnsi="Times New Roman"/>
          <w:b/>
          <w:bCs/>
          <w:color w:val="000000"/>
          <w:sz w:val="24"/>
          <w:szCs w:val="24"/>
        </w:rPr>
        <w:t>Hasibul Hasan</w:t>
      </w:r>
    </w:p>
    <w:p w:rsidR="003D1314" w:rsidRDefault="00101CA7">
      <w:pPr>
        <w:suppressAutoHyphens/>
        <w:spacing w:after="0" w:line="24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ID: </w:t>
      </w:r>
      <w:r>
        <w:rPr>
          <w:rFonts w:ascii="Times New Roman" w:eastAsia="MS Mincho" w:hAnsi="Times New Roman"/>
          <w:bCs/>
          <w:sz w:val="24"/>
          <w:szCs w:val="24"/>
          <w:lang w:eastAsia="ar-SA"/>
        </w:rPr>
        <w:t>171-15-1400</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3D1314">
      <w:pPr>
        <w:suppressAutoHyphens/>
        <w:spacing w:after="0" w:line="240" w:lineRule="auto"/>
        <w:jc w:val="both"/>
        <w:rPr>
          <w:rFonts w:ascii="Times New Roman" w:eastAsia="MS Mincho" w:hAnsi="Times New Roman"/>
          <w:b/>
          <w:sz w:val="24"/>
          <w:szCs w:val="24"/>
          <w:lang w:eastAsia="ar-SA"/>
        </w:rPr>
      </w:pPr>
    </w:p>
    <w:p w:rsidR="003D1314" w:rsidRDefault="003D1314">
      <w:pPr>
        <w:suppressAutoHyphens/>
        <w:spacing w:after="0" w:line="240" w:lineRule="auto"/>
        <w:jc w:val="both"/>
        <w:rPr>
          <w:rFonts w:ascii="Times New Roman" w:eastAsia="MS Mincho" w:hAnsi="Times New Roman"/>
          <w:b/>
          <w:sz w:val="24"/>
          <w:szCs w:val="24"/>
          <w:lang w:eastAsia="ar-SA"/>
        </w:rPr>
      </w:pPr>
    </w:p>
    <w:p w:rsidR="003D1314" w:rsidRDefault="00101CA7">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sz w:val="24"/>
          <w:szCs w:val="24"/>
          <w:lang w:eastAsia="ar-SA"/>
        </w:rPr>
        <w:pict>
          <v:line id="_x0000_s1059" style="position:absolute;left:0;text-align:left;z-index:251678720;mso-width-relative:page;mso-height-relative:page" from="0,12.75pt" to="126pt,12.75pt" strokeweight=".26mm">
            <v:stroke joinstyle="miter"/>
          </v:line>
        </w:pict>
      </w:r>
    </w:p>
    <w:p w:rsidR="003D1314" w:rsidRDefault="00101CA7">
      <w:pPr>
        <w:suppressAutoHyphens/>
        <w:spacing w:after="0" w:line="240" w:lineRule="auto"/>
        <w:rPr>
          <w:rFonts w:ascii="Times New Roman" w:eastAsia="Segoe UI" w:hAnsi="Times New Roman"/>
          <w:b/>
          <w:bCs/>
          <w:color w:val="000000"/>
          <w:sz w:val="24"/>
          <w:szCs w:val="24"/>
        </w:rPr>
      </w:pPr>
      <w:r>
        <w:rPr>
          <w:rFonts w:ascii="Times New Roman" w:eastAsia="Segoe UI" w:hAnsi="Times New Roman"/>
          <w:b/>
          <w:bCs/>
          <w:color w:val="000000"/>
          <w:sz w:val="24"/>
          <w:szCs w:val="24"/>
        </w:rPr>
        <w:t>Faridul Islam Tanjil</w:t>
      </w:r>
    </w:p>
    <w:p w:rsidR="003D1314" w:rsidRDefault="00101CA7">
      <w:pPr>
        <w:suppressAutoHyphens/>
        <w:spacing w:after="0" w:line="24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ID: </w:t>
      </w:r>
      <w:r>
        <w:rPr>
          <w:rFonts w:ascii="Times New Roman" w:eastAsia="MS Mincho" w:hAnsi="Times New Roman"/>
          <w:bCs/>
          <w:sz w:val="24"/>
          <w:szCs w:val="24"/>
          <w:lang w:eastAsia="ar-SA"/>
        </w:rPr>
        <w:t>171-15-1279</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3D1314" w:rsidRDefault="00101CA7">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Daffodil International University</w:t>
      </w:r>
    </w:p>
    <w:p w:rsidR="003D1314" w:rsidRDefault="003D1314">
      <w:pPr>
        <w:suppressAutoHyphens/>
        <w:spacing w:after="0" w:line="240" w:lineRule="auto"/>
        <w:jc w:val="both"/>
        <w:rPr>
          <w:rFonts w:ascii="Times New Roman" w:eastAsia="MS Mincho" w:hAnsi="Times New Roman"/>
          <w:sz w:val="24"/>
          <w:szCs w:val="24"/>
          <w:lang w:eastAsia="ar-SA"/>
        </w:rPr>
      </w:pPr>
    </w:p>
    <w:p w:rsidR="003D1314" w:rsidRDefault="003D1314">
      <w:pPr>
        <w:suppressAutoHyphens/>
        <w:spacing w:after="0" w:line="360" w:lineRule="auto"/>
        <w:jc w:val="both"/>
        <w:rPr>
          <w:rFonts w:ascii="Times New Roman" w:eastAsia="MS Mincho" w:hAnsi="Times New Roman"/>
          <w:sz w:val="24"/>
          <w:szCs w:val="24"/>
          <w:lang w:eastAsia="ar-SA"/>
        </w:rPr>
      </w:pPr>
    </w:p>
    <w:p w:rsidR="003D1314" w:rsidRDefault="003D1314">
      <w:pPr>
        <w:suppressAutoHyphens/>
        <w:spacing w:after="0" w:line="240" w:lineRule="auto"/>
        <w:jc w:val="both"/>
        <w:rPr>
          <w:rFonts w:ascii="Times New Roman" w:eastAsia="MS Mincho" w:hAnsi="Times New Roman"/>
          <w:b/>
          <w:caps/>
          <w:sz w:val="24"/>
          <w:szCs w:val="24"/>
          <w:lang w:eastAsia="ar-SA"/>
        </w:rPr>
      </w:pPr>
    </w:p>
    <w:p w:rsidR="003D1314" w:rsidRDefault="003D1314">
      <w:pPr>
        <w:suppressAutoHyphens/>
        <w:spacing w:after="0" w:line="240" w:lineRule="auto"/>
        <w:jc w:val="both"/>
        <w:rPr>
          <w:rFonts w:ascii="Times New Roman" w:eastAsia="MS Mincho" w:hAnsi="Times New Roman"/>
          <w:b/>
          <w:caps/>
          <w:sz w:val="24"/>
          <w:szCs w:val="24"/>
          <w:lang w:eastAsia="ar-SA"/>
        </w:rPr>
      </w:pPr>
    </w:p>
    <w:p w:rsidR="003D1314" w:rsidRDefault="003D1314">
      <w:pPr>
        <w:suppressAutoHyphens/>
        <w:spacing w:after="0" w:line="240" w:lineRule="auto"/>
        <w:jc w:val="both"/>
        <w:rPr>
          <w:rFonts w:ascii="Times New Roman" w:eastAsia="MS Mincho" w:hAnsi="Times New Roman"/>
          <w:b/>
          <w:caps/>
          <w:sz w:val="24"/>
          <w:szCs w:val="24"/>
          <w:lang w:eastAsia="ar-SA"/>
        </w:rPr>
      </w:pPr>
    </w:p>
    <w:p w:rsidR="003D1314" w:rsidRDefault="003D1314">
      <w:pPr>
        <w:suppressAutoHyphens/>
        <w:spacing w:after="0" w:line="240" w:lineRule="auto"/>
        <w:jc w:val="center"/>
        <w:rPr>
          <w:rFonts w:ascii="Times New Roman" w:eastAsia="MS Mincho" w:hAnsi="Times New Roman"/>
          <w:b/>
          <w:caps/>
          <w:sz w:val="24"/>
          <w:szCs w:val="24"/>
          <w:lang w:eastAsia="ar-SA"/>
        </w:rPr>
      </w:pPr>
    </w:p>
    <w:p w:rsidR="003D1314" w:rsidRDefault="00101CA7">
      <w:pPr>
        <w:suppressAutoHyphens/>
        <w:spacing w:after="0" w:line="360" w:lineRule="auto"/>
        <w:jc w:val="center"/>
        <w:rPr>
          <w:rFonts w:ascii="Times New Roman" w:eastAsia="MS Mincho" w:hAnsi="Times New Roman"/>
          <w:b/>
          <w:sz w:val="32"/>
          <w:szCs w:val="32"/>
          <w:vertAlign w:val="superscript"/>
          <w:lang w:eastAsia="ar-SA"/>
        </w:rPr>
      </w:pPr>
      <w:r>
        <w:rPr>
          <w:rFonts w:ascii="Times New Roman" w:eastAsia="MS Mincho" w:hAnsi="Times New Roman"/>
          <w:b/>
          <w:sz w:val="28"/>
          <w:szCs w:val="28"/>
          <w:lang w:eastAsia="ar-SA"/>
        </w:rPr>
        <w:t>ACKNOWLEDGEMENT</w:t>
      </w:r>
    </w:p>
    <w:p w:rsidR="003D1314" w:rsidRDefault="003D1314">
      <w:pPr>
        <w:tabs>
          <w:tab w:val="left" w:pos="1080"/>
        </w:tabs>
        <w:suppressAutoHyphens/>
        <w:spacing w:after="0" w:line="360" w:lineRule="auto"/>
        <w:jc w:val="both"/>
        <w:rPr>
          <w:rFonts w:ascii="Times New Roman" w:eastAsia="MS Mincho" w:hAnsi="Times New Roman"/>
          <w:sz w:val="24"/>
          <w:szCs w:val="24"/>
          <w:lang w:eastAsia="ar-SA"/>
        </w:rPr>
      </w:pPr>
    </w:p>
    <w:p w:rsidR="003D1314" w:rsidRDefault="00101CA7">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First we express our heartiest thanks and gratefulness to almighty God for His divine blessing makes us </w:t>
      </w:r>
      <w:r>
        <w:rPr>
          <w:rFonts w:ascii="Times New Roman" w:eastAsia="MS Mincho" w:hAnsi="Times New Roman"/>
          <w:sz w:val="24"/>
          <w:szCs w:val="24"/>
          <w:lang w:eastAsia="ar-SA"/>
        </w:rPr>
        <w:t>possible to complete the final year project/internship successfully.</w:t>
      </w:r>
    </w:p>
    <w:p w:rsidR="003D1314" w:rsidRDefault="003D1314">
      <w:pPr>
        <w:tabs>
          <w:tab w:val="left" w:pos="1080"/>
        </w:tabs>
        <w:suppressAutoHyphens/>
        <w:spacing w:after="0" w:line="360" w:lineRule="auto"/>
        <w:jc w:val="both"/>
        <w:rPr>
          <w:rFonts w:ascii="Times New Roman" w:eastAsia="MS Mincho" w:hAnsi="Times New Roman"/>
          <w:sz w:val="24"/>
          <w:szCs w:val="24"/>
          <w:lang w:eastAsia="ar-SA"/>
        </w:rPr>
      </w:pPr>
    </w:p>
    <w:p w:rsidR="003D1314" w:rsidRDefault="003D1314">
      <w:pPr>
        <w:tabs>
          <w:tab w:val="left" w:pos="1080"/>
        </w:tabs>
        <w:suppressAutoHyphens/>
        <w:spacing w:after="0" w:line="360" w:lineRule="auto"/>
        <w:jc w:val="both"/>
        <w:rPr>
          <w:rFonts w:ascii="Times New Roman" w:eastAsia="MS Mincho" w:hAnsi="Times New Roman"/>
          <w:sz w:val="24"/>
          <w:szCs w:val="24"/>
          <w:lang w:eastAsia="ar-SA"/>
        </w:rPr>
      </w:pPr>
    </w:p>
    <w:p w:rsidR="003D1314" w:rsidRDefault="00101CA7">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We really grateful and wish our profound our indebtedness to </w:t>
      </w:r>
      <w:r>
        <w:rPr>
          <w:rFonts w:ascii="Times New Roman" w:eastAsia="MS Mincho" w:hAnsi="Times New Roman"/>
          <w:b/>
          <w:bCs/>
          <w:sz w:val="24"/>
          <w:szCs w:val="24"/>
          <w:lang w:eastAsia="ar-SA"/>
        </w:rPr>
        <w:t xml:space="preserve">Supervisor </w:t>
      </w:r>
      <w:r>
        <w:rPr>
          <w:rFonts w:ascii="Times New Roman" w:eastAsia="MS Mincho" w:hAnsi="Times New Roman"/>
          <w:b/>
          <w:bCs/>
          <w:sz w:val="24"/>
          <w:szCs w:val="24"/>
          <w:lang w:eastAsia="ar-SA"/>
        </w:rPr>
        <w:t>Dr.</w:t>
      </w:r>
      <w:r>
        <w:rPr>
          <w:rFonts w:ascii="Times New Roman" w:eastAsia="MS Mincho" w:hAnsi="Times New Roman"/>
          <w:b/>
          <w:bCs/>
          <w:sz w:val="24"/>
          <w:szCs w:val="24"/>
          <w:lang w:eastAsia="ar-SA"/>
        </w:rPr>
        <w:t xml:space="preserve"> </w:t>
      </w:r>
      <w:r>
        <w:rPr>
          <w:rFonts w:ascii="Times New Roman" w:eastAsia="MS Mincho" w:hAnsi="Times New Roman"/>
          <w:b/>
          <w:sz w:val="24"/>
          <w:szCs w:val="24"/>
          <w:lang w:eastAsia="ar-SA"/>
        </w:rPr>
        <w:t>S.M. Aminul Haque</w:t>
      </w:r>
      <w:r>
        <w:rPr>
          <w:rFonts w:ascii="Times New Roman" w:eastAsia="MS Mincho" w:hAnsi="Times New Roman"/>
          <w:b/>
          <w:sz w:val="24"/>
          <w:szCs w:val="24"/>
          <w:lang w:eastAsia="ar-SA"/>
        </w:rPr>
        <w:t>,</w:t>
      </w:r>
      <w:r>
        <w:rPr>
          <w:rFonts w:ascii="Times New Roman" w:eastAsia="MS Mincho" w:hAnsi="Times New Roman"/>
          <w:b/>
          <w:sz w:val="24"/>
          <w:szCs w:val="24"/>
          <w:lang w:eastAsia="ar-SA"/>
        </w:rPr>
        <w:t xml:space="preserve"> Associate professor</w:t>
      </w:r>
      <w:r>
        <w:rPr>
          <w:rFonts w:ascii="Times New Roman" w:eastAsia="MS Mincho" w:hAnsi="Times New Roman"/>
          <w:b/>
          <w:sz w:val="24"/>
          <w:szCs w:val="24"/>
          <w:lang w:eastAsia="ar-SA"/>
        </w:rPr>
        <w:t>,</w:t>
      </w:r>
      <w:r>
        <w:rPr>
          <w:rFonts w:ascii="Times New Roman" w:eastAsia="MS Mincho" w:hAnsi="Times New Roman"/>
          <w:b/>
          <w:sz w:val="24"/>
          <w:szCs w:val="24"/>
          <w:lang w:eastAsia="ar-SA"/>
        </w:rPr>
        <w:t xml:space="preserve"> Department</w:t>
      </w:r>
      <w:r>
        <w:rPr>
          <w:rFonts w:ascii="Times New Roman" w:eastAsia="MS Mincho" w:hAnsi="Times New Roman"/>
          <w:sz w:val="24"/>
          <w:szCs w:val="24"/>
          <w:lang w:eastAsia="ar-SA"/>
        </w:rPr>
        <w:t xml:space="preserve">, Department of CSE Daffodil International University, Dhaka. Deep Knowledge &amp; keen interest of our supervisor in the field of </w:t>
      </w:r>
      <w:r>
        <w:rPr>
          <w:rFonts w:ascii="Times New Roman" w:eastAsia="MS Mincho" w:hAnsi="Times New Roman"/>
          <w:b/>
          <w:bCs/>
          <w:sz w:val="24"/>
          <w:szCs w:val="24"/>
          <w:lang w:eastAsia="ar-SA"/>
        </w:rPr>
        <w:t>“Deep Convolution Neural Network”</w:t>
      </w:r>
      <w:r>
        <w:rPr>
          <w:rFonts w:ascii="Times New Roman" w:eastAsia="MS Mincho" w:hAnsi="Times New Roman"/>
          <w:sz w:val="24"/>
          <w:szCs w:val="24"/>
          <w:lang w:eastAsia="ar-SA"/>
        </w:rPr>
        <w:t xml:space="preserve"> to carry out this project. His endless patience ,scholarly guidance ,continual encouragement , </w:t>
      </w:r>
      <w:r>
        <w:rPr>
          <w:rFonts w:ascii="Times New Roman" w:eastAsia="MS Mincho" w:hAnsi="Times New Roman"/>
          <w:sz w:val="24"/>
          <w:szCs w:val="24"/>
          <w:lang w:eastAsia="ar-SA"/>
        </w:rPr>
        <w:t>constant and energetic supervision, constructive criticism , valuable advice ,reading many inferior draft and correcting them at all stage have made it possible to complete this project.</w:t>
      </w:r>
    </w:p>
    <w:p w:rsidR="003D1314" w:rsidRDefault="003D1314">
      <w:pPr>
        <w:tabs>
          <w:tab w:val="left" w:pos="1080"/>
        </w:tabs>
        <w:suppressAutoHyphens/>
        <w:spacing w:after="0" w:line="360" w:lineRule="auto"/>
        <w:jc w:val="both"/>
        <w:rPr>
          <w:rFonts w:ascii="Times New Roman" w:eastAsia="MS Mincho" w:hAnsi="Times New Roman"/>
          <w:sz w:val="24"/>
          <w:szCs w:val="24"/>
          <w:lang w:eastAsia="ar-SA"/>
        </w:rPr>
      </w:pPr>
    </w:p>
    <w:p w:rsidR="003D1314" w:rsidRDefault="00101CA7">
      <w:pPr>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We would like to express our heartiest gratitude to</w:t>
      </w:r>
      <w:r>
        <w:rPr>
          <w:rFonts w:ascii="Times New Roman" w:eastAsia="MS Mincho" w:hAnsi="Times New Roman"/>
          <w:sz w:val="24"/>
          <w:szCs w:val="24"/>
          <w:lang w:eastAsia="ar-SA"/>
        </w:rPr>
        <w:t xml:space="preserve"> Dr. </w:t>
      </w:r>
      <w:r>
        <w:rPr>
          <w:rFonts w:ascii="Times New Roman" w:eastAsia="MS Mincho" w:hAnsi="Times New Roman"/>
          <w:bCs/>
          <w:sz w:val="24"/>
          <w:szCs w:val="24"/>
          <w:lang w:eastAsia="ar-SA"/>
        </w:rPr>
        <w:t xml:space="preserve">S.M. Aminul </w:t>
      </w:r>
      <w:r>
        <w:rPr>
          <w:rFonts w:ascii="Times New Roman" w:eastAsia="MS Mincho" w:hAnsi="Times New Roman"/>
          <w:bCs/>
          <w:sz w:val="24"/>
          <w:szCs w:val="24"/>
          <w:lang w:eastAsia="ar-SA"/>
        </w:rPr>
        <w:t>Haque</w:t>
      </w:r>
      <w:r>
        <w:rPr>
          <w:rFonts w:ascii="Times New Roman" w:eastAsia="MS Mincho" w:hAnsi="Times New Roman"/>
          <w:sz w:val="24"/>
          <w:szCs w:val="24"/>
          <w:lang w:eastAsia="ar-SA"/>
        </w:rPr>
        <w:t>,</w:t>
      </w:r>
      <w:r>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Mushfiqur Rahman</w:t>
      </w:r>
      <w:r>
        <w:rPr>
          <w:rFonts w:ascii="Times New Roman" w:eastAsia="MS Mincho" w:hAnsi="Times New Roman"/>
          <w:sz w:val="24"/>
          <w:szCs w:val="24"/>
          <w:lang w:eastAsia="ar-SA"/>
        </w:rPr>
        <w:t>, and</w:t>
      </w:r>
      <w:r>
        <w:rPr>
          <w:rFonts w:ascii="Times New Roman" w:eastAsia="MS Mincho" w:hAnsi="Times New Roman"/>
          <w:b/>
          <w:sz w:val="24"/>
          <w:szCs w:val="24"/>
          <w:lang w:eastAsia="ar-SA"/>
        </w:rPr>
        <w:t xml:space="preserve"> </w:t>
      </w:r>
      <w:r>
        <w:rPr>
          <w:rFonts w:ascii="Times New Roman" w:eastAsia="MS Mincho" w:hAnsi="Times New Roman"/>
          <w:sz w:val="24"/>
          <w:szCs w:val="24"/>
          <w:lang w:eastAsia="ar-SA"/>
        </w:rPr>
        <w:t>Head</w:t>
      </w:r>
      <w:r>
        <w:rPr>
          <w:rFonts w:ascii="Times New Roman" w:eastAsia="MS Mincho" w:hAnsi="Times New Roman"/>
          <w:b/>
          <w:sz w:val="24"/>
          <w:szCs w:val="24"/>
          <w:lang w:eastAsia="ar-SA"/>
        </w:rPr>
        <w:t xml:space="preserve">, </w:t>
      </w:r>
      <w:r>
        <w:rPr>
          <w:rFonts w:ascii="Times New Roman" w:eastAsia="MS Mincho" w:hAnsi="Times New Roman"/>
          <w:sz w:val="24"/>
          <w:szCs w:val="24"/>
          <w:lang w:eastAsia="ar-SA"/>
        </w:rPr>
        <w:t>Department of CSE, for his kind help to finish our project and also to other faculty member and the staff of CSE department of Daffodil International University.</w:t>
      </w:r>
    </w:p>
    <w:p w:rsidR="003D1314" w:rsidRDefault="003D1314">
      <w:pPr>
        <w:suppressAutoHyphens/>
        <w:spacing w:after="0" w:line="360" w:lineRule="auto"/>
        <w:jc w:val="both"/>
        <w:rPr>
          <w:rFonts w:ascii="Times New Roman" w:eastAsia="MS Mincho" w:hAnsi="Times New Roman"/>
          <w:sz w:val="24"/>
          <w:szCs w:val="24"/>
          <w:lang w:eastAsia="ar-SA"/>
        </w:rPr>
      </w:pPr>
    </w:p>
    <w:p w:rsidR="003D1314" w:rsidRDefault="003D1314">
      <w:pPr>
        <w:suppressAutoHyphens/>
        <w:spacing w:after="0" w:line="360" w:lineRule="auto"/>
        <w:jc w:val="both"/>
        <w:rPr>
          <w:rFonts w:ascii="Times New Roman" w:eastAsia="MS Mincho" w:hAnsi="Times New Roman"/>
          <w:sz w:val="24"/>
          <w:szCs w:val="24"/>
          <w:lang w:eastAsia="ar-SA"/>
        </w:rPr>
      </w:pPr>
    </w:p>
    <w:p w:rsidR="003D1314" w:rsidRDefault="00101CA7">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We would like to thank our entire course mate in Daffodil</w:t>
      </w:r>
      <w:r>
        <w:rPr>
          <w:rFonts w:ascii="Times New Roman" w:eastAsia="MS Mincho" w:hAnsi="Times New Roman"/>
          <w:sz w:val="24"/>
          <w:szCs w:val="24"/>
          <w:lang w:eastAsia="ar-SA"/>
        </w:rPr>
        <w:t xml:space="preserve"> International University, who took part in this discuss while completing the course work.</w:t>
      </w:r>
    </w:p>
    <w:p w:rsidR="003D1314" w:rsidRDefault="003D1314">
      <w:pPr>
        <w:tabs>
          <w:tab w:val="left" w:pos="1080"/>
        </w:tabs>
        <w:suppressAutoHyphens/>
        <w:spacing w:after="0" w:line="360" w:lineRule="auto"/>
        <w:jc w:val="both"/>
        <w:rPr>
          <w:rFonts w:ascii="Times New Roman" w:eastAsia="MS Mincho" w:hAnsi="Times New Roman"/>
          <w:sz w:val="24"/>
          <w:szCs w:val="24"/>
          <w:lang w:eastAsia="ar-SA"/>
        </w:rPr>
      </w:pPr>
    </w:p>
    <w:p w:rsidR="003D1314" w:rsidRDefault="00101CA7">
      <w:pPr>
        <w:suppressAutoHyphens/>
        <w:spacing w:after="0" w:line="360" w:lineRule="auto"/>
        <w:jc w:val="both"/>
        <w:rPr>
          <w:rFonts w:ascii="Times New Roman" w:eastAsia="MS Mincho" w:hAnsi="Times New Roman"/>
          <w:b/>
          <w:bCs/>
          <w:caps/>
          <w:sz w:val="24"/>
          <w:szCs w:val="24"/>
          <w:lang w:eastAsia="ar-SA"/>
        </w:rPr>
      </w:pPr>
      <w:r>
        <w:rPr>
          <w:rFonts w:ascii="Times New Roman" w:eastAsia="MS Mincho" w:hAnsi="Times New Roman"/>
          <w:sz w:val="24"/>
          <w:szCs w:val="24"/>
          <w:lang w:eastAsia="ar-SA"/>
        </w:rPr>
        <w:t>Finally, we must acknowledge with due respect the constant support and patients of our parents.</w:t>
      </w:r>
    </w:p>
    <w:p w:rsidR="003D1314" w:rsidRDefault="003D1314">
      <w:pPr>
        <w:suppressAutoHyphens/>
        <w:spacing w:after="0" w:line="360" w:lineRule="auto"/>
        <w:jc w:val="both"/>
        <w:rPr>
          <w:rFonts w:ascii="Times New Roman" w:eastAsia="MS Mincho" w:hAnsi="Times New Roman"/>
          <w:b/>
          <w:bCs/>
          <w:caps/>
          <w:sz w:val="24"/>
          <w:szCs w:val="24"/>
          <w:lang w:eastAsia="ar-SA"/>
        </w:rPr>
      </w:pPr>
    </w:p>
    <w:p w:rsidR="003D1314" w:rsidRDefault="003D1314">
      <w:pPr>
        <w:suppressAutoHyphens/>
        <w:spacing w:after="0" w:line="360" w:lineRule="auto"/>
        <w:jc w:val="both"/>
        <w:rPr>
          <w:rFonts w:ascii="Times New Roman" w:eastAsia="MS Mincho" w:hAnsi="Times New Roman"/>
          <w:b/>
          <w:bCs/>
          <w:caps/>
          <w:sz w:val="24"/>
          <w:szCs w:val="24"/>
          <w:lang w:eastAsia="ar-SA"/>
        </w:rPr>
      </w:pPr>
    </w:p>
    <w:p w:rsidR="003D1314" w:rsidRDefault="00101CA7">
      <w:pPr>
        <w:suppressAutoHyphens/>
        <w:spacing w:after="0" w:line="360" w:lineRule="auto"/>
        <w:jc w:val="center"/>
        <w:rPr>
          <w:rFonts w:ascii="Times New Roman" w:eastAsia="MS Mincho" w:hAnsi="Times New Roman"/>
          <w:b/>
          <w:bCs/>
          <w:caps/>
          <w:sz w:val="28"/>
          <w:szCs w:val="28"/>
          <w:lang w:eastAsia="ar-SA"/>
        </w:rPr>
      </w:pPr>
      <w:r>
        <w:rPr>
          <w:rFonts w:ascii="Times New Roman" w:eastAsia="MS Mincho" w:hAnsi="Times New Roman"/>
          <w:b/>
          <w:bCs/>
          <w:caps/>
          <w:sz w:val="28"/>
          <w:szCs w:val="28"/>
          <w:lang w:eastAsia="ar-SA"/>
        </w:rPr>
        <w:t>Abstract</w:t>
      </w:r>
    </w:p>
    <w:p w:rsidR="003D1314" w:rsidRDefault="003D1314">
      <w:pPr>
        <w:suppressAutoHyphens/>
        <w:spacing w:after="0" w:line="360" w:lineRule="auto"/>
        <w:jc w:val="center"/>
        <w:rPr>
          <w:rFonts w:ascii="Times New Roman" w:eastAsia="MS Mincho" w:hAnsi="Times New Roman"/>
          <w:b/>
          <w:bCs/>
          <w:caps/>
          <w:sz w:val="28"/>
          <w:szCs w:val="28"/>
          <w:lang w:eastAsia="ar-SA"/>
        </w:rPr>
      </w:pPr>
    </w:p>
    <w:p w:rsidR="003D1314" w:rsidRDefault="00101CA7">
      <w:pPr>
        <w:tabs>
          <w:tab w:val="left" w:pos="6012"/>
        </w:tabs>
        <w:suppressAutoHyphens/>
        <w:spacing w:after="0" w:line="360" w:lineRule="auto"/>
        <w:jc w:val="both"/>
        <w:rPr>
          <w:rFonts w:ascii="Times New Roman" w:eastAsia="MS Mincho" w:hAnsi="Times New Roman"/>
          <w:b/>
          <w:bCs/>
          <w:color w:val="000000" w:themeColor="text1"/>
          <w:sz w:val="28"/>
          <w:szCs w:val="28"/>
          <w:lang w:eastAsia="ar-SA"/>
        </w:rPr>
      </w:pPr>
      <w:r>
        <w:rPr>
          <w:rFonts w:ascii="Times New Roman" w:hAnsi="Times New Roman"/>
          <w:color w:val="000000" w:themeColor="text1"/>
          <w:sz w:val="24"/>
          <w:szCs w:val="24"/>
          <w:shd w:val="clear" w:color="auto" w:fill="FFFFFF"/>
        </w:rPr>
        <w:t xml:space="preserve">In late December 2019, China announced the novel </w:t>
      </w:r>
      <w:r>
        <w:rPr>
          <w:rFonts w:ascii="Times New Roman" w:hAnsi="Times New Roman"/>
          <w:color w:val="000000" w:themeColor="text1"/>
          <w:sz w:val="24"/>
          <w:szCs w:val="24"/>
          <w:shd w:val="clear" w:color="auto" w:fill="FFFFFF"/>
        </w:rPr>
        <w:t>COVID-19 coronavirus.</w:t>
      </w:r>
      <w:r>
        <w:rPr>
          <w:rFonts w:ascii="Times New Roman" w:hAnsi="Times New Roman"/>
          <w:color w:val="000000" w:themeColor="text1"/>
          <w:sz w:val="24"/>
          <w:szCs w:val="24"/>
          <w:shd w:val="clear" w:color="auto" w:fill="FFFFFF"/>
        </w:rPr>
        <w:t xml:space="preserve"> </w:t>
      </w:r>
      <w:r>
        <w:rPr>
          <w:rFonts w:ascii="Times New Roman" w:hAnsi="Times New Roman"/>
          <w:color w:val="000000" w:themeColor="text1"/>
          <w:sz w:val="24"/>
          <w:szCs w:val="24"/>
          <w:shd w:val="clear" w:color="auto" w:fill="FFFFFF"/>
        </w:rPr>
        <w:t xml:space="preserve">And after that, it spread all around the world, taking the place of a pandemic. In the meantime, there are many testing kits available but it takes time to get test results so we need to fast disease detection. for that reason, there </w:t>
      </w:r>
      <w:r>
        <w:rPr>
          <w:rFonts w:ascii="Times New Roman" w:hAnsi="Times New Roman"/>
          <w:color w:val="000000" w:themeColor="text1"/>
          <w:sz w:val="24"/>
          <w:szCs w:val="24"/>
          <w:shd w:val="clear" w:color="auto" w:fill="FFFFFF"/>
        </w:rPr>
        <w:t>is some work done on neural network models. all those images are performed on CXR data that are publicly available. In this study, we also work on five different pre-trained models(resnet-50, Inception V3, Inception Resnet V2, Resnet-101, Resnet-152) for t</w:t>
      </w:r>
      <w:r>
        <w:rPr>
          <w:rFonts w:ascii="Times New Roman" w:hAnsi="Times New Roman"/>
          <w:color w:val="000000" w:themeColor="text1"/>
          <w:sz w:val="24"/>
          <w:szCs w:val="24"/>
          <w:shd w:val="clear" w:color="auto" w:fill="FFFFFF"/>
        </w:rPr>
        <w:t>he classification and detection of these diseases and we also have compared their accuracy on different epoch values. After evoluted all the models throughout the accuracy, recall, f1-scores we have got that resnet-50 perform 100% accuracy, Recall 100% and</w:t>
      </w:r>
      <w:r>
        <w:rPr>
          <w:rFonts w:ascii="Times New Roman" w:hAnsi="Times New Roman"/>
          <w:color w:val="000000" w:themeColor="text1"/>
          <w:sz w:val="24"/>
          <w:szCs w:val="24"/>
          <w:shd w:val="clear" w:color="auto" w:fill="FFFFFF"/>
        </w:rPr>
        <w:t xml:space="preserve"> Precision 100% with 30 epoch value and also Resnet-101 perform 100% accuracy on epoch value 40. Those two models have given better results to compare with the other models.</w:t>
      </w:r>
    </w:p>
    <w:p w:rsidR="003D1314" w:rsidRDefault="003D1314">
      <w:pPr>
        <w:tabs>
          <w:tab w:val="left" w:pos="8280"/>
        </w:tabs>
        <w:suppressAutoHyphens/>
        <w:spacing w:after="0" w:line="360" w:lineRule="auto"/>
        <w:jc w:val="both"/>
        <w:rPr>
          <w:rFonts w:ascii="Times New Roman" w:eastAsia="MS Mincho" w:hAnsi="Times New Roman"/>
          <w:sz w:val="24"/>
          <w:szCs w:val="24"/>
          <w:lang w:eastAsia="ar-SA"/>
        </w:rPr>
      </w:pPr>
    </w:p>
    <w:p w:rsidR="003D1314" w:rsidRDefault="003D1314">
      <w:pPr>
        <w:tabs>
          <w:tab w:val="left" w:pos="8280"/>
        </w:tabs>
        <w:suppressAutoHyphens/>
        <w:spacing w:after="0" w:line="360" w:lineRule="auto"/>
        <w:jc w:val="center"/>
        <w:rPr>
          <w:rFonts w:ascii="Times New Roman" w:eastAsia="MS Mincho" w:hAnsi="Times New Roman"/>
          <w:sz w:val="24"/>
          <w:szCs w:val="24"/>
          <w:lang w:eastAsia="ar-SA"/>
        </w:rPr>
      </w:pPr>
    </w:p>
    <w:p w:rsidR="003D1314" w:rsidRDefault="003D1314">
      <w:pPr>
        <w:tabs>
          <w:tab w:val="left" w:pos="8280"/>
        </w:tabs>
        <w:suppressAutoHyphens/>
        <w:spacing w:after="0" w:line="360" w:lineRule="auto"/>
        <w:jc w:val="both"/>
        <w:rPr>
          <w:rFonts w:ascii="Times New Roman" w:eastAsia="MS Mincho" w:hAnsi="Times New Roman"/>
          <w:sz w:val="24"/>
          <w:szCs w:val="24"/>
          <w:lang w:eastAsia="ar-SA"/>
        </w:rPr>
      </w:pPr>
    </w:p>
    <w:p w:rsidR="003D1314" w:rsidRDefault="003D1314">
      <w:pPr>
        <w:tabs>
          <w:tab w:val="left" w:pos="8280"/>
        </w:tabs>
        <w:suppressAutoHyphens/>
        <w:spacing w:after="0" w:line="360" w:lineRule="auto"/>
        <w:jc w:val="both"/>
        <w:rPr>
          <w:rFonts w:ascii="Times New Roman" w:eastAsia="MS Mincho" w:hAnsi="Times New Roman"/>
          <w:sz w:val="24"/>
          <w:szCs w:val="24"/>
          <w:lang w:eastAsia="ar-SA"/>
        </w:rPr>
      </w:pPr>
    </w:p>
    <w:p w:rsidR="003D1314" w:rsidRDefault="003D1314">
      <w:pPr>
        <w:tabs>
          <w:tab w:val="left" w:pos="8280"/>
        </w:tabs>
        <w:suppressAutoHyphens/>
        <w:spacing w:after="0" w:line="360" w:lineRule="auto"/>
        <w:jc w:val="center"/>
        <w:rPr>
          <w:rFonts w:ascii="Times New Roman" w:eastAsia="MS Mincho" w:hAnsi="Times New Roman"/>
          <w:sz w:val="24"/>
          <w:szCs w:val="24"/>
          <w:lang w:eastAsia="ar-SA"/>
        </w:rPr>
      </w:pPr>
    </w:p>
    <w:p w:rsidR="003D1314" w:rsidRDefault="003D1314">
      <w:pPr>
        <w:tabs>
          <w:tab w:val="left" w:pos="8280"/>
        </w:tabs>
        <w:suppressAutoHyphens/>
        <w:spacing w:after="0" w:line="360" w:lineRule="auto"/>
        <w:jc w:val="center"/>
        <w:rPr>
          <w:rFonts w:ascii="Times New Roman" w:eastAsia="MS Mincho" w:hAnsi="Times New Roman"/>
          <w:sz w:val="24"/>
          <w:szCs w:val="24"/>
          <w:lang w:eastAsia="ar-SA"/>
        </w:rPr>
      </w:pPr>
    </w:p>
    <w:p w:rsidR="003D1314" w:rsidRDefault="003D1314">
      <w:pPr>
        <w:tabs>
          <w:tab w:val="left" w:pos="8280"/>
        </w:tabs>
        <w:suppressAutoHyphens/>
        <w:spacing w:after="0" w:line="360" w:lineRule="auto"/>
        <w:jc w:val="center"/>
        <w:rPr>
          <w:rFonts w:ascii="Times New Roman" w:eastAsia="MS Mincho" w:hAnsi="Times New Roman"/>
          <w:b/>
          <w:sz w:val="28"/>
          <w:szCs w:val="28"/>
          <w:lang w:eastAsia="ar-SA"/>
        </w:rPr>
      </w:pPr>
    </w:p>
    <w:p w:rsidR="003D1314" w:rsidRDefault="003D1314">
      <w:pPr>
        <w:tabs>
          <w:tab w:val="left" w:pos="8280"/>
        </w:tabs>
        <w:suppressAutoHyphens/>
        <w:spacing w:after="0" w:line="360" w:lineRule="auto"/>
        <w:jc w:val="center"/>
        <w:rPr>
          <w:rFonts w:ascii="Times New Roman" w:eastAsia="MS Mincho" w:hAnsi="Times New Roman"/>
          <w:b/>
          <w:sz w:val="28"/>
          <w:szCs w:val="28"/>
          <w:lang w:eastAsia="ar-SA"/>
        </w:rPr>
      </w:pPr>
    </w:p>
    <w:p w:rsidR="003D1314" w:rsidRDefault="003D1314">
      <w:pPr>
        <w:tabs>
          <w:tab w:val="left" w:pos="8280"/>
        </w:tabs>
        <w:suppressAutoHyphens/>
        <w:spacing w:after="0" w:line="360" w:lineRule="auto"/>
        <w:jc w:val="center"/>
        <w:rPr>
          <w:rFonts w:ascii="Times New Roman" w:eastAsia="MS Mincho" w:hAnsi="Times New Roman"/>
          <w:b/>
          <w:sz w:val="28"/>
          <w:szCs w:val="28"/>
          <w:lang w:eastAsia="ar-SA"/>
        </w:rPr>
      </w:pPr>
    </w:p>
    <w:p w:rsidR="003D1314" w:rsidRDefault="003D1314">
      <w:pPr>
        <w:tabs>
          <w:tab w:val="left" w:pos="8280"/>
        </w:tabs>
        <w:suppressAutoHyphens/>
        <w:spacing w:after="0" w:line="360" w:lineRule="auto"/>
        <w:jc w:val="center"/>
        <w:rPr>
          <w:rFonts w:ascii="Times New Roman" w:eastAsia="MS Mincho" w:hAnsi="Times New Roman"/>
          <w:b/>
          <w:sz w:val="28"/>
          <w:szCs w:val="28"/>
          <w:lang w:eastAsia="ar-SA"/>
        </w:rPr>
      </w:pPr>
    </w:p>
    <w:p w:rsidR="003D1314" w:rsidRDefault="00101CA7">
      <w:pPr>
        <w:tabs>
          <w:tab w:val="left" w:pos="8280"/>
        </w:tabs>
        <w:suppressAutoHyphens/>
        <w:spacing w:after="0" w:line="360" w:lineRule="auto"/>
        <w:jc w:val="center"/>
        <w:rPr>
          <w:rFonts w:ascii="Times New Roman" w:eastAsia="MS Mincho" w:hAnsi="Times New Roman"/>
          <w:b/>
          <w:sz w:val="32"/>
          <w:szCs w:val="32"/>
          <w:vertAlign w:val="superscript"/>
          <w:lang w:eastAsia="ar-SA"/>
        </w:rPr>
      </w:pPr>
      <w:r>
        <w:rPr>
          <w:rFonts w:ascii="Times New Roman" w:eastAsia="MS Mincho" w:hAnsi="Times New Roman"/>
          <w:b/>
          <w:sz w:val="28"/>
          <w:szCs w:val="28"/>
          <w:lang w:eastAsia="ar-SA"/>
        </w:rPr>
        <w:lastRenderedPageBreak/>
        <w:t>TABLE OF CONTENTS</w:t>
      </w:r>
      <w:r>
        <w:rPr>
          <w:rFonts w:ascii="Times New Roman" w:eastAsia="MS Mincho" w:hAnsi="Times New Roman"/>
          <w:b/>
          <w:sz w:val="32"/>
          <w:szCs w:val="32"/>
          <w:vertAlign w:val="superscript"/>
          <w:lang w:eastAsia="ar-SA"/>
        </w:rPr>
        <w:t xml:space="preserve"> </w:t>
      </w:r>
    </w:p>
    <w:tbl>
      <w:tblPr>
        <w:tblpPr w:leftFromText="180" w:rightFromText="180" w:vertAnchor="text" w:horzAnchor="margin" w:tblpY="311"/>
        <w:tblW w:w="8758" w:type="dxa"/>
        <w:tblLayout w:type="fixed"/>
        <w:tblLook w:val="04A0" w:firstRow="1" w:lastRow="0" w:firstColumn="1" w:lastColumn="0" w:noHBand="0" w:noVBand="1"/>
      </w:tblPr>
      <w:tblGrid>
        <w:gridCol w:w="7707"/>
        <w:gridCol w:w="1051"/>
      </w:tblGrid>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
                <w:bCs/>
                <w:sz w:val="24"/>
                <w:szCs w:val="24"/>
                <w:lang w:eastAsia="ar-SA"/>
              </w:rPr>
            </w:pPr>
            <w:r>
              <w:rPr>
                <w:rFonts w:ascii="Times New Roman" w:eastAsia="Times New Roman" w:hAnsi="Times New Roman"/>
                <w:b/>
                <w:bCs/>
                <w:sz w:val="24"/>
                <w:szCs w:val="24"/>
                <w:lang w:eastAsia="ar-SA"/>
              </w:rPr>
              <w:t>CONTENTS</w:t>
            </w:r>
          </w:p>
          <w:p w:rsidR="003D1314" w:rsidRDefault="003D1314">
            <w:pPr>
              <w:suppressAutoHyphens/>
              <w:spacing w:after="120" w:line="240" w:lineRule="auto"/>
              <w:rPr>
                <w:rFonts w:ascii="Times New Roman" w:eastAsia="MS Mincho" w:hAnsi="Times New Roman"/>
                <w:sz w:val="24"/>
                <w:szCs w:val="24"/>
                <w:lang w:eastAsia="ar-SA"/>
              </w:rPr>
            </w:pPr>
          </w:p>
        </w:tc>
        <w:tc>
          <w:tcPr>
            <w:tcW w:w="1051" w:type="dxa"/>
          </w:tcPr>
          <w:p w:rsidR="003D1314" w:rsidRDefault="00101CA7">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PAGE</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Board of examiners</w:t>
            </w:r>
            <w:r>
              <w:rPr>
                <w:rFonts w:ascii="Times New Roman" w:eastAsia="Times New Roman" w:hAnsi="Times New Roman"/>
                <w:bCs/>
                <w:sz w:val="24"/>
                <w:szCs w:val="24"/>
                <w:lang w:eastAsia="ar-SA"/>
              </w:rPr>
              <w:tab/>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Declaration</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Acknowledgement</w:t>
            </w:r>
            <w:r>
              <w:rPr>
                <w:rFonts w:ascii="Times New Roman" w:eastAsia="Times New Roman" w:hAnsi="Times New Roman"/>
                <w:bCs/>
                <w:sz w:val="24"/>
                <w:szCs w:val="24"/>
                <w:lang w:eastAsia="ar-SA"/>
              </w:rPr>
              <w:t xml:space="preserve">   </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Abstract</w:t>
            </w:r>
          </w:p>
        </w:tc>
        <w:tc>
          <w:tcPr>
            <w:tcW w:w="1051" w:type="dxa"/>
          </w:tcPr>
          <w:p w:rsidR="003D1314" w:rsidRDefault="00101CA7">
            <w:pPr>
              <w:suppressAutoHyphens/>
              <w:snapToGrid w:val="0"/>
              <w:spacing w:after="0" w:line="240" w:lineRule="auto"/>
              <w:jc w:val="both"/>
              <w:rPr>
                <w:rFonts w:ascii="Times New Roman" w:eastAsia="Times New Roman" w:hAnsi="Times New Roman"/>
                <w:bCs/>
                <w:lang w:eastAsia="ar-SA"/>
              </w:rPr>
            </w:pPr>
            <w:r>
              <w:rPr>
                <w:rFonts w:ascii="Times New Roman" w:eastAsia="Times New Roman" w:hAnsi="Times New Roman"/>
                <w:bCs/>
                <w:lang w:eastAsia="ar-SA"/>
              </w:rPr>
              <w:t>5</w:t>
            </w:r>
          </w:p>
        </w:tc>
      </w:tr>
      <w:tr w:rsidR="003D1314">
        <w:trPr>
          <w:trHeight w:val="576"/>
        </w:trPr>
        <w:tc>
          <w:tcPr>
            <w:tcW w:w="7707" w:type="dxa"/>
          </w:tcPr>
          <w:p w:rsidR="003D1314" w:rsidRDefault="00101CA7">
            <w:pPr>
              <w:suppressAutoHyphens/>
              <w:spacing w:after="120" w:line="240" w:lineRule="auto"/>
              <w:rPr>
                <w:rFonts w:ascii="Times New Roman" w:eastAsia="MS Mincho" w:hAnsi="Times New Roman"/>
                <w:b/>
                <w:sz w:val="28"/>
                <w:szCs w:val="24"/>
                <w:lang w:eastAsia="ar-SA"/>
              </w:rPr>
            </w:pPr>
            <w:r>
              <w:rPr>
                <w:rFonts w:ascii="Times New Roman" w:eastAsia="MS Mincho" w:hAnsi="Times New Roman"/>
                <w:b/>
                <w:sz w:val="28"/>
                <w:szCs w:val="24"/>
                <w:lang w:eastAsia="ar-SA"/>
              </w:rPr>
              <w:t>CHAPTER</w:t>
            </w:r>
          </w:p>
        </w:tc>
        <w:tc>
          <w:tcPr>
            <w:tcW w:w="1051" w:type="dxa"/>
          </w:tcPr>
          <w:p w:rsidR="003D1314" w:rsidRDefault="003D1314">
            <w:pPr>
              <w:suppressAutoHyphens/>
              <w:snapToGrid w:val="0"/>
              <w:spacing w:after="0" w:line="240" w:lineRule="auto"/>
              <w:jc w:val="both"/>
              <w:rPr>
                <w:rFonts w:ascii="Times New Roman" w:eastAsia="Times New Roman" w:hAnsi="Times New Roman"/>
                <w:b/>
                <w:bCs/>
                <w:lang w:eastAsia="ar-SA"/>
              </w:rPr>
            </w:pP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
                <w:bCs/>
                <w:sz w:val="28"/>
                <w:szCs w:val="28"/>
                <w:lang w:eastAsia="ar-SA"/>
              </w:rPr>
            </w:pPr>
            <w:r>
              <w:rPr>
                <w:rFonts w:ascii="Times New Roman" w:eastAsia="Times New Roman" w:hAnsi="Times New Roman"/>
                <w:b/>
                <w:bCs/>
                <w:sz w:val="28"/>
                <w:szCs w:val="28"/>
                <w:lang w:eastAsia="ar-SA"/>
              </w:rPr>
              <w:t xml:space="preserve">CHAPTER 1:  </w:t>
            </w:r>
            <w:r>
              <w:rPr>
                <w:rFonts w:ascii="Times New Roman" w:eastAsia="Times New Roman" w:hAnsi="Times New Roman"/>
                <w:b/>
                <w:bCs/>
                <w:sz w:val="28"/>
                <w:szCs w:val="28"/>
                <w:lang w:eastAsia="ar-SA"/>
              </w:rPr>
              <w:t>INTRODUCTION</w:t>
            </w:r>
          </w:p>
          <w:p w:rsidR="003D1314" w:rsidRDefault="003D1314">
            <w:pPr>
              <w:suppressAutoHyphens/>
              <w:spacing w:after="120" w:line="240" w:lineRule="auto"/>
              <w:rPr>
                <w:rFonts w:ascii="Times New Roman" w:eastAsia="MS Mincho" w:hAnsi="Times New Roman"/>
                <w:sz w:val="16"/>
                <w:szCs w:val="24"/>
                <w:lang w:eastAsia="ar-SA"/>
              </w:rPr>
            </w:pPr>
          </w:p>
        </w:tc>
        <w:tc>
          <w:tcPr>
            <w:tcW w:w="1051" w:type="dxa"/>
          </w:tcPr>
          <w:p w:rsidR="003D1314" w:rsidRDefault="00101CA7">
            <w:pPr>
              <w:suppressAutoHyphens/>
              <w:snapToGrid w:val="0"/>
              <w:spacing w:after="0" w:line="240" w:lineRule="auto"/>
              <w:jc w:val="both"/>
              <w:rPr>
                <w:rFonts w:ascii="Times New Roman" w:eastAsia="Times New Roman" w:hAnsi="Times New Roman"/>
                <w:b/>
                <w:bCs/>
                <w:lang w:eastAsia="ar-SA"/>
              </w:rPr>
            </w:pPr>
            <w:r>
              <w:rPr>
                <w:rFonts w:ascii="Times New Roman" w:eastAsia="Times New Roman" w:hAnsi="Times New Roman"/>
                <w:b/>
                <w:bCs/>
                <w:sz w:val="24"/>
                <w:lang w:eastAsia="ar-SA"/>
              </w:rPr>
              <w:t>1</w:t>
            </w:r>
            <w:r>
              <w:rPr>
                <w:rFonts w:ascii="Times New Roman" w:eastAsia="Times New Roman" w:hAnsi="Times New Roman"/>
                <w:b/>
                <w:bCs/>
                <w:sz w:val="24"/>
                <w:lang w:eastAsia="ar-SA"/>
              </w:rPr>
              <w:t>0-13</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MS Mincho" w:hAnsi="Times New Roman"/>
                <w:b/>
                <w:color w:val="000000"/>
                <w:sz w:val="24"/>
                <w:szCs w:val="24"/>
                <w:lang w:eastAsia="ar-SA"/>
              </w:rPr>
            </w:pPr>
            <w:r>
              <w:rPr>
                <w:rFonts w:ascii="Times New Roman" w:eastAsia="MS Mincho" w:hAnsi="Times New Roman"/>
                <w:color w:val="000000"/>
                <w:sz w:val="24"/>
                <w:lang w:eastAsia="ar-SA"/>
              </w:rPr>
              <w:t xml:space="preserve">1.1 </w:t>
            </w:r>
            <w:r>
              <w:rPr>
                <w:rFonts w:ascii="Times New Roman" w:eastAsia="MS Mincho" w:hAnsi="Times New Roman"/>
                <w:color w:val="000000"/>
                <w:sz w:val="24"/>
                <w:lang w:eastAsia="ar-SA"/>
              </w:rPr>
              <w:t>Overview</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w:t>
            </w:r>
            <w:r>
              <w:rPr>
                <w:rFonts w:ascii="Times New Roman" w:eastAsia="Times New Roman" w:hAnsi="Times New Roman"/>
                <w:lang w:eastAsia="ar-SA"/>
              </w:rPr>
              <w:t>0</w:t>
            </w:r>
          </w:p>
        </w:tc>
      </w:tr>
      <w:tr w:rsidR="003D1314">
        <w:trPr>
          <w:trHeight w:val="576"/>
        </w:trPr>
        <w:tc>
          <w:tcPr>
            <w:tcW w:w="7707" w:type="dxa"/>
          </w:tcPr>
          <w:p w:rsidR="003D1314" w:rsidRDefault="00101CA7">
            <w:pPr>
              <w:tabs>
                <w:tab w:val="left" w:pos="8280"/>
              </w:tabs>
              <w:suppressAutoHyphens/>
              <w:spacing w:after="0" w:line="360" w:lineRule="auto"/>
              <w:rPr>
                <w:rFonts w:ascii="Times New Roman" w:eastAsia="MS Mincho" w:hAnsi="Times New Roman"/>
                <w:bCs/>
                <w:color w:val="000000"/>
                <w:sz w:val="24"/>
                <w:szCs w:val="24"/>
                <w:lang w:eastAsia="ar-SA"/>
              </w:rPr>
            </w:pPr>
            <w:r>
              <w:rPr>
                <w:rFonts w:ascii="Times New Roman" w:eastAsia="MS Mincho" w:hAnsi="Times New Roman"/>
                <w:bCs/>
                <w:color w:val="000000"/>
                <w:sz w:val="24"/>
                <w:szCs w:val="24"/>
                <w:lang w:eastAsia="ar-SA"/>
              </w:rPr>
              <w:t>1.2 Problem Definition</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11</w:t>
            </w:r>
          </w:p>
        </w:tc>
      </w:tr>
      <w:tr w:rsidR="003D1314">
        <w:trPr>
          <w:trHeight w:val="576"/>
        </w:trPr>
        <w:tc>
          <w:tcPr>
            <w:tcW w:w="7707" w:type="dxa"/>
          </w:tcPr>
          <w:p w:rsidR="003D1314" w:rsidRDefault="00101CA7">
            <w:pPr>
              <w:tabs>
                <w:tab w:val="left" w:pos="8280"/>
              </w:tabs>
              <w:suppressAutoHyphens/>
              <w:spacing w:after="0" w:line="360" w:lineRule="auto"/>
              <w:rPr>
                <w:rFonts w:ascii="Times New Roman" w:eastAsia="MS Mincho" w:hAnsi="Times New Roman"/>
                <w:bCs/>
                <w:color w:val="000000"/>
                <w:sz w:val="24"/>
                <w:szCs w:val="24"/>
                <w:lang w:eastAsia="ar-SA"/>
              </w:rPr>
            </w:pPr>
            <w:r>
              <w:rPr>
                <w:rFonts w:ascii="Times New Roman" w:eastAsia="MS Mincho" w:hAnsi="Times New Roman"/>
                <w:bCs/>
                <w:color w:val="000000"/>
                <w:sz w:val="24"/>
                <w:szCs w:val="24"/>
                <w:lang w:eastAsia="ar-SA"/>
              </w:rPr>
              <w:t>1.3 Motivation</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12</w:t>
            </w:r>
          </w:p>
        </w:tc>
      </w:tr>
      <w:tr w:rsidR="003D1314">
        <w:trPr>
          <w:trHeight w:val="576"/>
        </w:trPr>
        <w:tc>
          <w:tcPr>
            <w:tcW w:w="7707" w:type="dxa"/>
          </w:tcPr>
          <w:p w:rsidR="003D1314" w:rsidRDefault="00101CA7">
            <w:pPr>
              <w:tabs>
                <w:tab w:val="left" w:pos="8280"/>
              </w:tabs>
              <w:suppressAutoHyphens/>
              <w:spacing w:after="0" w:line="360" w:lineRule="auto"/>
              <w:rPr>
                <w:rFonts w:ascii="Times New Roman" w:eastAsia="MS Mincho" w:hAnsi="Times New Roman"/>
                <w:b/>
                <w:color w:val="000000"/>
                <w:sz w:val="26"/>
                <w:szCs w:val="28"/>
                <w:lang w:eastAsia="ar-SA"/>
              </w:rPr>
            </w:pPr>
            <w:r>
              <w:rPr>
                <w:rFonts w:ascii="Times New Roman" w:eastAsia="MS Mincho" w:hAnsi="Times New Roman"/>
                <w:bCs/>
                <w:color w:val="000000"/>
                <w:sz w:val="24"/>
                <w:szCs w:val="24"/>
                <w:lang w:eastAsia="ar-SA"/>
              </w:rPr>
              <w:t>1.4 Objectives</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12</w:t>
            </w:r>
          </w:p>
        </w:tc>
      </w:tr>
      <w:tr w:rsidR="003D1314">
        <w:trPr>
          <w:trHeight w:val="576"/>
        </w:trPr>
        <w:tc>
          <w:tcPr>
            <w:tcW w:w="7707" w:type="dxa"/>
          </w:tcPr>
          <w:p w:rsidR="003D1314" w:rsidRDefault="00101CA7">
            <w:pPr>
              <w:tabs>
                <w:tab w:val="left" w:pos="8280"/>
              </w:tabs>
              <w:suppressAutoHyphens/>
              <w:spacing w:after="0" w:line="360" w:lineRule="auto"/>
              <w:rPr>
                <w:rFonts w:ascii="Times New Roman" w:eastAsia="MS Mincho" w:hAnsi="Times New Roman"/>
                <w:b/>
                <w:color w:val="000000"/>
                <w:sz w:val="26"/>
                <w:szCs w:val="28"/>
                <w:lang w:eastAsia="ar-SA"/>
              </w:rPr>
            </w:pPr>
            <w:r>
              <w:rPr>
                <w:rFonts w:ascii="Times New Roman" w:eastAsia="MS Mincho" w:hAnsi="Times New Roman"/>
                <w:bCs/>
                <w:color w:val="000000"/>
                <w:sz w:val="24"/>
                <w:szCs w:val="24"/>
                <w:lang w:eastAsia="ar-SA"/>
              </w:rPr>
              <w:t>1.5 Contribution</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13</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MS Mincho" w:hAnsi="Times New Roman"/>
                <w:b/>
                <w:color w:val="000000"/>
                <w:sz w:val="26"/>
                <w:szCs w:val="28"/>
                <w:lang w:eastAsia="ar-SA"/>
              </w:rPr>
            </w:pPr>
            <w:r>
              <w:rPr>
                <w:rFonts w:ascii="Times New Roman" w:eastAsia="Times New Roman" w:hAnsi="Times New Roman"/>
                <w:b/>
                <w:bCs/>
                <w:sz w:val="28"/>
                <w:szCs w:val="28"/>
                <w:lang w:eastAsia="ar-SA"/>
              </w:rPr>
              <w:t xml:space="preserve">CHAPTER </w:t>
            </w:r>
            <w:r>
              <w:rPr>
                <w:rFonts w:ascii="Times New Roman" w:eastAsia="Times New Roman" w:hAnsi="Times New Roman"/>
                <w:b/>
                <w:bCs/>
                <w:sz w:val="28"/>
                <w:szCs w:val="28"/>
                <w:lang w:eastAsia="ar-SA"/>
              </w:rPr>
              <w:t>2</w:t>
            </w:r>
            <w:r>
              <w:rPr>
                <w:rFonts w:ascii="Times New Roman" w:eastAsia="Times New Roman" w:hAnsi="Times New Roman"/>
                <w:b/>
                <w:bCs/>
                <w:sz w:val="28"/>
                <w:szCs w:val="28"/>
                <w:lang w:eastAsia="ar-SA"/>
              </w:rPr>
              <w:t xml:space="preserve">:  </w:t>
            </w:r>
            <w:r>
              <w:rPr>
                <w:rFonts w:ascii="Times New Roman" w:eastAsia="Times New Roman" w:hAnsi="Times New Roman"/>
                <w:b/>
                <w:bCs/>
                <w:sz w:val="28"/>
                <w:szCs w:val="28"/>
                <w:lang w:eastAsia="ar-SA"/>
              </w:rPr>
              <w:t>LITERATURE REVIEW</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b/>
                <w:bCs/>
                <w:lang w:eastAsia="ar-SA"/>
              </w:rPr>
              <w:t>13-14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2.1 Literature Review</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13</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
                <w:bCs/>
                <w:sz w:val="28"/>
                <w:szCs w:val="28"/>
                <w:lang w:eastAsia="ar-SA"/>
              </w:rPr>
            </w:pPr>
            <w:r>
              <w:rPr>
                <w:rFonts w:ascii="Times New Roman" w:eastAsia="Times New Roman" w:hAnsi="Times New Roman"/>
                <w:b/>
                <w:bCs/>
                <w:sz w:val="28"/>
                <w:szCs w:val="28"/>
                <w:lang w:eastAsia="ar-SA"/>
              </w:rPr>
              <w:t xml:space="preserve">CHAPTER 3: </w:t>
            </w:r>
            <w:r>
              <w:rPr>
                <w:rFonts w:ascii="Times New Roman" w:eastAsia="Times New Roman" w:hAnsi="Times New Roman"/>
                <w:b/>
                <w:bCs/>
                <w:sz w:val="28"/>
                <w:szCs w:val="28"/>
                <w:lang w:eastAsia="ar-SA"/>
              </w:rPr>
              <w:t>METHODOLOGY</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b/>
                <w:bCs/>
                <w:lang w:eastAsia="ar-SA"/>
              </w:rPr>
              <w:t>14-24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0"/>
                <w:szCs w:val="20"/>
                <w:lang w:eastAsia="ar-SA"/>
              </w:rPr>
            </w:pPr>
            <w:r>
              <w:rPr>
                <w:rFonts w:ascii="Times New Roman" w:eastAsia="Times New Roman" w:hAnsi="Times New Roman"/>
                <w:sz w:val="24"/>
                <w:szCs w:val="24"/>
                <w:lang w:eastAsia="ar-SA"/>
              </w:rPr>
              <w:t>3.1 Deep Transfer Learning Architecture</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14</w:t>
            </w:r>
          </w:p>
        </w:tc>
      </w:tr>
      <w:tr w:rsidR="003D1314">
        <w:trPr>
          <w:trHeight w:val="576"/>
        </w:trPr>
        <w:tc>
          <w:tcPr>
            <w:tcW w:w="7707" w:type="dxa"/>
          </w:tcPr>
          <w:p w:rsidR="003D1314" w:rsidRDefault="00101CA7">
            <w:pPr>
              <w:suppressAutoHyphens/>
              <w:snapToGrid w:val="0"/>
              <w:spacing w:after="0" w:line="240" w:lineRule="auto"/>
              <w:ind w:firstLineChars="150" w:firstLine="360"/>
              <w:jc w:val="both"/>
              <w:rPr>
                <w:rFonts w:ascii="Times New Roman" w:eastAsia="Times New Roman" w:hAnsi="Times New Roman"/>
                <w:b/>
                <w:bCs/>
                <w:sz w:val="28"/>
                <w:szCs w:val="28"/>
                <w:lang w:eastAsia="ar-SA"/>
              </w:rPr>
            </w:pPr>
            <w:r>
              <w:rPr>
                <w:rFonts w:ascii="Times New Roman" w:eastAsia="Times New Roman" w:hAnsi="Times New Roman"/>
                <w:sz w:val="24"/>
                <w:szCs w:val="24"/>
                <w:lang w:eastAsia="ar-SA"/>
              </w:rPr>
              <w:t>3.1.1 Convolutional Layer</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15</w:t>
            </w:r>
          </w:p>
        </w:tc>
      </w:tr>
      <w:tr w:rsidR="003D1314">
        <w:trPr>
          <w:trHeight w:val="576"/>
        </w:trPr>
        <w:tc>
          <w:tcPr>
            <w:tcW w:w="7707" w:type="dxa"/>
          </w:tcPr>
          <w:p w:rsidR="003D1314" w:rsidRDefault="00101CA7">
            <w:pPr>
              <w:suppressAutoHyphens/>
              <w:snapToGrid w:val="0"/>
              <w:spacing w:after="0" w:line="240" w:lineRule="auto"/>
              <w:ind w:firstLineChars="150" w:firstLine="36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3.1.2 Pooling Layer</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16</w:t>
            </w:r>
          </w:p>
        </w:tc>
      </w:tr>
      <w:tr w:rsidR="003D1314">
        <w:trPr>
          <w:trHeight w:val="576"/>
        </w:trPr>
        <w:tc>
          <w:tcPr>
            <w:tcW w:w="7707" w:type="dxa"/>
          </w:tcPr>
          <w:p w:rsidR="003D1314" w:rsidRDefault="00101CA7">
            <w:pPr>
              <w:suppressAutoHyphens/>
              <w:snapToGrid w:val="0"/>
              <w:spacing w:after="0" w:line="240" w:lineRule="auto"/>
              <w:ind w:firstLineChars="150" w:firstLine="36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3.1.3 Fully Connected Layer</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17</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3.2  Pre-Trained Models</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18</w:t>
            </w:r>
          </w:p>
        </w:tc>
      </w:tr>
      <w:tr w:rsidR="003D1314">
        <w:trPr>
          <w:trHeight w:val="576"/>
        </w:trPr>
        <w:tc>
          <w:tcPr>
            <w:tcW w:w="7707" w:type="dxa"/>
          </w:tcPr>
          <w:p w:rsidR="003D1314" w:rsidRDefault="00101CA7">
            <w:pPr>
              <w:suppressAutoHyphens/>
              <w:snapToGrid w:val="0"/>
              <w:spacing w:after="0" w:line="240" w:lineRule="auto"/>
              <w:ind w:firstLineChars="200" w:firstLine="48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lastRenderedPageBreak/>
              <w:t>3.2.1 ResNet50</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19</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3.2.2 InceptionV3</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20</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3.2.3 Inception-ResNetV2 </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21</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3.2.4 ResNet101 </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21</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3.2.5 ResNet152</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22</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3.3 Performance Metrics</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23</w:t>
            </w:r>
          </w:p>
        </w:tc>
      </w:tr>
      <w:tr w:rsidR="003D1314">
        <w:trPr>
          <w:trHeight w:val="576"/>
        </w:trPr>
        <w:tc>
          <w:tcPr>
            <w:tcW w:w="7707" w:type="dxa"/>
          </w:tcPr>
          <w:p w:rsidR="003D1314" w:rsidRDefault="00101CA7">
            <w:pPr>
              <w:suppressAutoHyphens/>
              <w:snapToGrid w:val="0"/>
              <w:spacing w:after="0" w:line="240" w:lineRule="auto"/>
              <w:rPr>
                <w:rFonts w:ascii="Times New Roman" w:eastAsia="Times New Roman" w:hAnsi="Times New Roman"/>
                <w:sz w:val="24"/>
                <w:szCs w:val="24"/>
                <w:lang w:eastAsia="ar-SA"/>
              </w:rPr>
            </w:pPr>
            <w:r>
              <w:rPr>
                <w:rFonts w:ascii="Times New Roman" w:eastAsia="Times New Roman" w:hAnsi="Times New Roman"/>
                <w:b/>
                <w:bCs/>
                <w:sz w:val="28"/>
                <w:szCs w:val="28"/>
                <w:lang w:eastAsia="ar-SA"/>
              </w:rPr>
              <w:t>CHAPTER 4: MATERIALS AND RESULT ANALYSIS</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b/>
                <w:bCs/>
                <w:lang w:eastAsia="ar-SA"/>
              </w:rPr>
              <w:t>24-33</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4.1 Dataset</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4.2 Results and Discussion</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26</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4.2.1 Experimental Analysis of Accuracy</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26</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4.2.2 Experimental Analysis of Precision</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27</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4.2.3 Experimental Analysis of Recall</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29</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4.2.4 Experimental Analysis of F1-Score</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30</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4.2.5 Performance results for the best epoch Value</w:t>
            </w:r>
          </w:p>
        </w:tc>
        <w:tc>
          <w:tcPr>
            <w:tcW w:w="1051" w:type="dxa"/>
          </w:tcPr>
          <w:p w:rsidR="003D1314" w:rsidRDefault="00101CA7">
            <w:pPr>
              <w:suppressAutoHyphens/>
              <w:snapToGrid w:val="0"/>
              <w:spacing w:after="0" w:line="240" w:lineRule="auto"/>
              <w:jc w:val="both"/>
              <w:rPr>
                <w:rFonts w:ascii="Times New Roman" w:eastAsia="Times New Roman" w:hAnsi="Times New Roman"/>
                <w:lang w:eastAsia="ar-SA"/>
              </w:rPr>
            </w:pPr>
            <w:r>
              <w:rPr>
                <w:rFonts w:ascii="Times New Roman" w:eastAsia="Times New Roman" w:hAnsi="Times New Roman"/>
                <w:lang w:eastAsia="ar-SA"/>
              </w:rPr>
              <w:t>32</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b/>
                <w:bCs/>
                <w:color w:val="000000"/>
                <w:sz w:val="28"/>
                <w:lang w:eastAsia="ar-SA"/>
              </w:rPr>
              <w:t>CHAPTER 5: CONCLUSION AND FUTURE SCOPE</w:t>
            </w:r>
          </w:p>
        </w:tc>
        <w:tc>
          <w:tcPr>
            <w:tcW w:w="1051" w:type="dxa"/>
          </w:tcPr>
          <w:p w:rsidR="003D1314" w:rsidRDefault="00101CA7">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33-34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color w:val="000000"/>
                <w:sz w:val="24"/>
                <w:lang w:eastAsia="ar-SA"/>
              </w:rPr>
            </w:pPr>
            <w:r>
              <w:rPr>
                <w:rFonts w:ascii="Times New Roman" w:eastAsia="Times New Roman" w:hAnsi="Times New Roman"/>
                <w:color w:val="000000"/>
                <w:sz w:val="24"/>
                <w:lang w:eastAsia="ar-SA"/>
              </w:rPr>
              <w:t>5.1 Conclusion</w:t>
            </w:r>
          </w:p>
        </w:tc>
        <w:tc>
          <w:tcPr>
            <w:tcW w:w="1051"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33</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color w:val="000000"/>
                <w:sz w:val="24"/>
                <w:lang w:eastAsia="ar-SA"/>
              </w:rPr>
            </w:pPr>
            <w:r>
              <w:rPr>
                <w:rFonts w:ascii="Times New Roman" w:eastAsia="Times New Roman" w:hAnsi="Times New Roman"/>
                <w:color w:val="000000"/>
                <w:sz w:val="24"/>
                <w:lang w:eastAsia="ar-SA"/>
              </w:rPr>
              <w:t>5.2 Limitation</w:t>
            </w:r>
          </w:p>
        </w:tc>
        <w:tc>
          <w:tcPr>
            <w:tcW w:w="1051"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color w:val="000000"/>
                <w:sz w:val="24"/>
                <w:lang w:eastAsia="ar-SA"/>
              </w:rPr>
            </w:pPr>
            <w:r>
              <w:rPr>
                <w:rFonts w:ascii="Times New Roman" w:eastAsia="Times New Roman" w:hAnsi="Times New Roman"/>
                <w:color w:val="000000"/>
                <w:sz w:val="24"/>
                <w:lang w:eastAsia="ar-SA"/>
              </w:rPr>
              <w:t>5.3 Future scope</w:t>
            </w:r>
          </w:p>
        </w:tc>
        <w:tc>
          <w:tcPr>
            <w:tcW w:w="1051" w:type="dxa"/>
          </w:tcPr>
          <w:p w:rsidR="003D1314" w:rsidRDefault="00101CA7">
            <w:pPr>
              <w:suppressAutoHyphens/>
              <w:snapToGrid w:val="0"/>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34</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color w:val="000000"/>
                <w:sz w:val="28"/>
                <w:szCs w:val="28"/>
                <w:lang w:eastAsia="ar-SA"/>
              </w:rPr>
              <w:t>CHAPTER 6: REFERENCES</w:t>
            </w:r>
          </w:p>
        </w:tc>
        <w:tc>
          <w:tcPr>
            <w:tcW w:w="1051" w:type="dxa"/>
          </w:tcPr>
          <w:p w:rsidR="003D1314" w:rsidRDefault="00101CA7">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34-39</w:t>
            </w:r>
          </w:p>
        </w:tc>
      </w:tr>
      <w:tr w:rsidR="003D1314">
        <w:trPr>
          <w:trHeight w:val="576"/>
        </w:trPr>
        <w:tc>
          <w:tcPr>
            <w:tcW w:w="7707" w:type="dxa"/>
          </w:tcPr>
          <w:p w:rsidR="003D1314" w:rsidRDefault="00101CA7">
            <w:pPr>
              <w:suppressAutoHyphens/>
              <w:snapToGrid w:val="0"/>
              <w:spacing w:after="0" w:line="240" w:lineRule="auto"/>
              <w:jc w:val="both"/>
              <w:rPr>
                <w:rFonts w:ascii="Times New Roman" w:eastAsia="Times New Roman" w:hAnsi="Times New Roman"/>
                <w:b/>
                <w:color w:val="000000"/>
                <w:sz w:val="28"/>
                <w:szCs w:val="28"/>
                <w:lang w:eastAsia="ar-SA"/>
              </w:rPr>
            </w:pPr>
            <w:r>
              <w:rPr>
                <w:rFonts w:ascii="Times New Roman" w:eastAsia="Times New Roman" w:hAnsi="Times New Roman"/>
                <w:bCs/>
                <w:color w:val="000000"/>
                <w:sz w:val="24"/>
                <w:szCs w:val="24"/>
                <w:lang w:eastAsia="ar-SA"/>
              </w:rPr>
              <w:t>6.1 References</w:t>
            </w:r>
          </w:p>
        </w:tc>
        <w:tc>
          <w:tcPr>
            <w:tcW w:w="1051" w:type="dxa"/>
          </w:tcPr>
          <w:p w:rsidR="003D1314" w:rsidRDefault="00101CA7">
            <w:pPr>
              <w:suppressAutoHyphens/>
              <w:snapToGrid w:val="0"/>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Cs/>
                <w:sz w:val="24"/>
                <w:szCs w:val="24"/>
                <w:lang w:eastAsia="ar-SA"/>
              </w:rPr>
              <w:t>34</w:t>
            </w:r>
          </w:p>
        </w:tc>
      </w:tr>
    </w:tbl>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rPr>
          <w:rFonts w:ascii="Times New Roman" w:eastAsia="MS Mincho" w:hAnsi="Times New Roman"/>
          <w:b/>
          <w:color w:val="000000"/>
          <w:sz w:val="28"/>
          <w:szCs w:val="28"/>
          <w:lang w:eastAsia="ar-SA"/>
        </w:rPr>
      </w:pPr>
    </w:p>
    <w:p w:rsidR="003D1314" w:rsidRDefault="00101CA7">
      <w:pPr>
        <w:tabs>
          <w:tab w:val="left" w:pos="8280"/>
        </w:tabs>
        <w:suppressAutoHyphens/>
        <w:spacing w:after="0" w:line="360" w:lineRule="auto"/>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LIST OF FIGURES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350"/>
      </w:tblGrid>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FIGURES</w:t>
            </w:r>
          </w:p>
        </w:tc>
        <w:tc>
          <w:tcPr>
            <w:tcW w:w="1350" w:type="dxa"/>
          </w:tcPr>
          <w:p w:rsidR="003D1314" w:rsidRDefault="00101CA7">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PAGE NO</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Figure 1.1.1:The affected cases of COVID-19 worldwide by country</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10</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Figure 3.1.1: Convolutional layer</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w:t>
            </w:r>
            <w:r>
              <w:rPr>
                <w:rFonts w:ascii="Times New Roman" w:eastAsia="MS Mincho" w:hAnsi="Times New Roman"/>
                <w:color w:val="000000"/>
                <w:sz w:val="24"/>
                <w:szCs w:val="24"/>
                <w:lang w:eastAsia="ar-SA"/>
              </w:rPr>
              <w:t>6</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3.1.2: Pooling Layer</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17</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3.1.3: Fully Connected Layer</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18</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3.2.1: Schematic diagram of pre-trained models for normal and COVID-19 patient</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19</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3.2.2: Architecture of Resnet50</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20</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Figure </w:t>
            </w:r>
            <w:r>
              <w:rPr>
                <w:rFonts w:ascii="Times New Roman" w:eastAsia="MS Mincho" w:hAnsi="Times New Roman"/>
                <w:bCs/>
                <w:sz w:val="24"/>
                <w:szCs w:val="24"/>
                <w:lang w:eastAsia="ar-SA"/>
              </w:rPr>
              <w:t>3.2.3: Inception V3</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20</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3.2.4: Inception ResnetV2</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21</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3.2.5: Architecture of Resnet101</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21</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3.2.6: Steps of Resnet152</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22</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3.3.1: Confusion/Performance Matrix</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23</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4.1.1: Covid-19 X-ray Images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25</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Figure 4.1.2: Normal X-ray </w:t>
            </w:r>
            <w:r>
              <w:rPr>
                <w:rFonts w:ascii="Times New Roman" w:eastAsia="MS Mincho" w:hAnsi="Times New Roman"/>
                <w:bCs/>
                <w:sz w:val="24"/>
                <w:szCs w:val="24"/>
                <w:lang w:eastAsia="ar-SA"/>
              </w:rPr>
              <w:t>images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25</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4.2.1: Graphical representation of Accuracy of all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27</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4.2.2: Graphical representation of precision of all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28</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Figure 4.2.3: Graphical representation of Recall of all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30</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 xml:space="preserve">Figure 4.2.4: Graphical representation </w:t>
            </w:r>
            <w:r>
              <w:rPr>
                <w:rFonts w:ascii="Times New Roman" w:eastAsia="MS Mincho" w:hAnsi="Times New Roman"/>
                <w:bCs/>
                <w:sz w:val="24"/>
                <w:szCs w:val="24"/>
                <w:lang w:eastAsia="ar-SA"/>
              </w:rPr>
              <w:t>of F1-Score of all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31</w:t>
            </w:r>
          </w:p>
        </w:tc>
      </w:tr>
    </w:tbl>
    <w:p w:rsidR="003D1314" w:rsidRDefault="003D1314">
      <w:pPr>
        <w:tabs>
          <w:tab w:val="left" w:pos="8280"/>
        </w:tabs>
        <w:suppressAutoHyphens/>
        <w:spacing w:after="0" w:line="360" w:lineRule="auto"/>
        <w:jc w:val="both"/>
        <w:rPr>
          <w:rFonts w:ascii="Times New Roman" w:eastAsia="MS Mincho" w:hAnsi="Times New Roman"/>
          <w:color w:val="000000"/>
          <w:sz w:val="6"/>
          <w:szCs w:val="24"/>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sz w:val="6"/>
          <w:szCs w:val="24"/>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lang w:eastAsia="ar-SA"/>
        </w:rPr>
      </w:pPr>
    </w:p>
    <w:p w:rsidR="003D1314" w:rsidRDefault="003D1314">
      <w:pPr>
        <w:tabs>
          <w:tab w:val="left" w:pos="8280"/>
        </w:tabs>
        <w:suppressAutoHyphens/>
        <w:spacing w:after="0" w:line="360" w:lineRule="auto"/>
        <w:jc w:val="both"/>
        <w:rPr>
          <w:rFonts w:ascii="Times New Roman" w:eastAsia="MS Mincho" w:hAnsi="Times New Roman"/>
          <w:b/>
          <w:color w:val="000000"/>
          <w:lang w:eastAsia="ar-SA"/>
        </w:rPr>
      </w:pPr>
    </w:p>
    <w:p w:rsidR="003D1314" w:rsidRDefault="00101CA7">
      <w:pPr>
        <w:tabs>
          <w:tab w:val="left" w:pos="8280"/>
        </w:tabs>
        <w:suppressAutoHyphens/>
        <w:spacing w:after="0" w:line="360" w:lineRule="auto"/>
        <w:rPr>
          <w:rFonts w:ascii="Times New Roman" w:eastAsia="MS Mincho" w:hAnsi="Times New Roman"/>
          <w:b/>
          <w:color w:val="000000"/>
          <w:sz w:val="28"/>
          <w:szCs w:val="28"/>
          <w:lang w:eastAsia="ar-SA"/>
        </w:rPr>
      </w:pPr>
      <w:r>
        <w:rPr>
          <w:rFonts w:ascii="Times New Roman" w:eastAsia="MS Mincho" w:hAnsi="Times New Roman"/>
          <w:b/>
          <w:color w:val="000000"/>
          <w:sz w:val="28"/>
          <w:szCs w:val="28"/>
          <w:lang w:eastAsia="ar-SA"/>
        </w:rPr>
        <w:t>LIST OF 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350"/>
      </w:tblGrid>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TABLES</w:t>
            </w:r>
          </w:p>
        </w:tc>
        <w:tc>
          <w:tcPr>
            <w:tcW w:w="1350" w:type="dxa"/>
          </w:tcPr>
          <w:p w:rsidR="003D1314" w:rsidRDefault="00101CA7">
            <w:pPr>
              <w:tabs>
                <w:tab w:val="left" w:pos="8280"/>
              </w:tabs>
              <w:suppressAutoHyphens/>
              <w:spacing w:after="0" w:line="360" w:lineRule="auto"/>
              <w:rPr>
                <w:rFonts w:ascii="Times New Roman" w:eastAsia="MS Mincho" w:hAnsi="Times New Roman"/>
                <w:b/>
                <w:color w:val="000000"/>
                <w:sz w:val="24"/>
                <w:szCs w:val="24"/>
                <w:lang w:eastAsia="ar-SA"/>
              </w:rPr>
            </w:pPr>
            <w:r>
              <w:rPr>
                <w:rFonts w:ascii="Times New Roman" w:eastAsia="MS Mincho" w:hAnsi="Times New Roman"/>
                <w:b/>
                <w:color w:val="000000"/>
                <w:sz w:val="24"/>
                <w:szCs w:val="24"/>
                <w:lang w:eastAsia="ar-SA"/>
              </w:rPr>
              <w:t>PAGE NO</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Table 4.1.1: The number of pictures per dataset</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24</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color w:val="000000"/>
                <w:sz w:val="24"/>
                <w:szCs w:val="24"/>
                <w:lang w:eastAsia="ar-SA"/>
              </w:rPr>
            </w:pPr>
            <w:r>
              <w:rPr>
                <w:rFonts w:ascii="Times New Roman" w:eastAsia="MS Mincho" w:hAnsi="Times New Roman"/>
                <w:bCs/>
                <w:sz w:val="24"/>
                <w:szCs w:val="24"/>
                <w:lang w:eastAsia="ar-SA"/>
              </w:rPr>
              <w:t>Table 4.2.1: Accuracy of applied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26</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Table 4.2.2: Precision of applied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27</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Table 4.2.3: Recall of applied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29</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Table 4.2.4: F1-score of applied models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30</w:t>
            </w:r>
          </w:p>
        </w:tc>
      </w:tr>
      <w:tr w:rsidR="003D1314">
        <w:trPr>
          <w:trHeight w:val="432"/>
        </w:trPr>
        <w:tc>
          <w:tcPr>
            <w:tcW w:w="7488" w:type="dxa"/>
          </w:tcPr>
          <w:p w:rsidR="003D1314" w:rsidRDefault="00101CA7">
            <w:pPr>
              <w:tabs>
                <w:tab w:val="left" w:pos="8280"/>
              </w:tabs>
              <w:suppressAutoHyphens/>
              <w:spacing w:after="0" w:line="360" w:lineRule="auto"/>
              <w:rPr>
                <w:rFonts w:ascii="Times New Roman" w:eastAsia="MS Mincho" w:hAnsi="Times New Roman"/>
                <w:bCs/>
                <w:sz w:val="24"/>
                <w:szCs w:val="24"/>
                <w:lang w:eastAsia="ar-SA"/>
              </w:rPr>
            </w:pPr>
            <w:r>
              <w:rPr>
                <w:rFonts w:ascii="Times New Roman" w:eastAsia="MS Mincho" w:hAnsi="Times New Roman"/>
                <w:bCs/>
                <w:sz w:val="24"/>
                <w:szCs w:val="24"/>
                <w:lang w:eastAsia="ar-SA"/>
              </w:rPr>
              <w:t>Table 4.2.5: Best performer models with best EPOCH values</w:t>
            </w:r>
          </w:p>
        </w:tc>
        <w:tc>
          <w:tcPr>
            <w:tcW w:w="1350" w:type="dxa"/>
          </w:tcPr>
          <w:p w:rsidR="003D1314" w:rsidRDefault="00101CA7">
            <w:pPr>
              <w:tabs>
                <w:tab w:val="left" w:pos="8280"/>
              </w:tabs>
              <w:suppressAutoHyphens/>
              <w:spacing w:after="0" w:line="360" w:lineRule="auto"/>
              <w:jc w:val="center"/>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32</w:t>
            </w:r>
          </w:p>
        </w:tc>
      </w:tr>
    </w:tbl>
    <w:p w:rsidR="003D1314" w:rsidRDefault="003D1314">
      <w:pPr>
        <w:tabs>
          <w:tab w:val="left" w:pos="8280"/>
        </w:tabs>
        <w:suppressAutoHyphens/>
        <w:spacing w:after="0" w:line="360" w:lineRule="auto"/>
        <w:jc w:val="both"/>
        <w:rPr>
          <w:rFonts w:ascii="Times New Roman" w:eastAsia="MS Mincho" w:hAnsi="Times New Roman"/>
          <w:color w:val="000000"/>
          <w:sz w:val="6"/>
          <w:szCs w:val="24"/>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sz w:val="6"/>
          <w:szCs w:val="24"/>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3D1314" w:rsidRDefault="003D1314">
      <w:pPr>
        <w:tabs>
          <w:tab w:val="left" w:pos="8280"/>
        </w:tabs>
        <w:suppressAutoHyphens/>
        <w:spacing w:after="0" w:line="360" w:lineRule="auto"/>
        <w:rPr>
          <w:rFonts w:ascii="Times New Roman" w:eastAsia="MS Mincho" w:hAnsi="Times New Roman"/>
          <w:color w:val="000000"/>
          <w:lang w:eastAsia="ar-SA"/>
        </w:rPr>
      </w:pPr>
    </w:p>
    <w:p w:rsidR="00BA11D7" w:rsidRDefault="00BA11D7">
      <w:pPr>
        <w:tabs>
          <w:tab w:val="left" w:pos="8280"/>
        </w:tabs>
        <w:suppressAutoHyphens/>
        <w:spacing w:after="0" w:line="360" w:lineRule="auto"/>
        <w:rPr>
          <w:rFonts w:ascii="Times New Roman" w:eastAsia="MS Mincho" w:hAnsi="Times New Roman"/>
          <w:b/>
          <w:color w:val="000000"/>
          <w:lang w:eastAsia="ar-SA"/>
        </w:rPr>
        <w:sectPr w:rsidR="00BA11D7" w:rsidSect="00BA11D7">
          <w:footerReference w:type="default" r:id="rId10"/>
          <w:footerReference w:type="first" r:id="rId11"/>
          <w:pgSz w:w="12240" w:h="15840"/>
          <w:pgMar w:top="1440" w:right="1800" w:bottom="1440" w:left="1800" w:header="720" w:footer="720" w:gutter="0"/>
          <w:pgNumType w:fmt="lowerRoman" w:start="1"/>
          <w:cols w:space="720"/>
          <w:docGrid w:linePitch="360"/>
        </w:sectPr>
      </w:pPr>
    </w:p>
    <w:p w:rsidR="003D1314" w:rsidRDefault="003D1314">
      <w:pPr>
        <w:tabs>
          <w:tab w:val="left" w:pos="8280"/>
        </w:tabs>
        <w:suppressAutoHyphens/>
        <w:spacing w:after="0" w:line="360" w:lineRule="auto"/>
        <w:rPr>
          <w:rFonts w:ascii="Times New Roman" w:eastAsia="MS Mincho" w:hAnsi="Times New Roman"/>
          <w:b/>
          <w:color w:val="000000"/>
          <w:lang w:eastAsia="ar-SA"/>
        </w:rPr>
      </w:pPr>
    </w:p>
    <w:p w:rsidR="00BA11D7" w:rsidRDefault="00BA11D7">
      <w:pPr>
        <w:tabs>
          <w:tab w:val="left" w:pos="8280"/>
        </w:tabs>
        <w:suppressAutoHyphens/>
        <w:spacing w:after="0" w:line="360" w:lineRule="auto"/>
        <w:rPr>
          <w:rFonts w:ascii="Times New Roman" w:eastAsia="MS Mincho" w:hAnsi="Times New Roman"/>
          <w:b/>
          <w:color w:val="000000"/>
          <w:lang w:eastAsia="ar-SA"/>
        </w:rPr>
      </w:pPr>
    </w:p>
    <w:p w:rsidR="003D1314" w:rsidRDefault="00101CA7">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CHAPTER 1</w:t>
      </w:r>
    </w:p>
    <w:p w:rsidR="003D1314" w:rsidRDefault="00101CA7">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Introduction</w:t>
      </w:r>
    </w:p>
    <w:p w:rsidR="003D1314" w:rsidRDefault="003D1314">
      <w:pPr>
        <w:tabs>
          <w:tab w:val="left" w:pos="8280"/>
        </w:tabs>
        <w:suppressAutoHyphens/>
        <w:spacing w:after="0" w:line="360" w:lineRule="auto"/>
        <w:jc w:val="center"/>
        <w:rPr>
          <w:rFonts w:ascii="Times New Roman" w:eastAsia="MS Mincho" w:hAnsi="Times New Roman"/>
          <w:b/>
          <w:bCs/>
          <w:color w:val="000000"/>
          <w:sz w:val="28"/>
          <w:szCs w:val="28"/>
          <w:lang w:eastAsia="ar-SA"/>
        </w:rPr>
      </w:pPr>
    </w:p>
    <w:p w:rsidR="003D1314" w:rsidRDefault="00101CA7">
      <w:pPr>
        <w:tabs>
          <w:tab w:val="left" w:pos="8280"/>
        </w:tabs>
        <w:suppressAutoHyphens/>
        <w:spacing w:after="0" w:line="360" w:lineRule="auto"/>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1.1 Overview</w:t>
      </w:r>
    </w:p>
    <w:p w:rsidR="003D1314" w:rsidRDefault="00101CA7">
      <w:pPr>
        <w:pStyle w:val="NormalWeb"/>
        <w:spacing w:beforeAutospacing="0" w:afterAutospacing="0" w:line="360" w:lineRule="auto"/>
        <w:jc w:val="both"/>
        <w:rPr>
          <w:color w:val="252525"/>
          <w:shd w:val="clear" w:color="auto" w:fill="FFFFFF"/>
        </w:rPr>
      </w:pPr>
      <w:r>
        <w:rPr>
          <w:color w:val="000000"/>
          <w:sz w:val="22"/>
          <w:szCs w:val="22"/>
        </w:rPr>
        <w:t xml:space="preserve">One of the biggest challenges that face in the 21st century is the </w:t>
      </w:r>
      <w:r>
        <w:rPr>
          <w:color w:val="000000"/>
          <w:sz w:val="22"/>
          <w:szCs w:val="22"/>
        </w:rPr>
        <w:t>Corona Virus</w:t>
      </w:r>
      <w:r>
        <w:rPr>
          <w:color w:val="000000"/>
          <w:sz w:val="22"/>
          <w:szCs w:val="22"/>
        </w:rPr>
        <w:t xml:space="preserve"> (covid-19). It started as a simple infectious disease of Severe acute respiratory syndrome (SARS-CoV-2) in China in the last of 2019 [1]. After some days it transforms into a pandemic with its high contagiousness and it suddenly spreads very quickly all o</w:t>
      </w:r>
      <w:r>
        <w:rPr>
          <w:color w:val="000000"/>
          <w:sz w:val="22"/>
          <w:szCs w:val="22"/>
        </w:rPr>
        <w:t xml:space="preserve">ver the world. Till October 2020 around 42.7million people affected and 1.15million people passed away by Covid-19 [2]. </w:t>
      </w:r>
      <w:r>
        <w:rPr>
          <w:color w:val="252525"/>
          <w:shd w:val="clear" w:color="auto" w:fill="FFFFFF"/>
        </w:rPr>
        <w:t>The affected cases of COVID-19 worldwide by country are shown in Fig. 1</w:t>
      </w:r>
      <w:r>
        <w:rPr>
          <w:color w:val="252525"/>
          <w:shd w:val="clear" w:color="auto" w:fill="FFFFFF"/>
        </w:rPr>
        <w:t>.1.1</w:t>
      </w:r>
      <w:r>
        <w:rPr>
          <w:color w:val="252525"/>
          <w:shd w:val="clear" w:color="auto" w:fill="FFFFFF"/>
        </w:rPr>
        <w:t xml:space="preserve"> [7]. </w:t>
      </w:r>
    </w:p>
    <w:p w:rsidR="003D1314" w:rsidRDefault="00101CA7">
      <w:pPr>
        <w:pStyle w:val="NormalWeb"/>
        <w:spacing w:beforeAutospacing="0" w:afterAutospacing="0" w:line="360" w:lineRule="auto"/>
        <w:jc w:val="both"/>
        <w:rPr>
          <w:color w:val="252525"/>
        </w:rPr>
      </w:pPr>
      <w:r>
        <w:rPr>
          <w:color w:val="252525"/>
          <w:shd w:val="clear" w:color="auto" w:fill="FFFFFF"/>
        </w:rPr>
        <w:t xml:space="preserve">These diseases can affect every age of people and it </w:t>
      </w:r>
      <w:r>
        <w:rPr>
          <w:color w:val="252525"/>
          <w:shd w:val="clear" w:color="auto" w:fill="FFFFFF"/>
        </w:rPr>
        <w:t>can spread from animals to the human body [3][4].</w:t>
      </w:r>
      <w:r>
        <w:rPr>
          <w:color w:val="252525"/>
          <w:shd w:val="clear" w:color="auto" w:fill="FFFFFF"/>
        </w:rPr>
        <w:t xml:space="preserve"> </w:t>
      </w:r>
      <w:r>
        <w:rPr>
          <w:color w:val="252525"/>
          <w:shd w:val="clear" w:color="auto" w:fill="FFFFFF"/>
        </w:rPr>
        <w:t>Coronavirus is a broad group of viruses that cause by SARS-CoV(Severe Acute Respiratory Syndrome) and MERS-CoV (Middle East Respiratory Syndrome) arising from colds. This new form of disease (COVID-19) that</w:t>
      </w:r>
      <w:r>
        <w:rPr>
          <w:color w:val="252525"/>
          <w:shd w:val="clear" w:color="auto" w:fill="FFFFFF"/>
        </w:rPr>
        <w:t xml:space="preserve"> has not been previously observed in the human body was first discovered in 2019</w:t>
      </w:r>
      <w:r>
        <w:rPr>
          <w:color w:val="252525"/>
          <w:shd w:val="clear" w:color="auto" w:fill="FFFFFF"/>
        </w:rPr>
        <w:t xml:space="preserve"> [5]. The most common symptoms for Covid-19 are Fever</w:t>
      </w:r>
      <w:r>
        <w:rPr>
          <w:color w:val="252525"/>
        </w:rPr>
        <w:t>, Coughing, Shortness of Respiration, Breathing problems, Loss of scent or flavor. And in some cases, we can see Tiredness,</w:t>
      </w:r>
      <w:r>
        <w:rPr>
          <w:color w:val="252525"/>
        </w:rPr>
        <w:t xml:space="preserve"> Chills with shaking occasionally, Aches of the body, Headaches, Soreness of throat, Runny nose / Congestion, Nausea, Diarrhoea [6].</w:t>
      </w:r>
    </w:p>
    <w:p w:rsidR="003D1314" w:rsidRDefault="003D1314">
      <w:pPr>
        <w:pStyle w:val="NormalWeb"/>
        <w:spacing w:beforeAutospacing="0" w:afterAutospacing="0" w:line="360" w:lineRule="auto"/>
        <w:jc w:val="both"/>
        <w:rPr>
          <w:color w:val="252525"/>
        </w:rPr>
      </w:pPr>
      <w:bookmarkStart w:id="0" w:name="_GoBack"/>
      <w:bookmarkEnd w:id="0"/>
    </w:p>
    <w:p w:rsidR="003D1314" w:rsidRDefault="00101CA7">
      <w:pPr>
        <w:pStyle w:val="NormalWeb"/>
        <w:spacing w:beforeAutospacing="0" w:afterAutospacing="0" w:line="360" w:lineRule="auto"/>
        <w:jc w:val="center"/>
      </w:pPr>
      <w:r>
        <w:rPr>
          <w:noProof/>
          <w:color w:val="252525"/>
          <w:lang w:eastAsia="en-US"/>
        </w:rPr>
        <w:lastRenderedPageBreak/>
        <w:drawing>
          <wp:inline distT="0" distB="0" distL="114300" distR="114300">
            <wp:extent cx="3810000" cy="2433320"/>
            <wp:effectExtent l="0" t="0" r="0" b="5080"/>
            <wp:docPr id="1"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IMG_256"/>
                    <pic:cNvPicPr>
                      <a:picLocks noChangeAspect="1"/>
                    </pic:cNvPicPr>
                  </pic:nvPicPr>
                  <pic:blipFill>
                    <a:blip r:embed="rId12"/>
                    <a:stretch>
                      <a:fillRect/>
                    </a:stretch>
                  </pic:blipFill>
                  <pic:spPr>
                    <a:xfrm>
                      <a:off x="0" y="0"/>
                      <a:ext cx="3810000" cy="2433320"/>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rPr>
          <w:sz w:val="20"/>
          <w:szCs w:val="20"/>
        </w:rPr>
      </w:pPr>
      <w:r>
        <w:rPr>
          <w:color w:val="252525"/>
          <w:sz w:val="20"/>
          <w:szCs w:val="20"/>
        </w:rPr>
        <w:t>Fig</w:t>
      </w:r>
      <w:r>
        <w:rPr>
          <w:color w:val="252525"/>
          <w:sz w:val="20"/>
          <w:szCs w:val="20"/>
        </w:rPr>
        <w:t>ure</w:t>
      </w:r>
      <w:r>
        <w:rPr>
          <w:color w:val="252525"/>
          <w:sz w:val="20"/>
          <w:szCs w:val="20"/>
        </w:rPr>
        <w:t xml:space="preserve"> 1</w:t>
      </w:r>
      <w:r>
        <w:rPr>
          <w:color w:val="252525"/>
          <w:sz w:val="20"/>
          <w:szCs w:val="20"/>
        </w:rPr>
        <w:t>.1.1</w:t>
      </w:r>
      <w:r>
        <w:rPr>
          <w:color w:val="252525"/>
          <w:sz w:val="20"/>
          <w:szCs w:val="20"/>
        </w:rPr>
        <w:t>:</w:t>
      </w:r>
      <w:r>
        <w:rPr>
          <w:color w:val="252525"/>
          <w:sz w:val="20"/>
          <w:szCs w:val="20"/>
        </w:rPr>
        <w:t xml:space="preserve"> </w:t>
      </w:r>
      <w:r>
        <w:rPr>
          <w:color w:val="252525"/>
          <w:sz w:val="20"/>
          <w:szCs w:val="20"/>
          <w:shd w:val="clear" w:color="auto" w:fill="FFFFFF"/>
        </w:rPr>
        <w:t>The affected cases of COVID-19 worldwide by country.</w:t>
      </w:r>
    </w:p>
    <w:p w:rsidR="003D1314" w:rsidRDefault="003D1314">
      <w:pPr>
        <w:spacing w:line="360" w:lineRule="auto"/>
      </w:pPr>
    </w:p>
    <w:p w:rsidR="003D1314" w:rsidRDefault="00101CA7">
      <w:pPr>
        <w:pStyle w:val="NormalWeb"/>
        <w:spacing w:beforeAutospacing="0" w:afterAutospacing="0" w:line="360" w:lineRule="auto"/>
        <w:jc w:val="both"/>
      </w:pPr>
      <w:r>
        <w:rPr>
          <w:color w:val="252525"/>
        </w:rPr>
        <w:t xml:space="preserve">The total death all over the world is 2.69%. Till </w:t>
      </w:r>
      <w:r>
        <w:rPr>
          <w:color w:val="252525"/>
        </w:rPr>
        <w:t>now the highest mortality rate in the USA, India, Brazil, Russia, and Spain [2].</w:t>
      </w:r>
    </w:p>
    <w:p w:rsidR="003D1314" w:rsidRDefault="003D1314">
      <w:pPr>
        <w:pStyle w:val="NormalWeb"/>
        <w:spacing w:beforeAutospacing="0" w:afterAutospacing="0" w:line="360" w:lineRule="auto"/>
        <w:jc w:val="both"/>
        <w:rPr>
          <w:color w:val="252525"/>
          <w:shd w:val="clear" w:color="auto" w:fill="FFFFFF"/>
        </w:rPr>
      </w:pPr>
    </w:p>
    <w:p w:rsidR="003D1314" w:rsidRDefault="003D1314">
      <w:pPr>
        <w:pStyle w:val="NormalWeb"/>
        <w:spacing w:beforeAutospacing="0" w:afterAutospacing="0" w:line="21" w:lineRule="atLeast"/>
        <w:jc w:val="both"/>
        <w:rPr>
          <w:color w:val="252525"/>
          <w:shd w:val="clear" w:color="auto" w:fill="FFFFFF"/>
        </w:rPr>
      </w:pPr>
    </w:p>
    <w:p w:rsidR="003D1314" w:rsidRDefault="00101CA7">
      <w:pPr>
        <w:tabs>
          <w:tab w:val="left" w:pos="8280"/>
        </w:tabs>
        <w:suppressAutoHyphens/>
        <w:spacing w:after="0" w:line="360" w:lineRule="auto"/>
        <w:rPr>
          <w:rFonts w:ascii="Times New Roman" w:eastAsia="MS Mincho" w:hAnsi="Times New Roman"/>
          <w:b/>
          <w:color w:val="000000"/>
          <w:sz w:val="26"/>
          <w:szCs w:val="28"/>
          <w:lang w:eastAsia="ar-SA"/>
        </w:rPr>
      </w:pPr>
      <w:r>
        <w:rPr>
          <w:rFonts w:ascii="Times New Roman" w:eastAsia="MS Mincho" w:hAnsi="Times New Roman"/>
          <w:b/>
          <w:color w:val="000000"/>
          <w:sz w:val="26"/>
          <w:szCs w:val="28"/>
          <w:lang w:eastAsia="ar-SA"/>
        </w:rPr>
        <w:t>1.2 Problem Definition</w:t>
      </w:r>
    </w:p>
    <w:p w:rsidR="003D1314" w:rsidRDefault="00101CA7">
      <w:pPr>
        <w:pStyle w:val="NormalWeb"/>
        <w:spacing w:beforeAutospacing="0" w:afterAutospacing="0" w:line="360" w:lineRule="auto"/>
        <w:jc w:val="both"/>
        <w:rPr>
          <w:color w:val="000000" w:themeColor="text1"/>
        </w:rPr>
      </w:pPr>
      <w:r>
        <w:rPr>
          <w:color w:val="000000" w:themeColor="text1"/>
        </w:rPr>
        <w:t>Nowadays this virus is conducting human life in risky situations. Because This Virus spread from human to human by droplets [8][9]. To prevent rapid s</w:t>
      </w:r>
      <w:r>
        <w:rPr>
          <w:color w:val="000000" w:themeColor="text1"/>
        </w:rPr>
        <w:t>preading in the absence of Applicable Vaccine and proper medicine we need to detect these diseases very quickly in the early stages and Immediate diagnosis and medication, as well as isolation to limit the transmission of the virus. </w:t>
      </w:r>
    </w:p>
    <w:p w:rsidR="003D1314" w:rsidRDefault="003D1314">
      <w:pPr>
        <w:pStyle w:val="NormalWeb"/>
        <w:spacing w:beforeAutospacing="0" w:afterAutospacing="0" w:line="360" w:lineRule="auto"/>
        <w:jc w:val="both"/>
        <w:rPr>
          <w:color w:val="000000" w:themeColor="text1"/>
        </w:rPr>
      </w:pPr>
    </w:p>
    <w:p w:rsidR="003D1314" w:rsidRDefault="00101CA7">
      <w:pPr>
        <w:pStyle w:val="NormalWeb"/>
        <w:spacing w:beforeAutospacing="0" w:afterAutospacing="0" w:line="360" w:lineRule="auto"/>
        <w:jc w:val="both"/>
        <w:rPr>
          <w:color w:val="000000" w:themeColor="text1"/>
        </w:rPr>
      </w:pPr>
      <w:r>
        <w:rPr>
          <w:color w:val="000000" w:themeColor="text1"/>
        </w:rPr>
        <w:t xml:space="preserve">The primary standard </w:t>
      </w:r>
      <w:r>
        <w:rPr>
          <w:color w:val="000000" w:themeColor="text1"/>
        </w:rPr>
        <w:t xml:space="preserve">test used for identification is RT-PCR (Reverse </w:t>
      </w:r>
      <w:r>
        <w:rPr>
          <w:color w:val="000000" w:themeColor="text1"/>
        </w:rPr>
        <w:t>Transcribe-Polymerase</w:t>
      </w:r>
      <w:r>
        <w:rPr>
          <w:color w:val="000000" w:themeColor="text1"/>
        </w:rPr>
        <w:t xml:space="preserve"> Chain Reaction) testing, approved by WHO and granted as the ideal tool for detecting the worldwide for Covid-19 virus.</w:t>
      </w:r>
      <w:r>
        <w:rPr>
          <w:color w:val="000000" w:themeColor="text1"/>
        </w:rPr>
        <w:t xml:space="preserve"> [6][10]. </w:t>
      </w:r>
    </w:p>
    <w:p w:rsidR="003D1314" w:rsidRDefault="00101CA7">
      <w:pPr>
        <w:pStyle w:val="NormalWeb"/>
        <w:spacing w:beforeAutospacing="0" w:afterAutospacing="0" w:line="360" w:lineRule="auto"/>
        <w:jc w:val="both"/>
        <w:rPr>
          <w:color w:val="000000" w:themeColor="text1"/>
        </w:rPr>
      </w:pPr>
      <w:r>
        <w:rPr>
          <w:color w:val="000000" w:themeColor="text1"/>
        </w:rPr>
        <w:t>But The low RT-PCR sensitivity, however, causes several p</w:t>
      </w:r>
      <w:r>
        <w:rPr>
          <w:color w:val="000000" w:themeColor="text1"/>
        </w:rPr>
        <w:t xml:space="preserve">atients of COVID-19 to be unknown. It is also stated that the test results are collected over a period of a few hours to two days [11-13]. </w:t>
      </w:r>
      <w:r>
        <w:rPr>
          <w:color w:val="000000" w:themeColor="text1"/>
        </w:rPr>
        <w:t>Moreover, the RT-PCR procedure may have to be tested</w:t>
      </w:r>
      <w:r>
        <w:rPr>
          <w:color w:val="000000" w:themeColor="text1"/>
        </w:rPr>
        <w:t xml:space="preserve"> </w:t>
      </w:r>
      <w:r>
        <w:rPr>
          <w:color w:val="000000" w:themeColor="text1"/>
        </w:rPr>
        <w:t>several points for some patients to be diagnosed with COVID-19</w:t>
      </w:r>
      <w:r>
        <w:rPr>
          <w:color w:val="000000" w:themeColor="text1"/>
        </w:rPr>
        <w:t xml:space="preserve"> </w:t>
      </w:r>
      <w:r>
        <w:rPr>
          <w:color w:val="000000" w:themeColor="text1"/>
        </w:rPr>
        <w:t>[</w:t>
      </w:r>
      <w:r>
        <w:rPr>
          <w:color w:val="000000" w:themeColor="text1"/>
        </w:rPr>
        <w:t xml:space="preserve">14][15]. </w:t>
      </w:r>
      <w:r>
        <w:rPr>
          <w:color w:val="000000" w:themeColor="text1"/>
        </w:rPr>
        <w:t xml:space="preserve">In the beginning, inability to detect this infection causes the sufferer not to get adequate treatment on time also raises </w:t>
      </w:r>
      <w:r>
        <w:rPr>
          <w:color w:val="000000" w:themeColor="text1"/>
        </w:rPr>
        <w:lastRenderedPageBreak/>
        <w:t>the risk of this epidemic spreading to a larger community given the fastest infectiousness of the existence of the virus.The</w:t>
      </w:r>
      <w:r>
        <w:rPr>
          <w:color w:val="000000" w:themeColor="text1"/>
        </w:rPr>
        <w:t xml:space="preserve"> reality that the amount of RT-PCR test kits is inadequate currently, it takes a long time to collect the results and the high probability that health care employees will be harmed during the test means must need other testing methods alternative to RT-PCR</w:t>
      </w:r>
      <w:r>
        <w:rPr>
          <w:color w:val="000000" w:themeColor="text1"/>
        </w:rPr>
        <w:t xml:space="preserve"> test.</w:t>
      </w:r>
    </w:p>
    <w:p w:rsidR="003D1314" w:rsidRDefault="003D1314">
      <w:pPr>
        <w:pStyle w:val="NormalWeb"/>
        <w:spacing w:beforeAutospacing="0" w:afterAutospacing="0" w:line="360" w:lineRule="auto"/>
        <w:jc w:val="both"/>
        <w:rPr>
          <w:color w:val="000000" w:themeColor="text1"/>
        </w:rPr>
      </w:pPr>
    </w:p>
    <w:p w:rsidR="003D1314" w:rsidRDefault="00101CA7">
      <w:pPr>
        <w:pStyle w:val="NormalWeb"/>
        <w:spacing w:beforeAutospacing="0" w:afterAutospacing="0" w:line="360" w:lineRule="auto"/>
        <w:jc w:val="both"/>
        <w:rPr>
          <w:color w:val="000000" w:themeColor="text1"/>
        </w:rPr>
      </w:pPr>
      <w:r>
        <w:rPr>
          <w:color w:val="000000" w:themeColor="text1"/>
        </w:rPr>
        <w:t xml:space="preserve">Radiography analysis has also become an alternative diagnostic tool that has been used for COVID-19 detection, </w:t>
      </w:r>
      <w:r>
        <w:rPr>
          <w:color w:val="000000" w:themeColor="text1"/>
        </w:rPr>
        <w:t>Whether CT (Computed Tomography) or CXR (Chest X-ray) imaging is done and studied by radiologists for visual markers consistent with vira</w:t>
      </w:r>
      <w:r>
        <w:rPr>
          <w:color w:val="000000" w:themeColor="text1"/>
        </w:rPr>
        <w:t>l SARS-CoV-2 disease in chest radiography</w:t>
      </w:r>
      <w:r>
        <w:rPr>
          <w:color w:val="000000" w:themeColor="text1"/>
        </w:rPr>
        <w:t xml:space="preserve"> [16]. CT images are very high detailed images than CXR images. But due to Consider some terms in this CoV test the best images will be CXR images. Because of </w:t>
      </w:r>
    </w:p>
    <w:p w:rsidR="003D1314" w:rsidRDefault="003D1314">
      <w:pPr>
        <w:spacing w:line="360" w:lineRule="auto"/>
        <w:jc w:val="both"/>
        <w:rPr>
          <w:rFonts w:ascii="Times New Roman" w:hAnsi="Times New Roman"/>
          <w:color w:val="000000" w:themeColor="text1"/>
          <w:sz w:val="24"/>
          <w:szCs w:val="24"/>
        </w:rPr>
      </w:pPr>
    </w:p>
    <w:p w:rsidR="003D1314" w:rsidRDefault="00101CA7">
      <w:pPr>
        <w:pStyle w:val="NormalWeb"/>
        <w:numPr>
          <w:ilvl w:val="0"/>
          <w:numId w:val="2"/>
        </w:numPr>
        <w:spacing w:beforeAutospacing="0" w:afterAutospacing="0" w:line="360" w:lineRule="auto"/>
        <w:jc w:val="both"/>
        <w:rPr>
          <w:color w:val="000000" w:themeColor="text1"/>
        </w:rPr>
      </w:pPr>
      <w:r>
        <w:rPr>
          <w:color w:val="000000" w:themeColor="text1"/>
        </w:rPr>
        <w:t>CXR imaging allows for fast triage</w:t>
      </w:r>
      <w:r>
        <w:rPr>
          <w:color w:val="000000" w:themeColor="text1"/>
        </w:rPr>
        <w:t>.</w:t>
      </w:r>
    </w:p>
    <w:p w:rsidR="003D1314" w:rsidRDefault="00101CA7">
      <w:pPr>
        <w:pStyle w:val="NormalWeb"/>
        <w:numPr>
          <w:ilvl w:val="0"/>
          <w:numId w:val="2"/>
        </w:numPr>
        <w:spacing w:beforeAutospacing="0" w:afterAutospacing="0" w:line="360" w:lineRule="auto"/>
        <w:jc w:val="both"/>
        <w:rPr>
          <w:color w:val="000000" w:themeColor="text1"/>
        </w:rPr>
      </w:pPr>
      <w:r>
        <w:rPr>
          <w:color w:val="000000" w:themeColor="text1"/>
        </w:rPr>
        <w:t xml:space="preserve">In many clinical </w:t>
      </w:r>
      <w:r>
        <w:rPr>
          <w:color w:val="000000" w:themeColor="text1"/>
        </w:rPr>
        <w:t>places, CXR imaging is easily accessible and affordable.</w:t>
      </w:r>
    </w:p>
    <w:p w:rsidR="003D1314" w:rsidRDefault="00101CA7">
      <w:pPr>
        <w:pStyle w:val="NormalWeb"/>
        <w:numPr>
          <w:ilvl w:val="0"/>
          <w:numId w:val="2"/>
        </w:numPr>
        <w:spacing w:beforeAutospacing="0" w:afterAutospacing="0" w:line="360" w:lineRule="auto"/>
        <w:jc w:val="both"/>
        <w:rPr>
          <w:color w:val="000000" w:themeColor="text1"/>
        </w:rPr>
      </w:pPr>
      <w:r>
        <w:rPr>
          <w:color w:val="000000" w:themeColor="text1"/>
        </w:rPr>
        <w:t>The presence of portability of CXR results showed imaging can be carried out inside insulation chambers, thus effectively decreasing the chance of transmission of coronavirus.</w:t>
      </w:r>
    </w:p>
    <w:p w:rsidR="003D1314" w:rsidRDefault="003D1314">
      <w:pPr>
        <w:pStyle w:val="NormalWeb"/>
        <w:spacing w:beforeAutospacing="0" w:afterAutospacing="0" w:line="360" w:lineRule="auto"/>
        <w:jc w:val="both"/>
        <w:rPr>
          <w:color w:val="000000" w:themeColor="text1"/>
        </w:rPr>
      </w:pPr>
    </w:p>
    <w:p w:rsidR="003D1314" w:rsidRDefault="00101CA7">
      <w:pPr>
        <w:pStyle w:val="NormalWeb"/>
        <w:spacing w:beforeAutospacing="0" w:afterAutospacing="0" w:line="360" w:lineRule="auto"/>
        <w:jc w:val="both"/>
        <w:rPr>
          <w:color w:val="000000" w:themeColor="text1"/>
        </w:rPr>
      </w:pPr>
      <w:r>
        <w:rPr>
          <w:color w:val="000000" w:themeColor="text1"/>
        </w:rPr>
        <w:t>With the help of Chest</w:t>
      </w:r>
      <w:r>
        <w:rPr>
          <w:color w:val="000000" w:themeColor="text1"/>
        </w:rPr>
        <w:t xml:space="preserve"> X-ray images and advanced Deep Learning Algorithms, we can detect the Covid-19 virus numerically at the early stage in any place.</w:t>
      </w:r>
    </w:p>
    <w:p w:rsidR="003D1314" w:rsidRDefault="003D1314">
      <w:pPr>
        <w:tabs>
          <w:tab w:val="left" w:pos="8280"/>
        </w:tabs>
        <w:suppressAutoHyphens/>
        <w:spacing w:after="0" w:line="360" w:lineRule="auto"/>
        <w:rPr>
          <w:rFonts w:ascii="Times New Roman" w:eastAsia="MS Mincho" w:hAnsi="Times New Roman"/>
          <w:b/>
          <w:color w:val="000000"/>
          <w:sz w:val="26"/>
          <w:szCs w:val="28"/>
          <w:lang w:eastAsia="ar-SA"/>
        </w:rPr>
      </w:pPr>
    </w:p>
    <w:p w:rsidR="003D1314" w:rsidRDefault="00101CA7">
      <w:pPr>
        <w:tabs>
          <w:tab w:val="left" w:pos="8280"/>
        </w:tabs>
        <w:suppressAutoHyphens/>
        <w:spacing w:after="0" w:line="360" w:lineRule="auto"/>
        <w:rPr>
          <w:rFonts w:ascii="Times New Roman" w:eastAsia="MS Mincho" w:hAnsi="Times New Roman"/>
          <w:b/>
          <w:color w:val="000000"/>
          <w:sz w:val="26"/>
          <w:szCs w:val="28"/>
          <w:lang w:eastAsia="ar-SA"/>
        </w:rPr>
      </w:pPr>
      <w:r>
        <w:rPr>
          <w:rFonts w:ascii="Times New Roman" w:eastAsia="MS Mincho" w:hAnsi="Times New Roman"/>
          <w:b/>
          <w:color w:val="000000"/>
          <w:sz w:val="26"/>
          <w:szCs w:val="28"/>
          <w:lang w:eastAsia="ar-SA"/>
        </w:rPr>
        <w:t>1.3 Motivation</w:t>
      </w:r>
    </w:p>
    <w:p w:rsidR="003D1314" w:rsidRDefault="00101CA7">
      <w:pPr>
        <w:pStyle w:val="Heading3"/>
        <w:spacing w:beforeAutospacing="0" w:after="240" w:afterAutospacing="0" w:line="360" w:lineRule="auto"/>
        <w:jc w:val="both"/>
        <w:rPr>
          <w:rFonts w:ascii="Times New Roman" w:hAnsi="Times New Roman" w:hint="default"/>
          <w:b w:val="0"/>
          <w:bCs w:val="0"/>
          <w:color w:val="000000" w:themeColor="text1"/>
          <w:sz w:val="24"/>
          <w:szCs w:val="24"/>
        </w:rPr>
      </w:pPr>
      <w:r>
        <w:rPr>
          <w:rFonts w:ascii="Times New Roman" w:eastAsia="Lato" w:hAnsi="Times New Roman" w:hint="default"/>
          <w:b w:val="0"/>
          <w:bCs w:val="0"/>
          <w:sz w:val="24"/>
          <w:szCs w:val="24"/>
        </w:rPr>
        <w:t>Corona virus</w:t>
      </w:r>
      <w:r>
        <w:rPr>
          <w:rFonts w:ascii="Times New Roman" w:eastAsia="Lato" w:hAnsi="Times New Roman" w:hint="default"/>
          <w:b w:val="0"/>
          <w:bCs w:val="0"/>
          <w:sz w:val="24"/>
          <w:szCs w:val="24"/>
        </w:rPr>
        <w:t xml:space="preserve"> is spreading very fast because of the lack of corona positive person identification.</w:t>
      </w:r>
      <w:r>
        <w:rPr>
          <w:rFonts w:ascii="Times New Roman" w:eastAsia="Lato" w:hAnsi="Times New Roman" w:hint="default"/>
          <w:b w:val="0"/>
          <w:bCs w:val="0"/>
          <w:sz w:val="24"/>
          <w:szCs w:val="24"/>
        </w:rPr>
        <w:t xml:space="preserve"> </w:t>
      </w:r>
      <w:r>
        <w:rPr>
          <w:rFonts w:ascii="Times New Roman" w:eastAsia="Lato" w:hAnsi="Times New Roman" w:hint="default"/>
          <w:b w:val="0"/>
          <w:bCs w:val="0"/>
          <w:sz w:val="24"/>
          <w:szCs w:val="24"/>
        </w:rPr>
        <w:t xml:space="preserve">Normally </w:t>
      </w:r>
      <w:r>
        <w:rPr>
          <w:rFonts w:ascii="Times New Roman" w:eastAsia="Lato" w:hAnsi="Times New Roman" w:hint="default"/>
          <w:b w:val="0"/>
          <w:bCs w:val="0"/>
          <w:sz w:val="24"/>
          <w:szCs w:val="24"/>
        </w:rPr>
        <w:t>this virus stays in the human body for some days without any symptoms.</w:t>
      </w:r>
      <w:r>
        <w:rPr>
          <w:rFonts w:ascii="Times New Roman" w:eastAsia="Lato" w:hAnsi="Times New Roman" w:hint="default"/>
          <w:b w:val="0"/>
          <w:bCs w:val="0"/>
          <w:sz w:val="24"/>
          <w:szCs w:val="24"/>
        </w:rPr>
        <w:t xml:space="preserve"> Also m</w:t>
      </w:r>
      <w:r>
        <w:rPr>
          <w:rFonts w:ascii="Times New Roman" w:hAnsi="Times New Roman" w:hint="default"/>
          <w:b w:val="0"/>
          <w:bCs w:val="0"/>
          <w:color w:val="000000" w:themeColor="text1"/>
          <w:sz w:val="24"/>
          <w:szCs w:val="24"/>
        </w:rPr>
        <w:t>otivated By Expensive and Lack of testing kits, Complex procedure, and physically present when it is tested. Inspired by the research community's open source and open access activ</w:t>
      </w:r>
      <w:r>
        <w:rPr>
          <w:rFonts w:ascii="Times New Roman" w:hAnsi="Times New Roman" w:hint="default"/>
          <w:b w:val="0"/>
          <w:bCs w:val="0"/>
          <w:color w:val="000000" w:themeColor="text1"/>
          <w:sz w:val="24"/>
          <w:szCs w:val="24"/>
        </w:rPr>
        <w:t>ities,</w:t>
      </w:r>
      <w:r>
        <w:rPr>
          <w:rFonts w:ascii="Times New Roman" w:hAnsi="Times New Roman" w:hint="default"/>
          <w:b w:val="0"/>
          <w:bCs w:val="0"/>
          <w:color w:val="000000" w:themeColor="text1"/>
          <w:sz w:val="24"/>
          <w:szCs w:val="24"/>
        </w:rPr>
        <w:t xml:space="preserve"> </w:t>
      </w:r>
      <w:r>
        <w:rPr>
          <w:rFonts w:ascii="Times New Roman" w:hAnsi="Times New Roman" w:hint="default"/>
          <w:b w:val="0"/>
          <w:bCs w:val="0"/>
          <w:color w:val="000000" w:themeColor="text1"/>
          <w:sz w:val="24"/>
          <w:szCs w:val="24"/>
        </w:rPr>
        <w:t xml:space="preserve">This research presents a deep convolutionary architecture of the neural network designed for defining coronavirus cases from open-source and publicly accessible CXR photos, with a more commonly available and </w:t>
      </w:r>
      <w:r>
        <w:rPr>
          <w:rFonts w:ascii="Times New Roman" w:hAnsi="Times New Roman" w:hint="default"/>
          <w:b w:val="0"/>
          <w:bCs w:val="0"/>
          <w:color w:val="000000" w:themeColor="text1"/>
          <w:sz w:val="24"/>
          <w:szCs w:val="24"/>
        </w:rPr>
        <w:lastRenderedPageBreak/>
        <w:t>relatively CXR imaging technique.</w:t>
      </w:r>
      <w:r>
        <w:rPr>
          <w:rFonts w:ascii="Times New Roman" w:hAnsi="Times New Roman" w:hint="default"/>
          <w:b w:val="0"/>
          <w:bCs w:val="0"/>
          <w:color w:val="000000" w:themeColor="text1"/>
          <w:sz w:val="24"/>
          <w:szCs w:val="24"/>
        </w:rPr>
        <w:t xml:space="preserve"> </w:t>
      </w:r>
      <w:r>
        <w:rPr>
          <w:rFonts w:ascii="Times New Roman" w:hAnsi="Times New Roman" w:hint="default"/>
          <w:b w:val="0"/>
          <w:bCs w:val="0"/>
          <w:color w:val="000000" w:themeColor="text1"/>
          <w:sz w:val="24"/>
          <w:szCs w:val="24"/>
        </w:rPr>
        <w:t xml:space="preserve">To </w:t>
      </w:r>
      <w:r>
        <w:rPr>
          <w:rFonts w:ascii="Times New Roman" w:hAnsi="Times New Roman" w:hint="default"/>
          <w:b w:val="0"/>
          <w:bCs w:val="0"/>
          <w:color w:val="000000" w:themeColor="text1"/>
          <w:sz w:val="24"/>
          <w:szCs w:val="24"/>
        </w:rPr>
        <w:t>achieve a higher prediction accuracy for X-ray datasets for this reason ,we have used some pre-trained model of Inception-ResNetV2, ResNet101, ResNet152, and InceptionV3.</w:t>
      </w:r>
    </w:p>
    <w:p w:rsidR="003D1314" w:rsidRDefault="003D1314">
      <w:pPr>
        <w:rPr>
          <w:lang w:eastAsia="ar-SA"/>
        </w:rPr>
      </w:pPr>
    </w:p>
    <w:p w:rsidR="003D1314" w:rsidRDefault="00101CA7">
      <w:pPr>
        <w:tabs>
          <w:tab w:val="left" w:pos="8280"/>
        </w:tabs>
        <w:suppressAutoHyphens/>
        <w:spacing w:after="0" w:line="360" w:lineRule="auto"/>
        <w:rPr>
          <w:rFonts w:ascii="Times New Roman" w:eastAsia="MS Mincho" w:hAnsi="Times New Roman"/>
          <w:b/>
          <w:color w:val="000000"/>
          <w:sz w:val="26"/>
          <w:szCs w:val="28"/>
          <w:lang w:eastAsia="ar-SA"/>
        </w:rPr>
      </w:pPr>
      <w:r>
        <w:rPr>
          <w:rFonts w:ascii="Times New Roman" w:eastAsia="MS Mincho" w:hAnsi="Times New Roman"/>
          <w:b/>
          <w:color w:val="000000"/>
          <w:sz w:val="26"/>
          <w:szCs w:val="28"/>
          <w:lang w:eastAsia="ar-SA"/>
        </w:rPr>
        <w:t>1.4 Objectives</w:t>
      </w:r>
    </w:p>
    <w:p w:rsidR="003D1314" w:rsidRDefault="00101CA7">
      <w:pPr>
        <w:tabs>
          <w:tab w:val="left" w:pos="8280"/>
        </w:tabs>
        <w:suppressAutoHyphens/>
        <w:spacing w:after="0" w:line="360" w:lineRule="auto"/>
        <w:jc w:val="both"/>
        <w:rPr>
          <w:rFonts w:ascii="Times New Roman" w:eastAsia="MS Mincho" w:hAnsi="Times New Roman"/>
          <w:bCs/>
          <w:color w:val="000000"/>
          <w:sz w:val="24"/>
          <w:szCs w:val="24"/>
          <w:lang w:eastAsia="ar-SA"/>
        </w:rPr>
      </w:pPr>
      <w:r>
        <w:rPr>
          <w:rFonts w:ascii="Times New Roman" w:eastAsia="MS Mincho" w:hAnsi="Times New Roman"/>
          <w:bCs/>
          <w:color w:val="000000"/>
          <w:sz w:val="24"/>
          <w:szCs w:val="24"/>
          <w:lang w:eastAsia="ar-SA"/>
        </w:rPr>
        <w:t xml:space="preserve">This </w:t>
      </w:r>
      <w:r>
        <w:rPr>
          <w:rFonts w:ascii="Times New Roman" w:eastAsia="MS Mincho" w:hAnsi="Times New Roman"/>
          <w:bCs/>
          <w:color w:val="000000"/>
          <w:sz w:val="24"/>
          <w:szCs w:val="24"/>
          <w:lang w:eastAsia="ar-SA"/>
        </w:rPr>
        <w:t>diseases</w:t>
      </w:r>
      <w:r>
        <w:rPr>
          <w:rFonts w:ascii="Times New Roman" w:eastAsia="MS Mincho" w:hAnsi="Times New Roman"/>
          <w:bCs/>
          <w:color w:val="000000"/>
          <w:sz w:val="24"/>
          <w:szCs w:val="24"/>
          <w:lang w:eastAsia="ar-SA"/>
        </w:rPr>
        <w:t xml:space="preserve"> spreading very rapidly. </w:t>
      </w:r>
      <w:r>
        <w:rPr>
          <w:rFonts w:ascii="Times New Roman" w:eastAsia="MS Mincho" w:hAnsi="Times New Roman"/>
          <w:bCs/>
          <w:color w:val="000000"/>
          <w:sz w:val="24"/>
          <w:szCs w:val="24"/>
          <w:lang w:eastAsia="ar-SA"/>
        </w:rPr>
        <w:t>To detect as many as patients</w:t>
      </w:r>
      <w:r>
        <w:rPr>
          <w:rFonts w:ascii="Times New Roman" w:eastAsia="MS Mincho" w:hAnsi="Times New Roman"/>
          <w:bCs/>
          <w:color w:val="000000"/>
          <w:sz w:val="24"/>
          <w:szCs w:val="24"/>
          <w:lang w:eastAsia="ar-SA"/>
        </w:rPr>
        <w:t xml:space="preserve"> t</w:t>
      </w:r>
      <w:r>
        <w:rPr>
          <w:rFonts w:ascii="Times New Roman" w:eastAsia="MS Mincho" w:hAnsi="Times New Roman"/>
          <w:bCs/>
          <w:color w:val="000000"/>
          <w:sz w:val="24"/>
          <w:szCs w:val="24"/>
          <w:lang w:eastAsia="ar-SA"/>
        </w:rPr>
        <w:t>o stop over spreading this disease we are working on it</w:t>
      </w:r>
      <w:r>
        <w:rPr>
          <w:rFonts w:ascii="Times New Roman" w:eastAsia="MS Mincho" w:hAnsi="Times New Roman"/>
          <w:bCs/>
          <w:color w:val="000000"/>
          <w:sz w:val="24"/>
          <w:szCs w:val="24"/>
          <w:lang w:eastAsia="ar-SA"/>
        </w:rPr>
        <w:t>.</w:t>
      </w:r>
      <w:r>
        <w:rPr>
          <w:rFonts w:ascii="Times New Roman" w:eastAsia="MS Mincho" w:hAnsi="Times New Roman"/>
          <w:bCs/>
          <w:color w:val="000000"/>
          <w:sz w:val="24"/>
          <w:szCs w:val="24"/>
          <w:lang w:eastAsia="ar-SA"/>
        </w:rPr>
        <w:t xml:space="preserve"> Also t</w:t>
      </w:r>
      <w:r>
        <w:rPr>
          <w:rFonts w:ascii="Times New Roman" w:eastAsia="MS Mincho" w:hAnsi="Times New Roman"/>
          <w:bCs/>
          <w:color w:val="000000"/>
          <w:sz w:val="24"/>
          <w:szCs w:val="24"/>
          <w:lang w:eastAsia="ar-SA"/>
        </w:rPr>
        <w:t xml:space="preserve">o identify the risk factors of </w:t>
      </w:r>
      <w:r>
        <w:rPr>
          <w:rFonts w:ascii="Times New Roman" w:eastAsia="MS Mincho" w:hAnsi="Times New Roman"/>
          <w:bCs/>
          <w:color w:val="000000"/>
          <w:sz w:val="24"/>
          <w:szCs w:val="24"/>
          <w:lang w:eastAsia="ar-SA"/>
        </w:rPr>
        <w:t>corona virus</w:t>
      </w:r>
      <w:r>
        <w:rPr>
          <w:rFonts w:ascii="Times New Roman" w:eastAsia="MS Mincho" w:hAnsi="Times New Roman"/>
          <w:bCs/>
          <w:color w:val="000000"/>
          <w:sz w:val="24"/>
          <w:szCs w:val="24"/>
          <w:lang w:eastAsia="ar-SA"/>
        </w:rPr>
        <w:t xml:space="preserve"> diseases</w:t>
      </w:r>
      <w:r>
        <w:rPr>
          <w:rFonts w:ascii="Times New Roman" w:eastAsia="MS Mincho" w:hAnsi="Times New Roman"/>
          <w:bCs/>
          <w:color w:val="000000"/>
          <w:sz w:val="24"/>
          <w:szCs w:val="24"/>
          <w:lang w:eastAsia="ar-SA"/>
        </w:rPr>
        <w:t>. And t</w:t>
      </w:r>
      <w:r>
        <w:rPr>
          <w:rFonts w:ascii="Times New Roman" w:eastAsia="MS Mincho" w:hAnsi="Times New Roman"/>
          <w:bCs/>
          <w:color w:val="000000"/>
          <w:sz w:val="24"/>
          <w:szCs w:val="24"/>
          <w:lang w:eastAsia="ar-SA"/>
        </w:rPr>
        <w:t>o reduce the costing and complex procedures</w:t>
      </w:r>
      <w:r>
        <w:rPr>
          <w:rFonts w:ascii="Times New Roman" w:eastAsia="MS Mincho" w:hAnsi="Times New Roman"/>
          <w:bCs/>
          <w:color w:val="000000"/>
          <w:sz w:val="24"/>
          <w:szCs w:val="24"/>
          <w:lang w:eastAsia="ar-SA"/>
        </w:rPr>
        <w:t xml:space="preserve"> during test of corona virus</w:t>
      </w:r>
      <w:r>
        <w:rPr>
          <w:rFonts w:ascii="Times New Roman" w:eastAsia="MS Mincho" w:hAnsi="Times New Roman"/>
          <w:bCs/>
          <w:color w:val="000000"/>
          <w:sz w:val="24"/>
          <w:szCs w:val="24"/>
          <w:lang w:eastAsia="ar-SA"/>
        </w:rPr>
        <w:t>.</w:t>
      </w:r>
      <w:r>
        <w:rPr>
          <w:rFonts w:ascii="Times New Roman" w:eastAsia="MS Mincho" w:hAnsi="Times New Roman"/>
          <w:bCs/>
          <w:color w:val="000000"/>
          <w:sz w:val="24"/>
          <w:szCs w:val="24"/>
          <w:lang w:eastAsia="ar-SA"/>
        </w:rPr>
        <w:t xml:space="preserve"> </w:t>
      </w:r>
      <w:r>
        <w:rPr>
          <w:rFonts w:ascii="Times New Roman" w:eastAsia="MS Mincho" w:hAnsi="Times New Roman"/>
          <w:bCs/>
          <w:color w:val="000000"/>
          <w:sz w:val="24"/>
          <w:szCs w:val="24"/>
          <w:lang w:eastAsia="ar-SA"/>
        </w:rPr>
        <w:t>To prevent the spread of these diseases</w:t>
      </w:r>
      <w:r>
        <w:rPr>
          <w:rFonts w:ascii="Times New Roman" w:eastAsia="MS Mincho" w:hAnsi="Times New Roman"/>
          <w:bCs/>
          <w:color w:val="000000"/>
          <w:sz w:val="24"/>
          <w:szCs w:val="24"/>
          <w:lang w:eastAsia="ar-SA"/>
        </w:rPr>
        <w:t xml:space="preserve"> and</w:t>
      </w:r>
      <w:r>
        <w:rPr>
          <w:rFonts w:ascii="Times New Roman" w:eastAsia="MS Mincho" w:hAnsi="Times New Roman"/>
          <w:bCs/>
          <w:color w:val="000000"/>
          <w:sz w:val="24"/>
          <w:szCs w:val="24"/>
          <w:lang w:eastAsia="ar-SA"/>
        </w:rPr>
        <w:t xml:space="preserve"> minimize the sudden death of patients</w:t>
      </w:r>
      <w:r>
        <w:rPr>
          <w:rFonts w:ascii="Times New Roman" w:eastAsia="MS Mincho" w:hAnsi="Times New Roman"/>
          <w:bCs/>
          <w:color w:val="000000"/>
          <w:sz w:val="24"/>
          <w:szCs w:val="24"/>
          <w:lang w:eastAsia="ar-SA"/>
        </w:rPr>
        <w:t xml:space="preserve"> we are working on it</w:t>
      </w:r>
      <w:r>
        <w:rPr>
          <w:rFonts w:ascii="Times New Roman" w:eastAsia="MS Mincho" w:hAnsi="Times New Roman"/>
          <w:bCs/>
          <w:color w:val="000000"/>
          <w:sz w:val="24"/>
          <w:szCs w:val="24"/>
          <w:lang w:eastAsia="ar-SA"/>
        </w:rPr>
        <w:t>.</w:t>
      </w:r>
      <w:r>
        <w:rPr>
          <w:rFonts w:ascii="Times New Roman" w:eastAsia="MS Mincho" w:hAnsi="Times New Roman"/>
          <w:bCs/>
          <w:color w:val="000000"/>
          <w:sz w:val="24"/>
          <w:szCs w:val="24"/>
          <w:lang w:eastAsia="ar-SA"/>
        </w:rPr>
        <w:t xml:space="preserve"> Some work has already done so also t</w:t>
      </w:r>
      <w:r>
        <w:rPr>
          <w:rFonts w:ascii="Times New Roman" w:eastAsia="MS Mincho" w:hAnsi="Times New Roman"/>
          <w:bCs/>
          <w:color w:val="000000"/>
          <w:sz w:val="24"/>
          <w:szCs w:val="24"/>
          <w:lang w:eastAsia="ar-SA"/>
        </w:rPr>
        <w:t>o identify the best epoch for the best model to get the highest accuracy</w:t>
      </w:r>
      <w:r>
        <w:rPr>
          <w:rFonts w:ascii="Times New Roman" w:eastAsia="MS Mincho" w:hAnsi="Times New Roman"/>
          <w:bCs/>
          <w:color w:val="000000"/>
          <w:sz w:val="24"/>
          <w:szCs w:val="24"/>
          <w:lang w:eastAsia="ar-SA"/>
        </w:rPr>
        <w:t xml:space="preserve"> we are working on this paper</w:t>
      </w:r>
      <w:r>
        <w:rPr>
          <w:rFonts w:ascii="Times New Roman" w:eastAsia="MS Mincho" w:hAnsi="Times New Roman"/>
          <w:bCs/>
          <w:color w:val="000000"/>
          <w:sz w:val="24"/>
          <w:szCs w:val="24"/>
          <w:lang w:eastAsia="ar-SA"/>
        </w:rPr>
        <w:t>.</w:t>
      </w:r>
    </w:p>
    <w:p w:rsidR="003D1314" w:rsidRDefault="003D1314">
      <w:pPr>
        <w:tabs>
          <w:tab w:val="left" w:pos="8280"/>
        </w:tabs>
        <w:suppressAutoHyphens/>
        <w:spacing w:after="0" w:line="360" w:lineRule="auto"/>
        <w:rPr>
          <w:rFonts w:ascii="Times New Roman" w:eastAsia="MS Mincho" w:hAnsi="Times New Roman"/>
          <w:b/>
          <w:color w:val="000000"/>
          <w:sz w:val="26"/>
          <w:szCs w:val="28"/>
          <w:lang w:eastAsia="ar-SA"/>
        </w:rPr>
      </w:pPr>
    </w:p>
    <w:p w:rsidR="003D1314" w:rsidRDefault="00101CA7">
      <w:pPr>
        <w:tabs>
          <w:tab w:val="left" w:pos="8280"/>
        </w:tabs>
        <w:suppressAutoHyphens/>
        <w:spacing w:after="0" w:line="360" w:lineRule="auto"/>
        <w:rPr>
          <w:rFonts w:ascii="Times New Roman" w:eastAsia="MS Mincho" w:hAnsi="Times New Roman"/>
          <w:b/>
          <w:color w:val="000000"/>
          <w:sz w:val="26"/>
          <w:szCs w:val="28"/>
          <w:lang w:eastAsia="ar-SA"/>
        </w:rPr>
      </w:pPr>
      <w:r>
        <w:rPr>
          <w:rFonts w:ascii="Times New Roman" w:eastAsia="MS Mincho" w:hAnsi="Times New Roman"/>
          <w:b/>
          <w:color w:val="000000"/>
          <w:sz w:val="26"/>
          <w:szCs w:val="28"/>
          <w:lang w:eastAsia="ar-SA"/>
        </w:rPr>
        <w:t>1.5 Contribution</w:t>
      </w:r>
    </w:p>
    <w:p w:rsidR="003D1314" w:rsidRDefault="00101CA7">
      <w:pPr>
        <w:tabs>
          <w:tab w:val="left" w:pos="8280"/>
        </w:tabs>
        <w:suppressAutoHyphens/>
        <w:spacing w:after="0" w:line="360" w:lineRule="auto"/>
        <w:jc w:val="both"/>
        <w:rPr>
          <w:rFonts w:ascii="Times New Roman" w:eastAsia="SimSun" w:hAnsi="Times New Roman"/>
          <w:color w:val="000000" w:themeColor="text1"/>
          <w:sz w:val="24"/>
          <w:szCs w:val="24"/>
        </w:rPr>
      </w:pPr>
      <w:r>
        <w:rPr>
          <w:rFonts w:ascii="Times New Roman" w:eastAsia="SimSun" w:hAnsi="Times New Roman"/>
          <w:color w:val="000000" w:themeColor="text1"/>
          <w:sz w:val="24"/>
          <w:szCs w:val="24"/>
        </w:rPr>
        <w:t xml:space="preserve">But </w:t>
      </w:r>
      <w:r>
        <w:rPr>
          <w:rFonts w:ascii="Times New Roman" w:eastAsia="SimSun" w:hAnsi="Times New Roman"/>
          <w:color w:val="000000" w:themeColor="text1"/>
          <w:sz w:val="24"/>
          <w:szCs w:val="24"/>
        </w:rPr>
        <w:t xml:space="preserve">In this study, </w:t>
      </w:r>
      <w:r>
        <w:rPr>
          <w:rFonts w:ascii="Times New Roman" w:eastAsia="SimSun" w:hAnsi="Times New Roman"/>
          <w:color w:val="000000" w:themeColor="text1"/>
          <w:sz w:val="24"/>
          <w:szCs w:val="24"/>
        </w:rPr>
        <w:t>Our main participat</w:t>
      </w:r>
      <w:r>
        <w:rPr>
          <w:rFonts w:ascii="Times New Roman" w:eastAsia="SimSun" w:hAnsi="Times New Roman"/>
          <w:color w:val="000000" w:themeColor="text1"/>
          <w:sz w:val="24"/>
          <w:szCs w:val="24"/>
        </w:rPr>
        <w:t>ion is to</w:t>
      </w:r>
      <w:r>
        <w:rPr>
          <w:rFonts w:ascii="Times New Roman" w:eastAsia="SimSun" w:hAnsi="Times New Roman"/>
          <w:color w:val="000000" w:themeColor="text1"/>
          <w:sz w:val="24"/>
          <w:szCs w:val="24"/>
        </w:rPr>
        <w:t xml:space="preserve"> </w:t>
      </w:r>
      <w:r>
        <w:rPr>
          <w:rFonts w:ascii="Times New Roman" w:eastAsia="SimSun" w:hAnsi="Times New Roman"/>
          <w:color w:val="000000" w:themeColor="text1"/>
          <w:sz w:val="24"/>
          <w:szCs w:val="24"/>
        </w:rPr>
        <w:t xml:space="preserve">work with five different models with three different combination of epochs and </w:t>
      </w:r>
      <w:r>
        <w:rPr>
          <w:rFonts w:ascii="Times New Roman" w:eastAsia="SimSun" w:hAnsi="Times New Roman"/>
          <w:color w:val="000000" w:themeColor="text1"/>
          <w:sz w:val="24"/>
          <w:szCs w:val="24"/>
        </w:rPr>
        <w:t>propose an efficient deep learning-based model with higher accuracy.</w:t>
      </w:r>
      <w:r>
        <w:rPr>
          <w:rFonts w:ascii="Times New Roman" w:eastAsia="SimSun" w:hAnsi="Times New Roman"/>
          <w:color w:val="000000" w:themeColor="text1"/>
          <w:sz w:val="24"/>
          <w:szCs w:val="24"/>
        </w:rPr>
        <w:t xml:space="preserve"> </w:t>
      </w:r>
      <w:r>
        <w:rPr>
          <w:rFonts w:ascii="Times New Roman" w:eastAsia="SimSun" w:hAnsi="Times New Roman"/>
          <w:color w:val="000000" w:themeColor="text1"/>
          <w:sz w:val="24"/>
          <w:szCs w:val="24"/>
        </w:rPr>
        <w:t>We are going to discussed an automated COVID-19 prediction using deep neural network models with C</w:t>
      </w:r>
      <w:r>
        <w:rPr>
          <w:rFonts w:ascii="Times New Roman" w:eastAsia="SimSun" w:hAnsi="Times New Roman"/>
          <w:color w:val="000000" w:themeColor="text1"/>
          <w:sz w:val="24"/>
          <w:szCs w:val="24"/>
        </w:rPr>
        <w:t>XR images.</w:t>
      </w:r>
    </w:p>
    <w:p w:rsidR="003D1314" w:rsidRDefault="003D1314">
      <w:pPr>
        <w:tabs>
          <w:tab w:val="left" w:pos="8280"/>
        </w:tabs>
        <w:suppressAutoHyphens/>
        <w:spacing w:after="0" w:line="360" w:lineRule="auto"/>
        <w:jc w:val="both"/>
        <w:rPr>
          <w:rFonts w:ascii="Times New Roman" w:eastAsia="SimSun" w:hAnsi="Times New Roman"/>
          <w:color w:val="000000" w:themeColor="text1"/>
          <w:sz w:val="24"/>
          <w:szCs w:val="24"/>
        </w:rPr>
      </w:pPr>
    </w:p>
    <w:p w:rsidR="003D1314" w:rsidRDefault="00101CA7">
      <w:pPr>
        <w:tabs>
          <w:tab w:val="left" w:pos="8280"/>
        </w:tabs>
        <w:suppressAutoHyphens/>
        <w:spacing w:after="0" w:line="360" w:lineRule="auto"/>
        <w:jc w:val="center"/>
        <w:rPr>
          <w:rFonts w:ascii="Times New Roman" w:eastAsia="SimSun" w:hAnsi="Times New Roman"/>
          <w:b/>
          <w:bCs/>
          <w:color w:val="000000" w:themeColor="text1"/>
          <w:sz w:val="28"/>
          <w:szCs w:val="28"/>
        </w:rPr>
      </w:pPr>
      <w:r>
        <w:rPr>
          <w:rFonts w:ascii="Times New Roman" w:eastAsia="SimSun" w:hAnsi="Times New Roman"/>
          <w:b/>
          <w:bCs/>
          <w:color w:val="000000" w:themeColor="text1"/>
          <w:sz w:val="28"/>
          <w:szCs w:val="28"/>
        </w:rPr>
        <w:t>CHAPTER 2</w:t>
      </w:r>
    </w:p>
    <w:p w:rsidR="003D1314" w:rsidRDefault="00101CA7">
      <w:pPr>
        <w:tabs>
          <w:tab w:val="left" w:pos="8280"/>
        </w:tabs>
        <w:suppressAutoHyphens/>
        <w:spacing w:after="0" w:line="360" w:lineRule="auto"/>
        <w:jc w:val="center"/>
        <w:rPr>
          <w:rFonts w:ascii="Times New Roman" w:eastAsia="SimSun" w:hAnsi="Times New Roman"/>
          <w:b/>
          <w:bCs/>
          <w:color w:val="000000" w:themeColor="text1"/>
          <w:sz w:val="28"/>
          <w:szCs w:val="28"/>
        </w:rPr>
      </w:pPr>
      <w:r>
        <w:rPr>
          <w:rFonts w:ascii="Times New Roman" w:eastAsia="SimSun" w:hAnsi="Times New Roman"/>
          <w:b/>
          <w:bCs/>
          <w:color w:val="000000" w:themeColor="text1"/>
          <w:sz w:val="28"/>
          <w:szCs w:val="28"/>
        </w:rPr>
        <w:t>L</w:t>
      </w:r>
      <w:r>
        <w:rPr>
          <w:rFonts w:ascii="Times New Roman" w:eastAsia="SimSun" w:hAnsi="Times New Roman"/>
          <w:b/>
          <w:bCs/>
          <w:color w:val="000000" w:themeColor="text1"/>
          <w:sz w:val="28"/>
          <w:szCs w:val="28"/>
        </w:rPr>
        <w:t xml:space="preserve">iterature </w:t>
      </w:r>
      <w:r>
        <w:rPr>
          <w:rFonts w:ascii="Times New Roman" w:eastAsia="SimSun" w:hAnsi="Times New Roman"/>
          <w:b/>
          <w:bCs/>
          <w:color w:val="000000" w:themeColor="text1"/>
          <w:sz w:val="28"/>
          <w:szCs w:val="28"/>
        </w:rPr>
        <w:t>R</w:t>
      </w:r>
      <w:r>
        <w:rPr>
          <w:rFonts w:ascii="Times New Roman" w:eastAsia="SimSun" w:hAnsi="Times New Roman"/>
          <w:b/>
          <w:bCs/>
          <w:color w:val="000000" w:themeColor="text1"/>
          <w:sz w:val="28"/>
          <w:szCs w:val="28"/>
        </w:rPr>
        <w:t>eview</w:t>
      </w:r>
    </w:p>
    <w:p w:rsidR="003D1314" w:rsidRDefault="003D1314">
      <w:pPr>
        <w:tabs>
          <w:tab w:val="left" w:pos="8280"/>
        </w:tabs>
        <w:suppressAutoHyphens/>
        <w:spacing w:after="0" w:line="360" w:lineRule="auto"/>
        <w:jc w:val="both"/>
        <w:rPr>
          <w:rFonts w:ascii="Times New Roman" w:eastAsia="SimSun" w:hAnsi="Times New Roman"/>
          <w:color w:val="000000" w:themeColor="text1"/>
          <w:sz w:val="24"/>
          <w:szCs w:val="24"/>
        </w:rPr>
      </w:pPr>
    </w:p>
    <w:p w:rsidR="003D1314" w:rsidRDefault="00101CA7">
      <w:pPr>
        <w:tabs>
          <w:tab w:val="left" w:pos="8280"/>
        </w:tabs>
        <w:suppressAutoHyphens/>
        <w:spacing w:after="0" w:line="360" w:lineRule="auto"/>
        <w:jc w:val="both"/>
        <w:rPr>
          <w:rFonts w:ascii="Times New Roman" w:eastAsia="SimSun" w:hAnsi="Times New Roman"/>
          <w:b/>
          <w:bCs/>
          <w:color w:val="000000" w:themeColor="text1"/>
          <w:sz w:val="28"/>
          <w:szCs w:val="28"/>
        </w:rPr>
      </w:pPr>
      <w:r>
        <w:rPr>
          <w:rFonts w:ascii="Times New Roman" w:eastAsia="SimSun" w:hAnsi="Times New Roman"/>
          <w:b/>
          <w:bCs/>
          <w:color w:val="000000" w:themeColor="text1"/>
          <w:sz w:val="28"/>
          <w:szCs w:val="28"/>
        </w:rPr>
        <w:t xml:space="preserve">2.1 </w:t>
      </w:r>
      <w:r>
        <w:rPr>
          <w:rFonts w:ascii="Times New Roman" w:eastAsia="SimSun" w:hAnsi="Times New Roman"/>
          <w:b/>
          <w:bCs/>
          <w:color w:val="000000" w:themeColor="text1"/>
          <w:sz w:val="28"/>
          <w:szCs w:val="28"/>
        </w:rPr>
        <w:t>L</w:t>
      </w:r>
      <w:r>
        <w:rPr>
          <w:rFonts w:ascii="Times New Roman" w:eastAsia="SimSun" w:hAnsi="Times New Roman"/>
          <w:b/>
          <w:bCs/>
          <w:color w:val="000000" w:themeColor="text1"/>
          <w:sz w:val="28"/>
          <w:szCs w:val="28"/>
        </w:rPr>
        <w:t xml:space="preserve">iterature </w:t>
      </w:r>
      <w:r>
        <w:rPr>
          <w:rFonts w:ascii="Times New Roman" w:eastAsia="SimSun" w:hAnsi="Times New Roman"/>
          <w:b/>
          <w:bCs/>
          <w:color w:val="000000" w:themeColor="text1"/>
          <w:sz w:val="28"/>
          <w:szCs w:val="28"/>
        </w:rPr>
        <w:t>R</w:t>
      </w:r>
      <w:r>
        <w:rPr>
          <w:rFonts w:ascii="Times New Roman" w:eastAsia="SimSun" w:hAnsi="Times New Roman"/>
          <w:b/>
          <w:bCs/>
          <w:color w:val="000000" w:themeColor="text1"/>
          <w:sz w:val="28"/>
          <w:szCs w:val="28"/>
        </w:rPr>
        <w:t>eview</w:t>
      </w:r>
    </w:p>
    <w:p w:rsidR="003D1314" w:rsidRDefault="00101CA7">
      <w:pPr>
        <w:pStyle w:val="NormalWeb"/>
        <w:spacing w:beforeAutospacing="0" w:afterAutospacing="0" w:line="360" w:lineRule="auto"/>
        <w:jc w:val="both"/>
        <w:rPr>
          <w:color w:val="000000" w:themeColor="text1"/>
        </w:rPr>
      </w:pPr>
      <w:r>
        <w:rPr>
          <w:rFonts w:eastAsia="Open Sans"/>
          <w:color w:val="000000" w:themeColor="text1"/>
          <w:shd w:val="clear" w:color="auto" w:fill="FFFFFF"/>
          <w:lang w:bidi="ar"/>
        </w:rPr>
        <w:t xml:space="preserve">It can be seen from previous empirical research that it is more easy for CNN to label complex images data. </w:t>
      </w:r>
      <w:r>
        <w:rPr>
          <w:color w:val="000000" w:themeColor="text1"/>
        </w:rPr>
        <w:t xml:space="preserve">There is a lot of work that has been done recently in this field which shown that </w:t>
      </w:r>
      <w:r>
        <w:rPr>
          <w:color w:val="000000" w:themeColor="text1"/>
        </w:rPr>
        <w:t>Arman Haghanifar, Ali Narin, and many others take a vital part in automatic coronavirus identification with chest CXR images.</w:t>
      </w:r>
      <w:r>
        <w:rPr>
          <w:color w:val="000000" w:themeColor="text1"/>
        </w:rPr>
        <w:t xml:space="preserve"> </w:t>
      </w:r>
      <w:r>
        <w:rPr>
          <w:color w:val="000000" w:themeColor="text1"/>
        </w:rPr>
        <w:t>Here mentionable some are </w:t>
      </w:r>
    </w:p>
    <w:p w:rsidR="003D1314" w:rsidRDefault="003D1314">
      <w:pPr>
        <w:pStyle w:val="NormalWeb"/>
        <w:spacing w:beforeAutospacing="0" w:afterAutospacing="0" w:line="360" w:lineRule="auto"/>
        <w:jc w:val="both"/>
        <w:rPr>
          <w:color w:val="000000" w:themeColor="text1"/>
        </w:rPr>
      </w:pPr>
    </w:p>
    <w:p w:rsidR="003D1314" w:rsidRDefault="00101CA7">
      <w:pPr>
        <w:pStyle w:val="NormalWeb"/>
        <w:spacing w:beforeAutospacing="0" w:afterAutospacing="0" w:line="360" w:lineRule="auto"/>
        <w:jc w:val="both"/>
        <w:rPr>
          <w:color w:val="000000" w:themeColor="text1"/>
        </w:rPr>
      </w:pPr>
      <w:r>
        <w:rPr>
          <w:color w:val="000000" w:themeColor="text1"/>
        </w:rPr>
        <w:t>Arman Haghanifar et al</w:t>
      </w:r>
      <w:r>
        <w:rPr>
          <w:color w:val="000000" w:themeColor="text1"/>
        </w:rPr>
        <w:t xml:space="preserve"> [17]</w:t>
      </w:r>
      <w:r>
        <w:rPr>
          <w:color w:val="000000" w:themeColor="text1"/>
        </w:rPr>
        <w:t xml:space="preserve">.  They have worked on a model based on DenseNet that is constructed with </w:t>
      </w:r>
      <w:r>
        <w:rPr>
          <w:color w:val="000000" w:themeColor="text1"/>
        </w:rPr>
        <w:t xml:space="preserve">the initial weights set by the CheXNet model. In their paper they use </w:t>
      </w:r>
      <w:r>
        <w:rPr>
          <w:color w:val="000000" w:themeColor="text1"/>
        </w:rPr>
        <w:lastRenderedPageBreak/>
        <w:t xml:space="preserve">DenseNet-121 with different epoch values on different data sets in 100 images they get 96.72%. But it does not consider the best accuracy for best epoch value for a single model that is </w:t>
      </w:r>
      <w:r>
        <w:rPr>
          <w:color w:val="000000" w:themeColor="text1"/>
        </w:rPr>
        <w:t>very important. </w:t>
      </w:r>
    </w:p>
    <w:p w:rsidR="003D1314" w:rsidRDefault="003D1314">
      <w:pPr>
        <w:spacing w:line="360" w:lineRule="auto"/>
        <w:jc w:val="both"/>
        <w:rPr>
          <w:rFonts w:ascii="Times New Roman" w:hAnsi="Times New Roman"/>
          <w:color w:val="000000" w:themeColor="text1"/>
          <w:sz w:val="24"/>
          <w:szCs w:val="24"/>
        </w:rPr>
      </w:pPr>
    </w:p>
    <w:p w:rsidR="003D1314" w:rsidRDefault="00101CA7">
      <w:pPr>
        <w:pStyle w:val="NormalWeb"/>
        <w:spacing w:beforeAutospacing="0" w:afterAutospacing="0" w:line="360" w:lineRule="auto"/>
        <w:jc w:val="both"/>
        <w:rPr>
          <w:color w:val="000000" w:themeColor="text1"/>
        </w:rPr>
      </w:pPr>
      <w:r>
        <w:rPr>
          <w:color w:val="000000" w:themeColor="text1"/>
        </w:rPr>
        <w:t>Ali Narin et al</w:t>
      </w:r>
      <w:r>
        <w:rPr>
          <w:color w:val="000000" w:themeColor="text1"/>
        </w:rPr>
        <w:t xml:space="preserve"> [18]</w:t>
      </w:r>
      <w:r>
        <w:rPr>
          <w:color w:val="000000" w:themeColor="text1"/>
        </w:rPr>
        <w:t>. In their paper, they also work on a huge dataset and five models(ResNet50, ResNet101, ResNet152, InceptionV3, and Inception-ResNetV2) with 5 folds and three binary classifications. They proposed that among the models</w:t>
      </w:r>
      <w:r>
        <w:rPr>
          <w:color w:val="000000" w:themeColor="text1"/>
        </w:rPr>
        <w:t xml:space="preserve"> ResNet50 has a heights accuracy of 99.7%.  They also did not mention the epoch value for the best accuracy result. The change of accuracy depends on epoch value and its effect on run time execution.</w:t>
      </w:r>
    </w:p>
    <w:p w:rsidR="003D1314" w:rsidRDefault="003D1314">
      <w:pPr>
        <w:pStyle w:val="NormalWeb"/>
        <w:spacing w:beforeAutospacing="0" w:afterAutospacing="0" w:line="360" w:lineRule="auto"/>
        <w:jc w:val="both"/>
        <w:rPr>
          <w:color w:val="000000" w:themeColor="text1"/>
        </w:rPr>
      </w:pPr>
    </w:p>
    <w:p w:rsidR="003D1314" w:rsidRDefault="00101CA7">
      <w:pPr>
        <w:pStyle w:val="NormalWeb"/>
        <w:spacing w:beforeAutospacing="0" w:afterAutospacing="0" w:line="360" w:lineRule="auto"/>
        <w:jc w:val="both"/>
        <w:rPr>
          <w:color w:val="000000" w:themeColor="text1"/>
        </w:rPr>
      </w:pPr>
      <w:r>
        <w:rPr>
          <w:color w:val="000000" w:themeColor="text1"/>
        </w:rPr>
        <w:t xml:space="preserve">Ahmad Waleed Salehi et al [35].In this paper, they try </w:t>
      </w:r>
      <w:r>
        <w:rPr>
          <w:color w:val="000000" w:themeColor="text1"/>
        </w:rPr>
        <w:t>to grasp this novel virus epidemiology as well as the main prevention from spreading of SARS-CoV_2. They evaluate the machine and deep learning-based structures performance of coronavirus images for classification. But we see the same thing here. They didn</w:t>
      </w:r>
      <w:r>
        <w:rPr>
          <w:color w:val="000000" w:themeColor="text1"/>
        </w:rPr>
        <w:t>’t show any kind of epoch variation which affects the performance most.</w:t>
      </w:r>
    </w:p>
    <w:p w:rsidR="003D1314" w:rsidRDefault="00101CA7">
      <w:pPr>
        <w:pStyle w:val="NormalWeb"/>
        <w:spacing w:beforeAutospacing="0" w:afterAutospacing="0" w:line="360" w:lineRule="auto"/>
        <w:jc w:val="both"/>
        <w:rPr>
          <w:color w:val="000000" w:themeColor="text1"/>
        </w:rPr>
      </w:pPr>
      <w:r>
        <w:rPr>
          <w:color w:val="000000" w:themeColor="text1"/>
        </w:rPr>
        <w:br/>
      </w:r>
      <w:r>
        <w:rPr>
          <w:color w:val="000000" w:themeColor="text1"/>
          <w:shd w:val="clear" w:color="auto" w:fill="FFFFFF"/>
        </w:rPr>
        <w:t xml:space="preserve">Heidari et al </w:t>
      </w:r>
      <w:r>
        <w:rPr>
          <w:color w:val="000000" w:themeColor="text1"/>
        </w:rPr>
        <w:t>[36].</w:t>
      </w:r>
      <w:r>
        <w:rPr>
          <w:color w:val="000000" w:themeColor="text1"/>
        </w:rPr>
        <w:t>For development and research, a new computer-aided diagnostic system for CXR images is suggested in this study to diagnose Covid-19 infected pneumonia.</w:t>
      </w:r>
    </w:p>
    <w:p w:rsidR="003D1314" w:rsidRDefault="00101CA7">
      <w:pPr>
        <w:pStyle w:val="NormalWeb"/>
        <w:spacing w:beforeAutospacing="0" w:afterAutospacing="0" w:line="360" w:lineRule="auto"/>
        <w:jc w:val="both"/>
        <w:rPr>
          <w:color w:val="000000" w:themeColor="text1"/>
        </w:rPr>
      </w:pPr>
      <w:r>
        <w:rPr>
          <w:color w:val="000000" w:themeColor="text1"/>
        </w:rPr>
        <w:t>They demonst</w:t>
      </w:r>
      <w:r>
        <w:rPr>
          <w:color w:val="000000" w:themeColor="text1"/>
        </w:rPr>
        <w:t>rate here that a crucial part of generating a deep learning computer-aided design(CAD) of CXR images is to apply two moves of image preprocessing and produce a pseudo-color image.</w:t>
      </w:r>
      <w:r>
        <w:rPr>
          <w:color w:val="000000" w:themeColor="text1"/>
        </w:rPr>
        <w:t xml:space="preserve"> So that they can increase accuracy in the identification of contaminated COV</w:t>
      </w:r>
      <w:r>
        <w:rPr>
          <w:color w:val="000000" w:themeColor="text1"/>
        </w:rPr>
        <w:t>ID-19 pneumonia. But here above all the analysis, they didn't touch the epoch variation part which impacts on accuracy.</w:t>
      </w:r>
    </w:p>
    <w:p w:rsidR="003D1314" w:rsidRDefault="003D1314"/>
    <w:p w:rsidR="003D1314" w:rsidRDefault="00101CA7">
      <w:pPr>
        <w:tabs>
          <w:tab w:val="left" w:pos="8280"/>
        </w:tabs>
        <w:suppressAutoHyphens/>
        <w:spacing w:after="0" w:line="360" w:lineRule="auto"/>
        <w:jc w:val="both"/>
        <w:rPr>
          <w:rFonts w:ascii="Times New Roman" w:eastAsia="SimSun" w:hAnsi="Times New Roman"/>
          <w:color w:val="000000" w:themeColor="text1"/>
          <w:sz w:val="24"/>
          <w:szCs w:val="24"/>
        </w:rPr>
      </w:pPr>
      <w:r>
        <w:rPr>
          <w:rFonts w:ascii="Times New Roman" w:eastAsia="SimSun" w:hAnsi="Times New Roman"/>
          <w:color w:val="000000" w:themeColor="text1"/>
          <w:sz w:val="24"/>
          <w:szCs w:val="24"/>
        </w:rPr>
        <w:t xml:space="preserve">In this research, a deep learning-based model was suggested to classify the coronavirus using the CXR image dataset. Epoch plays a key </w:t>
      </w:r>
      <w:r>
        <w:rPr>
          <w:rFonts w:ascii="Times New Roman" w:eastAsia="SimSun" w:hAnsi="Times New Roman"/>
          <w:color w:val="000000" w:themeColor="text1"/>
          <w:sz w:val="24"/>
          <w:szCs w:val="24"/>
        </w:rPr>
        <w:t>role in proposing a deep learning-based platform.</w:t>
      </w:r>
      <w:r>
        <w:rPr>
          <w:rFonts w:ascii="Times New Roman" w:eastAsia="SimSun" w:hAnsi="Times New Roman"/>
          <w:color w:val="000000" w:themeColor="text1"/>
          <w:sz w:val="24"/>
          <w:szCs w:val="24"/>
        </w:rPr>
        <w:t xml:space="preserve"> But the aforementioned studies did not consider the epoch value. </w:t>
      </w:r>
      <w:r>
        <w:rPr>
          <w:rFonts w:ascii="Times New Roman" w:eastAsia="SimSun" w:hAnsi="Times New Roman"/>
          <w:color w:val="000000" w:themeColor="text1"/>
          <w:sz w:val="24"/>
          <w:szCs w:val="24"/>
        </w:rPr>
        <w:t>The study explains the role of epoch and finds a suitable epoch value that significantly increases the effectiveness of the recommended model</w:t>
      </w:r>
      <w:r>
        <w:rPr>
          <w:rFonts w:ascii="Times New Roman" w:eastAsia="SimSun" w:hAnsi="Times New Roman"/>
          <w:color w:val="000000" w:themeColor="text1"/>
          <w:sz w:val="24"/>
          <w:szCs w:val="24"/>
        </w:rPr>
        <w:t xml:space="preserve">. The research primarily suggests an efficient </w:t>
      </w:r>
      <w:r>
        <w:rPr>
          <w:rFonts w:ascii="Times New Roman" w:eastAsia="SimSun" w:hAnsi="Times New Roman"/>
          <w:color w:val="000000" w:themeColor="text1"/>
          <w:sz w:val="24"/>
          <w:szCs w:val="24"/>
        </w:rPr>
        <w:lastRenderedPageBreak/>
        <w:t>model focused on deep learning with greater accuracy. we are going to discussed an automated COVID-19 prediction using deep neural network models with CXR images.</w:t>
      </w:r>
    </w:p>
    <w:p w:rsidR="003D1314" w:rsidRDefault="003D1314">
      <w:pPr>
        <w:tabs>
          <w:tab w:val="left" w:pos="8280"/>
        </w:tabs>
        <w:suppressAutoHyphens/>
        <w:spacing w:after="0" w:line="360" w:lineRule="auto"/>
        <w:jc w:val="both"/>
        <w:rPr>
          <w:rFonts w:ascii="Times New Roman" w:eastAsia="SimSun" w:hAnsi="Times New Roman"/>
          <w:color w:val="000000" w:themeColor="text1"/>
          <w:sz w:val="24"/>
          <w:szCs w:val="24"/>
        </w:rPr>
      </w:pPr>
    </w:p>
    <w:p w:rsidR="003D1314" w:rsidRDefault="003D1314">
      <w:pPr>
        <w:tabs>
          <w:tab w:val="left" w:pos="8280"/>
        </w:tabs>
        <w:suppressAutoHyphens/>
        <w:spacing w:after="0" w:line="360" w:lineRule="auto"/>
        <w:jc w:val="both"/>
        <w:rPr>
          <w:rFonts w:ascii="Times New Roman" w:eastAsia="SimSun" w:hAnsi="Times New Roman"/>
          <w:color w:val="000000" w:themeColor="text1"/>
          <w:sz w:val="24"/>
          <w:szCs w:val="24"/>
          <w:lang w:eastAsia="ar-SA"/>
        </w:rPr>
      </w:pPr>
    </w:p>
    <w:p w:rsidR="003D1314" w:rsidRDefault="003D1314">
      <w:pPr>
        <w:tabs>
          <w:tab w:val="left" w:pos="8280"/>
        </w:tabs>
        <w:suppressAutoHyphens/>
        <w:spacing w:after="0" w:line="360" w:lineRule="auto"/>
        <w:rPr>
          <w:rFonts w:ascii="Times New Roman" w:eastAsia="MS Mincho" w:hAnsi="Times New Roman"/>
          <w:color w:val="000000"/>
          <w:sz w:val="26"/>
          <w:szCs w:val="28"/>
          <w:lang w:eastAsia="ar-SA"/>
        </w:rPr>
      </w:pPr>
    </w:p>
    <w:p w:rsidR="003D1314" w:rsidRDefault="003D1314">
      <w:pPr>
        <w:tabs>
          <w:tab w:val="left" w:pos="8280"/>
        </w:tabs>
        <w:suppressAutoHyphens/>
        <w:spacing w:after="0" w:line="360" w:lineRule="auto"/>
        <w:rPr>
          <w:rFonts w:ascii="Times New Roman" w:eastAsia="MS Mincho" w:hAnsi="Times New Roman"/>
          <w:color w:val="000000"/>
          <w:sz w:val="26"/>
          <w:szCs w:val="28"/>
          <w:lang w:eastAsia="ar-SA"/>
        </w:rPr>
      </w:pPr>
    </w:p>
    <w:p w:rsidR="003D1314" w:rsidRDefault="003D1314">
      <w:pPr>
        <w:tabs>
          <w:tab w:val="left" w:pos="8280"/>
        </w:tabs>
        <w:suppressAutoHyphens/>
        <w:spacing w:after="0" w:line="360" w:lineRule="auto"/>
        <w:rPr>
          <w:rFonts w:ascii="Times New Roman" w:eastAsia="MS Mincho" w:hAnsi="Times New Roman"/>
          <w:color w:val="000000"/>
          <w:sz w:val="26"/>
          <w:szCs w:val="28"/>
          <w:lang w:eastAsia="ar-SA"/>
        </w:rPr>
      </w:pPr>
    </w:p>
    <w:p w:rsidR="003D1314" w:rsidRDefault="003D1314">
      <w:pPr>
        <w:tabs>
          <w:tab w:val="left" w:pos="8280"/>
        </w:tabs>
        <w:suppressAutoHyphens/>
        <w:spacing w:after="0" w:line="360" w:lineRule="auto"/>
        <w:rPr>
          <w:rFonts w:ascii="Times New Roman" w:eastAsia="MS Mincho" w:hAnsi="Times New Roman"/>
          <w:color w:val="000000"/>
          <w:sz w:val="26"/>
          <w:szCs w:val="28"/>
          <w:lang w:eastAsia="ar-SA"/>
        </w:rPr>
      </w:pPr>
    </w:p>
    <w:p w:rsidR="003D1314" w:rsidRDefault="00101CA7">
      <w:pPr>
        <w:tabs>
          <w:tab w:val="left" w:pos="8280"/>
        </w:tabs>
        <w:suppressAutoHyphens/>
        <w:spacing w:after="0" w:line="360" w:lineRule="auto"/>
        <w:jc w:val="center"/>
        <w:rPr>
          <w:rFonts w:ascii="Times New Roman" w:eastAsia="MS Mincho" w:hAnsi="Times New Roman"/>
          <w:b/>
          <w:bCs/>
          <w:color w:val="000000"/>
          <w:sz w:val="28"/>
          <w:szCs w:val="32"/>
          <w:lang w:eastAsia="ar-SA"/>
        </w:rPr>
      </w:pPr>
      <w:r>
        <w:rPr>
          <w:rFonts w:ascii="Times New Roman" w:eastAsia="MS Mincho" w:hAnsi="Times New Roman"/>
          <w:b/>
          <w:bCs/>
          <w:color w:val="000000"/>
          <w:sz w:val="28"/>
          <w:szCs w:val="32"/>
          <w:lang w:eastAsia="ar-SA"/>
        </w:rPr>
        <w:t>CHAPTER 3</w:t>
      </w:r>
    </w:p>
    <w:p w:rsidR="003D1314" w:rsidRDefault="00101CA7">
      <w:pPr>
        <w:tabs>
          <w:tab w:val="left" w:pos="8280"/>
        </w:tabs>
        <w:suppressAutoHyphens/>
        <w:spacing w:after="0" w:line="360" w:lineRule="auto"/>
        <w:jc w:val="center"/>
        <w:rPr>
          <w:rFonts w:ascii="Times New Roman" w:eastAsia="MS Mincho" w:hAnsi="Times New Roman"/>
          <w:b/>
          <w:bCs/>
          <w:color w:val="000000"/>
          <w:sz w:val="28"/>
          <w:szCs w:val="32"/>
          <w:lang w:eastAsia="ar-SA"/>
        </w:rPr>
      </w:pPr>
      <w:r>
        <w:rPr>
          <w:rFonts w:ascii="Times New Roman" w:eastAsia="MS Mincho" w:hAnsi="Times New Roman"/>
          <w:b/>
          <w:bCs/>
          <w:color w:val="000000"/>
          <w:sz w:val="28"/>
          <w:szCs w:val="32"/>
          <w:lang w:eastAsia="ar-SA"/>
        </w:rPr>
        <w:t>Methodology</w:t>
      </w:r>
    </w:p>
    <w:p w:rsidR="003D1314" w:rsidRDefault="003D1314">
      <w:pPr>
        <w:tabs>
          <w:tab w:val="left" w:pos="8280"/>
        </w:tabs>
        <w:suppressAutoHyphens/>
        <w:spacing w:after="0" w:line="360" w:lineRule="auto"/>
        <w:rPr>
          <w:rFonts w:ascii="Times New Roman" w:eastAsia="MS Mincho" w:hAnsi="Times New Roman"/>
          <w:color w:val="000000"/>
          <w:sz w:val="24"/>
          <w:szCs w:val="24"/>
          <w:lang w:eastAsia="ar-SA"/>
        </w:rPr>
      </w:pPr>
    </w:p>
    <w:p w:rsidR="003D1314" w:rsidRDefault="00101CA7">
      <w:pPr>
        <w:tabs>
          <w:tab w:val="left" w:pos="8280"/>
        </w:tabs>
        <w:suppressAutoHyphens/>
        <w:spacing w:after="0" w:line="360" w:lineRule="auto"/>
        <w:jc w:val="both"/>
        <w:rPr>
          <w:rFonts w:ascii="Times New Roman" w:eastAsia="SimSun" w:hAnsi="Times New Roman"/>
          <w:b/>
          <w:bCs/>
          <w:color w:val="252525"/>
          <w:sz w:val="28"/>
          <w:szCs w:val="28"/>
        </w:rPr>
      </w:pPr>
      <w:r>
        <w:rPr>
          <w:rFonts w:ascii="Times New Roman" w:eastAsia="MS Mincho" w:hAnsi="Times New Roman"/>
          <w:b/>
          <w:bCs/>
          <w:color w:val="000000"/>
          <w:sz w:val="28"/>
          <w:szCs w:val="28"/>
          <w:lang w:eastAsia="ar-SA"/>
        </w:rPr>
        <w:t xml:space="preserve">3.1 </w:t>
      </w:r>
      <w:r>
        <w:rPr>
          <w:rFonts w:ascii="Times New Roman" w:eastAsia="SimSun" w:hAnsi="Times New Roman"/>
          <w:b/>
          <w:bCs/>
          <w:color w:val="252525"/>
          <w:sz w:val="28"/>
          <w:szCs w:val="28"/>
        </w:rPr>
        <w:t>Deep Transfer</w:t>
      </w:r>
      <w:r>
        <w:rPr>
          <w:rFonts w:ascii="Times New Roman" w:eastAsia="SimSun" w:hAnsi="Times New Roman"/>
          <w:b/>
          <w:bCs/>
          <w:color w:val="252525"/>
          <w:sz w:val="28"/>
          <w:szCs w:val="28"/>
        </w:rPr>
        <w:t xml:space="preserve"> Learning Architecture:</w:t>
      </w:r>
    </w:p>
    <w:p w:rsidR="003D1314" w:rsidRDefault="00101CA7">
      <w:pPr>
        <w:pStyle w:val="NormalWeb"/>
        <w:spacing w:beforeAutospacing="0" w:afterAutospacing="0" w:line="360" w:lineRule="auto"/>
        <w:jc w:val="both"/>
      </w:pPr>
      <w:r>
        <w:rPr>
          <w:color w:val="252525"/>
        </w:rPr>
        <w:t>Deep learning, inspired by brain structure, is included in machine learning as a sub-branch.</w:t>
      </w:r>
      <w:r>
        <w:rPr>
          <w:color w:val="252525"/>
        </w:rPr>
        <w:t xml:space="preserve"> Nowadays Deep learning techniques are using in vast areas of our life and we are getting very impressive results in all sectors also in the</w:t>
      </w:r>
      <w:r>
        <w:rPr>
          <w:color w:val="252525"/>
        </w:rPr>
        <w:t xml:space="preserve"> medical sector for image processing. It getting useful patter and information from medical data by applying deep learning methods in medical sectors. Deep learning models are using successfully in many sectors like the classification of data, lesion detec</w:t>
      </w:r>
      <w:r>
        <w:rPr>
          <w:color w:val="252525"/>
        </w:rPr>
        <w:t xml:space="preserve">tion, segmentation of data in medical sectors. </w:t>
      </w:r>
      <w:r>
        <w:rPr>
          <w:color w:val="252525"/>
        </w:rPr>
        <w:t>Study of signal and image data with image processing methods are X-ray Images(CXR) ,Computed Tomography (CT),Magnetic Resonance Imaging (MRI), by using deep learning models</w:t>
      </w:r>
      <w:r>
        <w:rPr>
          <w:color w:val="252525"/>
        </w:rPr>
        <w:t xml:space="preserve">. For this reason, disease analysis, </w:t>
      </w:r>
      <w:r>
        <w:rPr>
          <w:color w:val="252525"/>
        </w:rPr>
        <w:t>detection, and diagnosis are very efficient for brain tumors, breast cancer, skin diseases, diabetes mellitus [19-24].</w:t>
      </w:r>
    </w:p>
    <w:p w:rsidR="003D1314" w:rsidRDefault="003D1314">
      <w:pPr>
        <w:pStyle w:val="NormalWeb"/>
        <w:spacing w:beforeAutospacing="0" w:afterAutospacing="0" w:line="360" w:lineRule="auto"/>
        <w:jc w:val="both"/>
        <w:rPr>
          <w:color w:val="252525"/>
        </w:rPr>
      </w:pPr>
    </w:p>
    <w:p w:rsidR="003D1314" w:rsidRDefault="00101CA7">
      <w:pPr>
        <w:pStyle w:val="NormalWeb"/>
        <w:spacing w:beforeAutospacing="0" w:afterAutospacing="0" w:line="360" w:lineRule="auto"/>
        <w:jc w:val="both"/>
        <w:rPr>
          <w:color w:val="252525"/>
        </w:rPr>
      </w:pPr>
      <w:r>
        <w:rPr>
          <w:color w:val="252525"/>
        </w:rPr>
        <w:t xml:space="preserve">There are a lot of sectors in deep learning study. </w:t>
      </w:r>
      <w:r>
        <w:rPr>
          <w:color w:val="252525"/>
        </w:rPr>
        <w:t>The image processing problems are solved by the Convolutional neural network which is</w:t>
      </w:r>
      <w:r>
        <w:rPr>
          <w:color w:val="252525"/>
        </w:rPr>
        <w:t xml:space="preserve"> the sector of the deep neural network</w:t>
      </w:r>
      <w:r>
        <w:rPr>
          <w:color w:val="252525"/>
        </w:rPr>
        <w:t xml:space="preserve"> [25]. If we talk about how CNN models work, we input image data, and the image is recognized by computers, and it converts the image in a matrix format that can be processed later. The system can classify the categori</w:t>
      </w:r>
      <w:r>
        <w:rPr>
          <w:color w:val="252525"/>
        </w:rPr>
        <w:t>es of images by recognizing the difference in image patterns. When we input image data to train the model learn from t</w:t>
      </w:r>
      <w:r>
        <w:rPr>
          <w:color w:val="252525"/>
        </w:rPr>
        <w:t>e</w:t>
      </w:r>
      <w:r>
        <w:rPr>
          <w:color w:val="252525"/>
        </w:rPr>
        <w:t>s</w:t>
      </w:r>
      <w:r>
        <w:rPr>
          <w:color w:val="252525"/>
        </w:rPr>
        <w:t>t</w:t>
      </w:r>
      <w:r>
        <w:rPr>
          <w:color w:val="252525"/>
        </w:rPr>
        <w:t xml:space="preserve"> image and make the different labels of images. after that when we enter the test set image </w:t>
      </w:r>
      <w:r>
        <w:rPr>
          <w:color w:val="252525"/>
        </w:rPr>
        <w:lastRenderedPageBreak/>
        <w:t>data it can predict the output of the image</w:t>
      </w:r>
      <w:r>
        <w:rPr>
          <w:color w:val="252525"/>
        </w:rPr>
        <w:t xml:space="preserve">. And can predict all images in different categories. The CNN mainly analyze and predict image with the help of three different layers of CNN. </w:t>
      </w:r>
      <w:r>
        <w:rPr>
          <w:color w:val="252525"/>
        </w:rPr>
        <w:t>Those are the convolutional layer which is the first layer of CNN, pooling layer which is for feature maps, and f</w:t>
      </w:r>
      <w:r>
        <w:rPr>
          <w:color w:val="252525"/>
        </w:rPr>
        <w:t>ully connected layer that extract the data. The CNN pooling layer will provide extraction from the input images in the convolutional layer and is the fully connected layer.</w:t>
      </w:r>
      <w:r>
        <w:rPr>
          <w:color w:val="252525"/>
        </w:rPr>
        <w:t xml:space="preserve"> It can classify all the images into different categories. All layers are described </w:t>
      </w:r>
      <w:r>
        <w:rPr>
          <w:color w:val="252525"/>
        </w:rPr>
        <w:t>briefly in the following.</w:t>
      </w:r>
    </w:p>
    <w:p w:rsidR="003D1314" w:rsidRDefault="003D1314">
      <w:pPr>
        <w:pStyle w:val="NormalWeb"/>
        <w:spacing w:beforeAutospacing="0" w:afterAutospacing="0" w:line="21" w:lineRule="atLeast"/>
        <w:jc w:val="both"/>
        <w:rPr>
          <w:color w:val="252525"/>
        </w:rPr>
      </w:pPr>
    </w:p>
    <w:p w:rsidR="003D1314" w:rsidRDefault="00101CA7">
      <w:pPr>
        <w:pStyle w:val="NormalWeb"/>
        <w:spacing w:beforeAutospacing="0" w:afterAutospacing="0" w:line="360" w:lineRule="auto"/>
        <w:jc w:val="both"/>
        <w:rPr>
          <w:b/>
          <w:color w:val="000000" w:themeColor="text1"/>
          <w:sz w:val="28"/>
          <w:szCs w:val="28"/>
        </w:rPr>
      </w:pPr>
      <w:r>
        <w:rPr>
          <w:b/>
          <w:color w:val="000000" w:themeColor="text1"/>
          <w:sz w:val="28"/>
          <w:szCs w:val="28"/>
        </w:rPr>
        <w:t xml:space="preserve">3.1.1 </w:t>
      </w:r>
      <w:r>
        <w:rPr>
          <w:b/>
          <w:color w:val="000000" w:themeColor="text1"/>
          <w:sz w:val="28"/>
          <w:szCs w:val="28"/>
        </w:rPr>
        <w:t>Convolutional Layer:</w:t>
      </w:r>
    </w:p>
    <w:p w:rsidR="003D1314" w:rsidRDefault="00101CA7">
      <w:pPr>
        <w:pStyle w:val="NormalWeb"/>
        <w:spacing w:beforeAutospacing="0" w:afterAutospacing="0" w:line="360" w:lineRule="auto"/>
        <w:jc w:val="both"/>
        <w:rPr>
          <w:color w:val="000000" w:themeColor="text1"/>
        </w:rPr>
      </w:pPr>
      <w:r>
        <w:rPr>
          <w:color w:val="000000" w:themeColor="text1"/>
        </w:rPr>
        <w:t xml:space="preserve">One of the three-layers is the Convolutional Layer. Which is the base layer of CNN models. It features patterns from image data. In this process, the input image passed through a filter. A function map </w:t>
      </w:r>
      <w:r>
        <w:rPr>
          <w:color w:val="000000" w:themeColor="text1"/>
        </w:rPr>
        <w:t>consists of the values originating from filtering. By applying in this layer it can extract high and low-level features from image data with the help of some kernels [26]. To identify the input pattern matrix the Kernel uses 5*5 and 3*3 transform matrix. A</w:t>
      </w:r>
      <w:r>
        <w:rPr>
          <w:color w:val="000000" w:themeColor="text1"/>
        </w:rPr>
        <w:t xml:space="preserve"> filter modifies the shifting movement over the image with the help of the Stride parameter that compresses the images for CNN.</w:t>
      </w:r>
    </w:p>
    <w:p w:rsidR="003D1314" w:rsidRDefault="003D1314">
      <w:pPr>
        <w:spacing w:line="360" w:lineRule="auto"/>
        <w:jc w:val="both"/>
        <w:rPr>
          <w:rFonts w:ascii="Times New Roman" w:hAnsi="Times New Roman"/>
          <w:color w:val="000000" w:themeColor="text1"/>
          <w:sz w:val="24"/>
          <w:szCs w:val="24"/>
        </w:rPr>
      </w:pPr>
    </w:p>
    <w:p w:rsidR="003D1314" w:rsidRDefault="00101CA7">
      <w:pPr>
        <w:pStyle w:val="NormalWeb"/>
        <w:spacing w:beforeAutospacing="0" w:afterAutospacing="0" w:line="360" w:lineRule="auto"/>
        <w:jc w:val="both"/>
        <w:rPr>
          <w:color w:val="000000" w:themeColor="text1"/>
        </w:rPr>
      </w:pPr>
      <w:r>
        <w:rPr>
          <w:noProof/>
          <w:color w:val="000000" w:themeColor="text1"/>
          <w:lang w:eastAsia="en-US"/>
        </w:rPr>
        <w:drawing>
          <wp:inline distT="0" distB="0" distL="114300" distR="114300">
            <wp:extent cx="2371725" cy="495300"/>
            <wp:effectExtent l="0" t="0" r="9525" b="0"/>
            <wp:docPr id="4"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_256"/>
                    <pic:cNvPicPr>
                      <a:picLocks noChangeAspect="1"/>
                    </pic:cNvPicPr>
                  </pic:nvPicPr>
                  <pic:blipFill>
                    <a:blip r:embed="rId13"/>
                    <a:stretch>
                      <a:fillRect/>
                    </a:stretch>
                  </pic:blipFill>
                  <pic:spPr>
                    <a:xfrm>
                      <a:off x="0" y="0"/>
                      <a:ext cx="2371725" cy="495300"/>
                    </a:xfrm>
                    <a:prstGeom prst="rect">
                      <a:avLst/>
                    </a:prstGeom>
                    <a:noFill/>
                    <a:ln w="9525">
                      <a:noFill/>
                    </a:ln>
                  </pic:spPr>
                </pic:pic>
              </a:graphicData>
            </a:graphic>
          </wp:inline>
        </w:drawing>
      </w:r>
    </w:p>
    <w:p w:rsidR="003D1314" w:rsidRDefault="003D1314">
      <w:pPr>
        <w:spacing w:line="360" w:lineRule="auto"/>
        <w:jc w:val="both"/>
        <w:rPr>
          <w:rFonts w:ascii="Times New Roman" w:hAnsi="Times New Roman"/>
          <w:color w:val="000000" w:themeColor="text1"/>
          <w:sz w:val="24"/>
          <w:szCs w:val="24"/>
        </w:rPr>
      </w:pPr>
    </w:p>
    <w:p w:rsidR="003D1314" w:rsidRDefault="00101CA7">
      <w:pPr>
        <w:pStyle w:val="NormalWeb"/>
        <w:spacing w:beforeAutospacing="0" w:afterAutospacing="0" w:line="360" w:lineRule="auto"/>
        <w:jc w:val="both"/>
        <w:rPr>
          <w:color w:val="000000" w:themeColor="text1"/>
        </w:rPr>
      </w:pPr>
      <w:r>
        <w:rPr>
          <w:color w:val="000000" w:themeColor="text1"/>
        </w:rPr>
        <w:t xml:space="preserve">Here ya represent the a-th feature map in the layer, xj is the j-th feature map layer. Wj indicates the j-th kernal and Bj </w:t>
      </w:r>
      <w:r>
        <w:rPr>
          <w:color w:val="000000" w:themeColor="text1"/>
        </w:rPr>
        <w:t>indicates as a bias of j-th feature map. N is the number of total features in layer and (*) is the vector process for convolution</w:t>
      </w:r>
      <w:r>
        <w:rPr>
          <w:color w:val="000000" w:themeColor="text1"/>
        </w:rPr>
        <w:t xml:space="preserve"> [27]</w:t>
      </w:r>
      <w:r>
        <w:rPr>
          <w:color w:val="000000" w:themeColor="text1"/>
        </w:rPr>
        <w:t>.</w:t>
      </w:r>
    </w:p>
    <w:p w:rsidR="003D1314" w:rsidRDefault="003D1314">
      <w:pPr>
        <w:spacing w:line="360" w:lineRule="auto"/>
        <w:jc w:val="both"/>
        <w:rPr>
          <w:rFonts w:ascii="Times New Roman" w:hAnsi="Times New Roman"/>
          <w:color w:val="000000" w:themeColor="text1"/>
          <w:sz w:val="24"/>
          <w:szCs w:val="24"/>
        </w:rPr>
      </w:pPr>
    </w:p>
    <w:p w:rsidR="003D1314" w:rsidRDefault="00101CA7">
      <w:pPr>
        <w:spacing w:line="360" w:lineRule="auto"/>
        <w:jc w:val="center"/>
        <w:rPr>
          <w:rFonts w:ascii="Times New Roman" w:hAnsi="Times New Roman"/>
          <w:color w:val="000000" w:themeColor="text1"/>
          <w:sz w:val="28"/>
          <w:szCs w:val="28"/>
        </w:rPr>
      </w:pPr>
      <w:r>
        <w:rPr>
          <w:rFonts w:ascii="Times New Roman" w:hAnsi="Times New Roman"/>
          <w:noProof/>
          <w:color w:val="000000" w:themeColor="text1"/>
          <w:sz w:val="28"/>
          <w:szCs w:val="28"/>
        </w:rPr>
        <w:lastRenderedPageBreak/>
        <w:drawing>
          <wp:inline distT="0" distB="0" distL="114300" distR="114300">
            <wp:extent cx="2903855" cy="2064385"/>
            <wp:effectExtent l="0" t="0" r="10795" b="12065"/>
            <wp:docPr id="26" name="Picture 26" descr="convolutional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onvolutional layer"/>
                    <pic:cNvPicPr>
                      <a:picLocks noChangeAspect="1"/>
                    </pic:cNvPicPr>
                  </pic:nvPicPr>
                  <pic:blipFill>
                    <a:blip r:embed="rId14"/>
                    <a:stretch>
                      <a:fillRect/>
                    </a:stretch>
                  </pic:blipFill>
                  <pic:spPr>
                    <a:xfrm>
                      <a:off x="0" y="0"/>
                      <a:ext cx="2903855" cy="2064385"/>
                    </a:xfrm>
                    <a:prstGeom prst="rect">
                      <a:avLst/>
                    </a:prstGeom>
                  </pic:spPr>
                </pic:pic>
              </a:graphicData>
            </a:graphic>
          </wp:inline>
        </w:drawing>
      </w:r>
    </w:p>
    <w:p w:rsidR="003D1314" w:rsidRDefault="00101CA7">
      <w:pPr>
        <w:spacing w:line="36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Figure 3.1.1: Convolutional layer</w:t>
      </w:r>
    </w:p>
    <w:p w:rsidR="003D1314" w:rsidRDefault="003D1314">
      <w:pPr>
        <w:spacing w:line="360" w:lineRule="auto"/>
        <w:jc w:val="both"/>
        <w:rPr>
          <w:rFonts w:ascii="Times New Roman" w:hAnsi="Times New Roman"/>
          <w:b/>
          <w:color w:val="000000" w:themeColor="text1"/>
          <w:sz w:val="28"/>
          <w:szCs w:val="28"/>
        </w:rPr>
      </w:pPr>
    </w:p>
    <w:p w:rsidR="003D1314" w:rsidRDefault="00101CA7">
      <w:pPr>
        <w:spacing w:line="360" w:lineRule="auto"/>
        <w:jc w:val="both"/>
        <w:rPr>
          <w:rFonts w:ascii="Times New Roman" w:hAnsi="Times New Roman"/>
          <w:color w:val="000000" w:themeColor="text1"/>
          <w:sz w:val="28"/>
          <w:szCs w:val="28"/>
        </w:rPr>
      </w:pPr>
      <w:r>
        <w:rPr>
          <w:rFonts w:ascii="Times New Roman" w:hAnsi="Times New Roman"/>
          <w:b/>
          <w:color w:val="000000" w:themeColor="text1"/>
          <w:sz w:val="28"/>
          <w:szCs w:val="28"/>
        </w:rPr>
        <w:t xml:space="preserve">3.1.2 </w:t>
      </w:r>
      <w:r>
        <w:rPr>
          <w:rFonts w:ascii="Times New Roman" w:hAnsi="Times New Roman"/>
          <w:b/>
          <w:color w:val="000000" w:themeColor="text1"/>
          <w:sz w:val="28"/>
          <w:szCs w:val="28"/>
        </w:rPr>
        <w:t>Pooling Layer:</w:t>
      </w:r>
    </w:p>
    <w:p w:rsidR="003D1314" w:rsidRDefault="00101CA7">
      <w:pPr>
        <w:pStyle w:val="NormalWeb"/>
        <w:spacing w:beforeAutospacing="0" w:afterAutospacing="0" w:line="360" w:lineRule="auto"/>
        <w:jc w:val="both"/>
        <w:rPr>
          <w:color w:val="000000" w:themeColor="text1"/>
        </w:rPr>
      </w:pPr>
      <w:r>
        <w:rPr>
          <w:color w:val="000000" w:themeColor="text1"/>
        </w:rPr>
        <w:t>The second layer after the convolutional layer is the pooling</w:t>
      </w:r>
      <w:r>
        <w:rPr>
          <w:color w:val="000000" w:themeColor="text1"/>
        </w:rPr>
        <w:t xml:space="preserve"> layer. Add mathematical computations and create new feature maps to reduce the amount of image pooling layer feature maps</w:t>
      </w:r>
      <w:r>
        <w:rPr>
          <w:color w:val="000000" w:themeColor="text1"/>
        </w:rPr>
        <w:t>. There are some pooling layers in CNN but here we are using only two. Max pooling and Global average pooling layer. The maximum pooli</w:t>
      </w:r>
      <w:r>
        <w:rPr>
          <w:color w:val="000000" w:themeColor="text1"/>
        </w:rPr>
        <w:t xml:space="preserve">ng layer always takes maximum values of the image matrix and makes a new feature map of the image and it reduces the output neurons. After that, the global average pooling layer is used before the fully connected layer. It reduces the data signal from the </w:t>
      </w:r>
      <w:r>
        <w:rPr>
          <w:color w:val="000000" w:themeColor="text1"/>
        </w:rPr>
        <w:t>matrix.  The dropout layer is the other intermediate layer that avoids overfitting and divergence in the network [28]. After finishing the pooling layer step it is trained for classification.</w:t>
      </w:r>
    </w:p>
    <w:p w:rsidR="003D1314" w:rsidRDefault="003D1314">
      <w:pPr>
        <w:pStyle w:val="NormalWeb"/>
        <w:spacing w:beforeAutospacing="0" w:afterAutospacing="0" w:line="360" w:lineRule="auto"/>
        <w:jc w:val="both"/>
        <w:rPr>
          <w:color w:val="000000" w:themeColor="text1"/>
        </w:rPr>
      </w:pPr>
    </w:p>
    <w:p w:rsidR="003D1314" w:rsidRDefault="00101CA7">
      <w:pPr>
        <w:spacing w:line="360" w:lineRule="auto"/>
        <w:jc w:val="center"/>
        <w:rPr>
          <w:rFonts w:ascii="Times New Roman" w:hAnsi="Times New Roman"/>
          <w:color w:val="000000" w:themeColor="text1"/>
          <w:sz w:val="24"/>
          <w:szCs w:val="24"/>
        </w:rPr>
      </w:pPr>
      <w:r>
        <w:rPr>
          <w:rFonts w:ascii="Times New Roman" w:hAnsi="Times New Roman"/>
          <w:noProof/>
          <w:color w:val="000000" w:themeColor="text1"/>
          <w:sz w:val="24"/>
          <w:szCs w:val="24"/>
        </w:rPr>
        <w:lastRenderedPageBreak/>
        <w:drawing>
          <wp:inline distT="0" distB="0" distL="114300" distR="114300">
            <wp:extent cx="4454525" cy="1967230"/>
            <wp:effectExtent l="0" t="0" r="3175" b="13970"/>
            <wp:docPr id="27" name="Picture 27" descr="pooling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ooling layer"/>
                    <pic:cNvPicPr>
                      <a:picLocks noChangeAspect="1"/>
                    </pic:cNvPicPr>
                  </pic:nvPicPr>
                  <pic:blipFill>
                    <a:blip r:embed="rId15"/>
                    <a:stretch>
                      <a:fillRect/>
                    </a:stretch>
                  </pic:blipFill>
                  <pic:spPr>
                    <a:xfrm>
                      <a:off x="0" y="0"/>
                      <a:ext cx="4454525" cy="1967230"/>
                    </a:xfrm>
                    <a:prstGeom prst="rect">
                      <a:avLst/>
                    </a:prstGeom>
                  </pic:spPr>
                </pic:pic>
              </a:graphicData>
            </a:graphic>
          </wp:inline>
        </w:drawing>
      </w:r>
    </w:p>
    <w:p w:rsidR="003D1314" w:rsidRDefault="00101CA7">
      <w:pPr>
        <w:spacing w:line="36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Figure 3.1.2: Pooling Layer</w:t>
      </w:r>
    </w:p>
    <w:p w:rsidR="003D1314" w:rsidRDefault="003D1314">
      <w:pPr>
        <w:spacing w:line="360" w:lineRule="auto"/>
        <w:jc w:val="both"/>
        <w:rPr>
          <w:rFonts w:ascii="Times New Roman" w:hAnsi="Times New Roman"/>
          <w:color w:val="000000" w:themeColor="text1"/>
          <w:sz w:val="24"/>
          <w:szCs w:val="24"/>
        </w:rPr>
      </w:pPr>
    </w:p>
    <w:p w:rsidR="003D1314" w:rsidRDefault="00101CA7">
      <w:pPr>
        <w:pStyle w:val="Heading2"/>
        <w:spacing w:before="360" w:beforeAutospacing="0" w:after="120" w:afterAutospacing="0" w:line="360" w:lineRule="auto"/>
        <w:jc w:val="both"/>
        <w:rPr>
          <w:rFonts w:ascii="Times New Roman" w:hAnsi="Times New Roman" w:hint="default"/>
          <w:color w:val="000000" w:themeColor="text1"/>
          <w:sz w:val="28"/>
          <w:szCs w:val="28"/>
        </w:rPr>
      </w:pPr>
      <w:r>
        <w:rPr>
          <w:rFonts w:ascii="Times New Roman" w:hAnsi="Times New Roman" w:hint="default"/>
          <w:bCs w:val="0"/>
          <w:color w:val="000000" w:themeColor="text1"/>
          <w:sz w:val="28"/>
          <w:szCs w:val="28"/>
        </w:rPr>
        <w:t xml:space="preserve">3.1.3 </w:t>
      </w:r>
      <w:r>
        <w:rPr>
          <w:rFonts w:ascii="Times New Roman" w:hAnsi="Times New Roman" w:hint="default"/>
          <w:color w:val="000000" w:themeColor="text1"/>
          <w:sz w:val="28"/>
          <w:szCs w:val="28"/>
        </w:rPr>
        <w:t>Fully Connected Layer:</w:t>
      </w:r>
    </w:p>
    <w:p w:rsidR="003D1314" w:rsidRDefault="00101CA7">
      <w:pPr>
        <w:pStyle w:val="NormalWeb"/>
        <w:spacing w:beforeAutospacing="0" w:afterAutospacing="0" w:line="360" w:lineRule="auto"/>
        <w:jc w:val="both"/>
        <w:rPr>
          <w:color w:val="000000" w:themeColor="text1"/>
        </w:rPr>
      </w:pPr>
      <w:r>
        <w:rPr>
          <w:color w:val="000000" w:themeColor="text1"/>
        </w:rPr>
        <w:t>The</w:t>
      </w:r>
      <w:r>
        <w:rPr>
          <w:color w:val="000000" w:themeColor="text1"/>
        </w:rPr>
        <w:t xml:space="preserve"> fully connected layer is the last and most relevant layer on CNN.</w:t>
      </w:r>
      <w:r>
        <w:rPr>
          <w:color w:val="000000" w:themeColor="text1"/>
        </w:rPr>
        <w:t xml:space="preserve"> This is a multilayer backpropagation. Two functions used in this layer for fully connecting all features and the other is for predicting the output. </w:t>
      </w:r>
      <w:r>
        <w:rPr>
          <w:color w:val="000000" w:themeColor="text1"/>
        </w:rPr>
        <w:t>The two activation functions ReLU(Rectif</w:t>
      </w:r>
      <w:r>
        <w:rPr>
          <w:color w:val="000000" w:themeColor="text1"/>
        </w:rPr>
        <w:t>ied Linear Unit) and softmax use for predicting the output image in a fully connected layer.</w:t>
      </w:r>
      <w:r>
        <w:rPr>
          <w:color w:val="000000" w:themeColor="text1"/>
        </w:rPr>
        <w:t xml:space="preserve"> The mathematical of these two are respectively given below:</w:t>
      </w:r>
    </w:p>
    <w:p w:rsidR="003D1314" w:rsidRDefault="00101CA7">
      <w:pPr>
        <w:pStyle w:val="NormalWeb"/>
        <w:spacing w:beforeAutospacing="0" w:afterAutospacing="0" w:line="360" w:lineRule="auto"/>
        <w:jc w:val="both"/>
        <w:rPr>
          <w:color w:val="000000" w:themeColor="text1"/>
        </w:rPr>
      </w:pPr>
      <w:r>
        <w:rPr>
          <w:noProof/>
          <w:color w:val="000000" w:themeColor="text1"/>
          <w:lang w:eastAsia="en-US"/>
        </w:rPr>
        <w:drawing>
          <wp:inline distT="0" distB="0" distL="114300" distR="114300">
            <wp:extent cx="2286000" cy="685800"/>
            <wp:effectExtent l="0" t="0" r="0" b="0"/>
            <wp:docPr id="2" name="Picture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IMG_257"/>
                    <pic:cNvPicPr>
                      <a:picLocks noChangeAspect="1"/>
                    </pic:cNvPicPr>
                  </pic:nvPicPr>
                  <pic:blipFill>
                    <a:blip r:embed="rId16"/>
                    <a:stretch>
                      <a:fillRect/>
                    </a:stretch>
                  </pic:blipFill>
                  <pic:spPr>
                    <a:xfrm>
                      <a:off x="0" y="0"/>
                      <a:ext cx="2286000" cy="685800"/>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both"/>
        <w:rPr>
          <w:color w:val="000000" w:themeColor="text1"/>
        </w:rPr>
      </w:pPr>
      <w:r>
        <w:rPr>
          <w:color w:val="000000" w:themeColor="text1"/>
        </w:rPr>
        <w:t>   </w:t>
      </w:r>
      <w:r>
        <w:rPr>
          <w:noProof/>
          <w:color w:val="000000" w:themeColor="text1"/>
          <w:lang w:eastAsia="en-US"/>
        </w:rPr>
        <w:drawing>
          <wp:inline distT="0" distB="0" distL="114300" distR="114300">
            <wp:extent cx="2286000" cy="857250"/>
            <wp:effectExtent l="0" t="0" r="0" b="0"/>
            <wp:docPr id="3" name="Picture 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IMG_258"/>
                    <pic:cNvPicPr>
                      <a:picLocks noChangeAspect="1"/>
                    </pic:cNvPicPr>
                  </pic:nvPicPr>
                  <pic:blipFill>
                    <a:blip r:embed="rId17"/>
                    <a:stretch>
                      <a:fillRect/>
                    </a:stretch>
                  </pic:blipFill>
                  <pic:spPr>
                    <a:xfrm>
                      <a:off x="0" y="0"/>
                      <a:ext cx="2286000" cy="857250"/>
                    </a:xfrm>
                    <a:prstGeom prst="rect">
                      <a:avLst/>
                    </a:prstGeom>
                    <a:noFill/>
                    <a:ln w="9525">
                      <a:noFill/>
                    </a:ln>
                  </pic:spPr>
                </pic:pic>
              </a:graphicData>
            </a:graphic>
          </wp:inline>
        </w:drawing>
      </w:r>
    </w:p>
    <w:p w:rsidR="003D1314" w:rsidRDefault="003D1314">
      <w:pPr>
        <w:spacing w:line="360" w:lineRule="auto"/>
        <w:jc w:val="both"/>
        <w:rPr>
          <w:rFonts w:ascii="Times New Roman" w:hAnsi="Times New Roman"/>
          <w:color w:val="000000" w:themeColor="text1"/>
          <w:sz w:val="24"/>
          <w:szCs w:val="24"/>
        </w:rPr>
      </w:pPr>
    </w:p>
    <w:p w:rsidR="003D1314" w:rsidRDefault="00101CA7">
      <w:pPr>
        <w:pStyle w:val="NormalWeb"/>
        <w:spacing w:beforeAutospacing="0" w:afterAutospacing="0" w:line="360" w:lineRule="auto"/>
        <w:jc w:val="both"/>
        <w:rPr>
          <w:color w:val="000000" w:themeColor="text1"/>
        </w:rPr>
      </w:pPr>
      <w:r>
        <w:rPr>
          <w:color w:val="000000" w:themeColor="text1"/>
        </w:rPr>
        <w:t>Where the input data and the number of classes are xi and m respectively [27].</w:t>
      </w:r>
    </w:p>
    <w:p w:rsidR="003D1314" w:rsidRDefault="003D1314">
      <w:pPr>
        <w:pStyle w:val="NormalWeb"/>
        <w:spacing w:beforeAutospacing="0" w:afterAutospacing="0" w:line="360" w:lineRule="auto"/>
        <w:jc w:val="both"/>
        <w:rPr>
          <w:color w:val="000000" w:themeColor="text1"/>
        </w:rPr>
      </w:pPr>
    </w:p>
    <w:p w:rsidR="003D1314" w:rsidRDefault="00101CA7">
      <w:pPr>
        <w:pStyle w:val="NormalWeb"/>
        <w:spacing w:beforeAutospacing="0" w:afterAutospacing="0" w:line="360" w:lineRule="auto"/>
        <w:jc w:val="center"/>
        <w:rPr>
          <w:color w:val="000000" w:themeColor="text1"/>
        </w:rPr>
      </w:pPr>
      <w:r>
        <w:rPr>
          <w:noProof/>
          <w:color w:val="000000" w:themeColor="text1"/>
          <w:lang w:eastAsia="en-US"/>
        </w:rPr>
        <w:lastRenderedPageBreak/>
        <w:drawing>
          <wp:inline distT="0" distB="0" distL="114300" distR="114300">
            <wp:extent cx="3796665" cy="1727200"/>
            <wp:effectExtent l="0" t="0" r="13335" b="6350"/>
            <wp:docPr id="28" name="Picture 28" descr="fully connected la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fully connected layer"/>
                    <pic:cNvPicPr>
                      <a:picLocks noChangeAspect="1"/>
                    </pic:cNvPicPr>
                  </pic:nvPicPr>
                  <pic:blipFill>
                    <a:blip r:embed="rId18"/>
                    <a:stretch>
                      <a:fillRect/>
                    </a:stretch>
                  </pic:blipFill>
                  <pic:spPr>
                    <a:xfrm>
                      <a:off x="0" y="0"/>
                      <a:ext cx="3796665" cy="1727200"/>
                    </a:xfrm>
                    <a:prstGeom prst="rect">
                      <a:avLst/>
                    </a:prstGeom>
                  </pic:spPr>
                </pic:pic>
              </a:graphicData>
            </a:graphic>
          </wp:inline>
        </w:drawing>
      </w:r>
    </w:p>
    <w:p w:rsidR="003D1314" w:rsidRDefault="00101CA7">
      <w:pPr>
        <w:pStyle w:val="NormalWeb"/>
        <w:spacing w:beforeAutospacing="0" w:afterAutospacing="0" w:line="360" w:lineRule="auto"/>
        <w:jc w:val="center"/>
        <w:rPr>
          <w:color w:val="000000" w:themeColor="text1"/>
          <w:sz w:val="20"/>
          <w:szCs w:val="20"/>
        </w:rPr>
      </w:pPr>
      <w:r>
        <w:rPr>
          <w:color w:val="000000" w:themeColor="text1"/>
          <w:sz w:val="20"/>
          <w:szCs w:val="20"/>
        </w:rPr>
        <w:t>Figure 3.1.3:</w:t>
      </w:r>
      <w:r>
        <w:rPr>
          <w:color w:val="000000" w:themeColor="text1"/>
          <w:sz w:val="20"/>
          <w:szCs w:val="20"/>
        </w:rPr>
        <w:t xml:space="preserve"> Fully Connected Layer</w:t>
      </w:r>
    </w:p>
    <w:p w:rsidR="003D1314" w:rsidRDefault="003D1314">
      <w:pPr>
        <w:pStyle w:val="NormalWeb"/>
        <w:spacing w:beforeAutospacing="0" w:afterAutospacing="0" w:line="360" w:lineRule="auto"/>
        <w:jc w:val="both"/>
        <w:rPr>
          <w:b/>
          <w:color w:val="252525"/>
          <w:sz w:val="28"/>
          <w:szCs w:val="28"/>
        </w:rPr>
      </w:pPr>
    </w:p>
    <w:p w:rsidR="003D1314" w:rsidRDefault="00101CA7">
      <w:pPr>
        <w:pStyle w:val="NormalWeb"/>
        <w:spacing w:beforeAutospacing="0" w:afterAutospacing="0" w:line="360" w:lineRule="auto"/>
        <w:jc w:val="both"/>
        <w:rPr>
          <w:color w:val="000000"/>
        </w:rPr>
      </w:pPr>
      <w:r>
        <w:rPr>
          <w:b/>
          <w:color w:val="252525"/>
          <w:sz w:val="28"/>
          <w:szCs w:val="28"/>
        </w:rPr>
        <w:t>3</w:t>
      </w:r>
      <w:r>
        <w:rPr>
          <w:b/>
          <w:color w:val="252525"/>
          <w:sz w:val="28"/>
          <w:szCs w:val="28"/>
        </w:rPr>
        <w:t>.2</w:t>
      </w:r>
      <w:r>
        <w:rPr>
          <w:b/>
          <w:color w:val="252525"/>
          <w:sz w:val="28"/>
          <w:szCs w:val="28"/>
        </w:rPr>
        <w:t xml:space="preserve">  </w:t>
      </w:r>
      <w:r>
        <w:rPr>
          <w:b/>
          <w:color w:val="000000"/>
          <w:sz w:val="28"/>
          <w:szCs w:val="28"/>
        </w:rPr>
        <w:t>Pre-Trained Models</w:t>
      </w:r>
      <w:r>
        <w:rPr>
          <w:b/>
          <w:color w:val="000000"/>
          <w:u w:val="single"/>
        </w:rPr>
        <w:br/>
      </w:r>
      <w:r>
        <w:rPr>
          <w:color w:val="000000"/>
        </w:rPr>
        <w:t>In this study, we are dealing with the COVID-19 dataset. But here researchers are facing a big challenge. And that is, they find an insufficient number of the open dataset, while they were dealing with medical data. Whereas deep learning working with the l</w:t>
      </w:r>
      <w:r>
        <w:rPr>
          <w:color w:val="000000"/>
        </w:rPr>
        <w:t>earning methodology of AI So, sometimes it needs a huge amount of data. But here is another problem stand on this site, that is Labeling this dataset by any experts is quite time-consuming as well as very much expensive. On the other side When we talking a</w:t>
      </w:r>
      <w:r>
        <w:rPr>
          <w:color w:val="000000"/>
        </w:rPr>
        <w:t xml:space="preserve">bout the transfer learning methodology we see that this type of methodology needs a more limited calculation cost and it enables less dataset for the training of data. </w:t>
      </w:r>
      <w:r>
        <w:rPr>
          <w:color w:val="000000"/>
        </w:rPr>
        <w:t>T</w:t>
      </w:r>
      <w:r>
        <w:rPr>
          <w:color w:val="000000"/>
        </w:rPr>
        <w:t xml:space="preserve">he information passed to the algorithm to be trained in the transfer learning process, </w:t>
      </w:r>
      <w:r>
        <w:rPr>
          <w:color w:val="000000"/>
        </w:rPr>
        <w:t>which was accomplished on a large dataset by the pre-trained model.</w:t>
      </w:r>
    </w:p>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both"/>
      </w:pPr>
      <w:r>
        <w:rPr>
          <w:color w:val="252525"/>
          <w:shd w:val="clear" w:color="auto" w:fill="FFFFFF"/>
        </w:rPr>
        <w:t>To classify of CXR images of COVID-19, here we developed deep CNN based ResNet152, ResNet50,InceptionV3,Inception-ResNetV2 andResNet101 models.</w:t>
      </w:r>
      <w:r>
        <w:rPr>
          <w:color w:val="252525"/>
          <w:shd w:val="clear" w:color="auto" w:fill="FFFFFF"/>
        </w:rPr>
        <w:t xml:space="preserve"> </w:t>
      </w:r>
      <w:r>
        <w:rPr>
          <w:color w:val="252525"/>
        </w:rPr>
        <w:t>When we apply ImageNet data, the lack of da</w:t>
      </w:r>
      <w:r>
        <w:rPr>
          <w:color w:val="252525"/>
        </w:rPr>
        <w:t>ta and training time can be resolved, and we have used a transfer learning method for this explanation. We used traditional CNN including pre-trained ResNet152, InceptionV3, ResNet101, ResNet50, and Inception ResNetV2 models to forecast standard, COVID-19</w:t>
      </w:r>
      <w:r>
        <w:rPr>
          <w:color w:val="252525"/>
        </w:rPr>
        <w:t xml:space="preserve"> </w:t>
      </w:r>
      <w:r>
        <w:rPr>
          <w:color w:val="252525"/>
        </w:rPr>
        <w:t xml:space="preserve">here we used conventional CNN including pretrained ResNet152, InceptionV3, ResNet101, ResNet50, and Inception ResNetV2 models.Here in figure 4 represent all the thing clearly. </w:t>
      </w:r>
      <w:r>
        <w:rPr>
          <w:color w:val="252525"/>
          <w:shd w:val="clear" w:color="auto" w:fill="FFFFFF"/>
        </w:rPr>
        <w:t>For open access as well these things publicly accessible at</w:t>
      </w:r>
      <w:r>
        <w:rPr>
          <w:color w:val="252525"/>
          <w:shd w:val="clear" w:color="auto" w:fill="FFFFFF"/>
        </w:rPr>
        <w:t xml:space="preserve"> </w:t>
      </w:r>
      <w:hyperlink r:id="rId19" w:tgtFrame="https://meet.google.com/_blank" w:history="1">
        <w:r>
          <w:rPr>
            <w:rStyle w:val="Hyperlink"/>
            <w:rFonts w:ascii="Arial" w:eastAsia="Arial" w:hAnsi="Arial" w:cs="Arial"/>
            <w:color w:val="3367D6"/>
            <w:sz w:val="19"/>
            <w:szCs w:val="19"/>
            <w:shd w:val="clear" w:color="auto" w:fill="FFFFFF"/>
          </w:rPr>
          <w:t>https://github.com/afiksourav/covid-19-detection-</w:t>
        </w:r>
        <w:r>
          <w:rPr>
            <w:rStyle w:val="Hyperlink"/>
            <w:rFonts w:ascii="Arial" w:eastAsia="Arial" w:hAnsi="Arial" w:cs="Arial"/>
            <w:color w:val="3367D6"/>
            <w:sz w:val="19"/>
            <w:szCs w:val="19"/>
            <w:shd w:val="clear" w:color="auto" w:fill="FFFFFF"/>
          </w:rPr>
          <w:lastRenderedPageBreak/>
          <w:t>.git</w:t>
        </w:r>
      </w:hyperlink>
      <w:r>
        <w:rPr>
          <w:color w:val="252525"/>
          <w:shd w:val="clear" w:color="auto" w:fill="FFFFFF"/>
        </w:rPr>
        <w:t xml:space="preserve">                                                        </w:t>
      </w:r>
      <w:r>
        <w:rPr>
          <w:color w:val="252525"/>
          <w:shd w:val="clear" w:color="auto" w:fill="FFFFFF"/>
        </w:rPr>
        <w:t xml:space="preserve">    </w:t>
      </w:r>
      <w:r>
        <w:rPr>
          <w:lang w:bidi="ar"/>
        </w:rPr>
        <w:br/>
      </w:r>
      <w:r>
        <w:rPr>
          <w:noProof/>
          <w:lang w:eastAsia="en-US"/>
        </w:rPr>
        <w:drawing>
          <wp:inline distT="0" distB="0" distL="114300" distR="114300">
            <wp:extent cx="5052060" cy="3181985"/>
            <wp:effectExtent l="0" t="0" r="15240" b="18415"/>
            <wp:docPr id="5"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IMG_256"/>
                    <pic:cNvPicPr>
                      <a:picLocks noChangeAspect="1"/>
                    </pic:cNvPicPr>
                  </pic:nvPicPr>
                  <pic:blipFill>
                    <a:blip r:embed="rId20"/>
                    <a:stretch>
                      <a:fillRect/>
                    </a:stretch>
                  </pic:blipFill>
                  <pic:spPr>
                    <a:xfrm>
                      <a:off x="0" y="0"/>
                      <a:ext cx="5052060" cy="3181985"/>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rPr>
          <w:color w:val="000000"/>
          <w:sz w:val="20"/>
          <w:szCs w:val="20"/>
          <w:shd w:val="clear" w:color="auto" w:fill="FFFFFF"/>
        </w:rPr>
      </w:pPr>
      <w:r>
        <w:rPr>
          <w:color w:val="252525"/>
          <w:sz w:val="20"/>
          <w:szCs w:val="20"/>
          <w:shd w:val="clear" w:color="auto" w:fill="FFFFFF"/>
        </w:rPr>
        <w:t>Fig</w:t>
      </w:r>
      <w:r>
        <w:rPr>
          <w:color w:val="252525"/>
          <w:sz w:val="20"/>
          <w:szCs w:val="20"/>
          <w:shd w:val="clear" w:color="auto" w:fill="FFFFFF"/>
        </w:rPr>
        <w:t>ure</w:t>
      </w:r>
      <w:r>
        <w:rPr>
          <w:color w:val="252525"/>
          <w:sz w:val="20"/>
          <w:szCs w:val="20"/>
          <w:shd w:val="clear" w:color="auto" w:fill="FFFFFF"/>
        </w:rPr>
        <w:t xml:space="preserve"> </w:t>
      </w:r>
      <w:r>
        <w:rPr>
          <w:color w:val="252525"/>
          <w:sz w:val="20"/>
          <w:szCs w:val="20"/>
          <w:shd w:val="clear" w:color="auto" w:fill="FFFFFF"/>
        </w:rPr>
        <w:t>3.2.1</w:t>
      </w:r>
      <w:r>
        <w:rPr>
          <w:color w:val="252525"/>
          <w:sz w:val="20"/>
          <w:szCs w:val="20"/>
          <w:shd w:val="clear" w:color="auto" w:fill="FFFFFF"/>
        </w:rPr>
        <w:t xml:space="preserve">: </w:t>
      </w:r>
      <w:r>
        <w:rPr>
          <w:color w:val="000000"/>
          <w:sz w:val="20"/>
          <w:szCs w:val="20"/>
          <w:shd w:val="clear" w:color="auto" w:fill="FFFFFF"/>
        </w:rPr>
        <w:t>Schematic diagram of pre-trained models for normal and COVID-19 patient</w:t>
      </w:r>
    </w:p>
    <w:p w:rsidR="003D1314" w:rsidRDefault="003D1314">
      <w:pPr>
        <w:spacing w:after="240" w:line="240" w:lineRule="auto"/>
        <w:jc w:val="both"/>
        <w:rPr>
          <w:rFonts w:ascii="Times New Roman" w:hAnsi="Times New Roman"/>
          <w:b/>
          <w:color w:val="000000"/>
          <w:sz w:val="28"/>
          <w:szCs w:val="28"/>
        </w:rPr>
      </w:pPr>
    </w:p>
    <w:p w:rsidR="003D1314" w:rsidRDefault="00101CA7">
      <w:pPr>
        <w:spacing w:after="240" w:line="240" w:lineRule="auto"/>
        <w:jc w:val="both"/>
        <w:rPr>
          <w:rFonts w:ascii="Times New Roman" w:hAnsi="Times New Roman"/>
          <w:color w:val="000000"/>
          <w:sz w:val="24"/>
          <w:szCs w:val="24"/>
        </w:rPr>
      </w:pPr>
      <w:r>
        <w:rPr>
          <w:rFonts w:ascii="Times New Roman" w:hAnsi="Times New Roman"/>
          <w:b/>
          <w:color w:val="000000"/>
          <w:sz w:val="28"/>
          <w:szCs w:val="28"/>
        </w:rPr>
        <w:t xml:space="preserve">3.2.1 </w:t>
      </w:r>
      <w:r>
        <w:rPr>
          <w:rFonts w:ascii="Times New Roman" w:hAnsi="Times New Roman"/>
          <w:b/>
          <w:color w:val="000000"/>
          <w:sz w:val="28"/>
          <w:szCs w:val="28"/>
        </w:rPr>
        <w:t xml:space="preserve">ResNet50 </w:t>
      </w:r>
      <w:r>
        <w:rPr>
          <w:rFonts w:ascii="Times New Roman" w:hAnsi="Times New Roman"/>
          <w:b/>
          <w:color w:val="000000"/>
          <w:sz w:val="24"/>
          <w:szCs w:val="24"/>
          <w:u w:val="single"/>
        </w:rPr>
        <w:br/>
      </w:r>
      <w:r>
        <w:rPr>
          <w:rFonts w:ascii="Times New Roman" w:hAnsi="Times New Roman"/>
          <w:color w:val="252525"/>
          <w:sz w:val="24"/>
          <w:szCs w:val="24"/>
          <w:shd w:val="clear" w:color="auto" w:fill="FFFFFF"/>
        </w:rPr>
        <w:t xml:space="preserve">The full version is the Residual neural network variant of the ResNet model. The Resnet(Residual neural model) is an improved variant of the </w:t>
      </w:r>
      <w:r>
        <w:rPr>
          <w:rFonts w:ascii="Times New Roman" w:hAnsi="Times New Roman"/>
          <w:color w:val="252525"/>
          <w:sz w:val="24"/>
          <w:szCs w:val="24"/>
          <w:shd w:val="clear" w:color="auto" w:fill="FFFFFF"/>
        </w:rPr>
        <w:t>CNN(convolutional neural network).</w:t>
      </w:r>
      <w:r>
        <w:rPr>
          <w:rFonts w:ascii="Times New Roman" w:hAnsi="Times New Roman"/>
          <w:color w:val="252525"/>
          <w:sz w:val="24"/>
          <w:szCs w:val="24"/>
        </w:rPr>
        <w:t xml:space="preserve"> One of the better aspects of it's when the network becomes larger and more complicated, this eliminates the distortion that happens. </w:t>
      </w:r>
      <w:r>
        <w:rPr>
          <w:rFonts w:ascii="Times New Roman" w:hAnsi="Times New Roman"/>
          <w:color w:val="000000"/>
          <w:sz w:val="24"/>
          <w:szCs w:val="24"/>
        </w:rPr>
        <w:t>Furthermore, for making training quicker in the ResNet model, bottleneck blocks are used</w:t>
      </w:r>
      <w:r>
        <w:rPr>
          <w:rFonts w:ascii="Times New Roman" w:hAnsi="Times New Roman"/>
          <w:color w:val="000000"/>
          <w:sz w:val="24"/>
          <w:szCs w:val="24"/>
        </w:rPr>
        <w:t xml:space="preserve"> [29]. As an imageNet dataset ResNet50 trained 50 layer network. If we describe imageNet, it is a database of photographs of more than 14million images for visual recognition contents belonging to more than 20,000 categories [30].</w:t>
      </w:r>
    </w:p>
    <w:p w:rsidR="003D1314" w:rsidRDefault="00101CA7">
      <w:pPr>
        <w:spacing w:after="240" w:line="360" w:lineRule="auto"/>
        <w:jc w:val="center"/>
        <w:rPr>
          <w:rFonts w:ascii="Times New Roman" w:hAnsi="Times New Roman"/>
          <w:color w:val="000000"/>
          <w:sz w:val="24"/>
          <w:szCs w:val="24"/>
        </w:rPr>
      </w:pPr>
      <w:r>
        <w:rPr>
          <w:rFonts w:ascii="Times New Roman" w:eastAsia="SimSun" w:hAnsi="Times New Roman"/>
          <w:noProof/>
          <w:color w:val="000000"/>
        </w:rPr>
        <w:lastRenderedPageBreak/>
        <w:drawing>
          <wp:inline distT="0" distB="0" distL="114300" distR="114300">
            <wp:extent cx="3963035" cy="3042285"/>
            <wp:effectExtent l="0" t="0" r="18415" b="5715"/>
            <wp:docPr id="20" name="Picture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1" descr="IMG_256"/>
                    <pic:cNvPicPr>
                      <a:picLocks noChangeAspect="1"/>
                    </pic:cNvPicPr>
                  </pic:nvPicPr>
                  <pic:blipFill>
                    <a:blip r:embed="rId21"/>
                    <a:stretch>
                      <a:fillRect/>
                    </a:stretch>
                  </pic:blipFill>
                  <pic:spPr>
                    <a:xfrm>
                      <a:off x="0" y="0"/>
                      <a:ext cx="3963035" cy="3042285"/>
                    </a:xfrm>
                    <a:prstGeom prst="rect">
                      <a:avLst/>
                    </a:prstGeom>
                    <a:noFill/>
                    <a:ln w="9525">
                      <a:noFill/>
                    </a:ln>
                  </pic:spPr>
                </pic:pic>
              </a:graphicData>
            </a:graphic>
          </wp:inline>
        </w:drawing>
      </w:r>
      <w:r>
        <w:rPr>
          <w:rFonts w:ascii="Times New Roman" w:hAnsi="Times New Roman"/>
          <w:color w:val="000000"/>
          <w:sz w:val="24"/>
          <w:szCs w:val="24"/>
        </w:rPr>
        <w:br/>
      </w:r>
      <w:r>
        <w:rPr>
          <w:rFonts w:ascii="Times New Roman" w:hAnsi="Times New Roman"/>
          <w:color w:val="000000"/>
          <w:sz w:val="20"/>
          <w:szCs w:val="20"/>
        </w:rPr>
        <w:t>Figure 3.2.2: Architect</w:t>
      </w:r>
      <w:r>
        <w:rPr>
          <w:rFonts w:ascii="Times New Roman" w:hAnsi="Times New Roman"/>
          <w:color w:val="000000"/>
          <w:sz w:val="20"/>
          <w:szCs w:val="20"/>
        </w:rPr>
        <w:t>ure of Resnet50</w:t>
      </w:r>
      <w:r>
        <w:rPr>
          <w:rFonts w:ascii="Times New Roman" w:hAnsi="Times New Roman"/>
          <w:color w:val="000000"/>
          <w:sz w:val="24"/>
          <w:szCs w:val="24"/>
        </w:rPr>
        <w:br/>
      </w:r>
    </w:p>
    <w:p w:rsidR="003D1314" w:rsidRDefault="00101CA7">
      <w:pPr>
        <w:spacing w:after="240" w:line="360" w:lineRule="auto"/>
        <w:jc w:val="both"/>
        <w:rPr>
          <w:rFonts w:ascii="Times New Roman" w:hAnsi="Times New Roman"/>
          <w:b/>
          <w:color w:val="000000"/>
          <w:sz w:val="24"/>
          <w:szCs w:val="24"/>
          <w:u w:val="single"/>
        </w:rPr>
      </w:pPr>
      <w:r>
        <w:rPr>
          <w:rFonts w:ascii="Times New Roman" w:hAnsi="Times New Roman"/>
          <w:b/>
          <w:color w:val="000000"/>
          <w:sz w:val="28"/>
          <w:szCs w:val="28"/>
        </w:rPr>
        <w:t xml:space="preserve">3.2.2 </w:t>
      </w:r>
      <w:r>
        <w:rPr>
          <w:rFonts w:ascii="Times New Roman" w:hAnsi="Times New Roman"/>
          <w:b/>
          <w:color w:val="000000"/>
          <w:sz w:val="28"/>
          <w:szCs w:val="28"/>
        </w:rPr>
        <w:t>InceptionV3</w:t>
      </w:r>
      <w:r>
        <w:rPr>
          <w:rFonts w:ascii="Times New Roman" w:hAnsi="Times New Roman"/>
          <w:b/>
          <w:color w:val="000000"/>
          <w:sz w:val="24"/>
          <w:szCs w:val="24"/>
          <w:u w:val="single"/>
        </w:rPr>
        <w:br/>
      </w:r>
      <w:r>
        <w:rPr>
          <w:rFonts w:ascii="Times New Roman" w:hAnsi="Times New Roman"/>
          <w:color w:val="000000"/>
          <w:sz w:val="24"/>
          <w:szCs w:val="24"/>
        </w:rPr>
        <w:t>There is another type of convolutional neural network model is inception V3. This requires many convolution measures and most pooling treads. It comprises a completely linked neural network on the last level. The ImageNet</w:t>
      </w:r>
      <w:r>
        <w:rPr>
          <w:rFonts w:ascii="Times New Roman" w:hAnsi="Times New Roman"/>
          <w:color w:val="000000"/>
          <w:sz w:val="24"/>
          <w:szCs w:val="24"/>
        </w:rPr>
        <w:t xml:space="preserve"> dataset trains the network, like the model ResNet 50 [31]. </w:t>
      </w:r>
    </w:p>
    <w:p w:rsidR="003D1314" w:rsidRDefault="00101CA7">
      <w:pPr>
        <w:spacing w:after="240" w:line="360" w:lineRule="auto"/>
        <w:jc w:val="center"/>
        <w:rPr>
          <w:rFonts w:ascii="Times New Roman" w:hAnsi="Times New Roman"/>
          <w:b/>
          <w:color w:val="000000"/>
          <w:sz w:val="24"/>
          <w:szCs w:val="24"/>
        </w:rPr>
      </w:pPr>
      <w:r>
        <w:rPr>
          <w:rFonts w:ascii="Times New Roman" w:hAnsi="Times New Roman"/>
          <w:b/>
          <w:noProof/>
          <w:color w:val="000000"/>
          <w:sz w:val="24"/>
          <w:szCs w:val="24"/>
        </w:rPr>
        <w:drawing>
          <wp:inline distT="0" distB="0" distL="114300" distR="114300">
            <wp:extent cx="4913630" cy="1896110"/>
            <wp:effectExtent l="0" t="0" r="1270" b="8890"/>
            <wp:docPr id="22" name="Picture 22" descr="inceptionv3 Schemat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nceptionv3 Schematic diagram"/>
                    <pic:cNvPicPr>
                      <a:picLocks noChangeAspect="1"/>
                    </pic:cNvPicPr>
                  </pic:nvPicPr>
                  <pic:blipFill>
                    <a:blip r:embed="rId22"/>
                    <a:stretch>
                      <a:fillRect/>
                    </a:stretch>
                  </pic:blipFill>
                  <pic:spPr>
                    <a:xfrm>
                      <a:off x="0" y="0"/>
                      <a:ext cx="4913630" cy="1896110"/>
                    </a:xfrm>
                    <a:prstGeom prst="rect">
                      <a:avLst/>
                    </a:prstGeom>
                  </pic:spPr>
                </pic:pic>
              </a:graphicData>
            </a:graphic>
          </wp:inline>
        </w:drawing>
      </w:r>
    </w:p>
    <w:p w:rsidR="003D1314" w:rsidRDefault="00101CA7">
      <w:pPr>
        <w:spacing w:after="240" w:line="360" w:lineRule="auto"/>
        <w:jc w:val="center"/>
        <w:rPr>
          <w:rFonts w:ascii="Times New Roman" w:hAnsi="Times New Roman"/>
          <w:bCs/>
          <w:color w:val="000000"/>
          <w:sz w:val="20"/>
          <w:szCs w:val="20"/>
        </w:rPr>
      </w:pPr>
      <w:r>
        <w:rPr>
          <w:rFonts w:ascii="Times New Roman" w:hAnsi="Times New Roman"/>
          <w:bCs/>
          <w:color w:val="000000"/>
          <w:sz w:val="20"/>
          <w:szCs w:val="20"/>
        </w:rPr>
        <w:t>Figure 3.2.3: Inception V3</w:t>
      </w:r>
    </w:p>
    <w:p w:rsidR="003D1314" w:rsidRDefault="003D1314">
      <w:pPr>
        <w:spacing w:after="240" w:line="360" w:lineRule="auto"/>
        <w:jc w:val="both"/>
        <w:rPr>
          <w:rFonts w:ascii="Times New Roman" w:hAnsi="Times New Roman"/>
          <w:b/>
          <w:color w:val="000000"/>
          <w:sz w:val="28"/>
          <w:szCs w:val="28"/>
        </w:rPr>
      </w:pPr>
    </w:p>
    <w:p w:rsidR="003D1314" w:rsidRDefault="00101CA7">
      <w:pPr>
        <w:spacing w:after="240" w:line="360" w:lineRule="auto"/>
        <w:jc w:val="both"/>
        <w:rPr>
          <w:rFonts w:ascii="Times New Roman" w:hAnsi="Times New Roman"/>
          <w:color w:val="000000"/>
          <w:sz w:val="24"/>
          <w:szCs w:val="24"/>
        </w:rPr>
      </w:pPr>
      <w:r>
        <w:rPr>
          <w:rFonts w:ascii="Times New Roman" w:hAnsi="Times New Roman"/>
          <w:b/>
          <w:color w:val="000000"/>
          <w:sz w:val="28"/>
          <w:szCs w:val="28"/>
        </w:rPr>
        <w:lastRenderedPageBreak/>
        <w:t xml:space="preserve">3.2.3 </w:t>
      </w:r>
      <w:r>
        <w:rPr>
          <w:rFonts w:ascii="Times New Roman" w:hAnsi="Times New Roman"/>
          <w:b/>
          <w:color w:val="000000"/>
          <w:sz w:val="28"/>
          <w:szCs w:val="28"/>
        </w:rPr>
        <w:t xml:space="preserve">Inception-ResNetV2 </w:t>
      </w:r>
      <w:r>
        <w:rPr>
          <w:rFonts w:ascii="Times New Roman" w:hAnsi="Times New Roman"/>
          <w:b/>
          <w:color w:val="000000"/>
          <w:sz w:val="24"/>
          <w:szCs w:val="24"/>
          <w:u w:val="single"/>
        </w:rPr>
        <w:br/>
      </w:r>
      <w:r>
        <w:rPr>
          <w:rFonts w:ascii="Times New Roman" w:hAnsi="Times New Roman"/>
          <w:color w:val="000000"/>
          <w:sz w:val="24"/>
          <w:szCs w:val="24"/>
        </w:rPr>
        <w:t>The model includes a deep convolutional network, implementing the Inception-ResNetV2 structure trained on the ImageNet-2012 dataset.</w:t>
      </w:r>
      <w:r>
        <w:rPr>
          <w:rFonts w:ascii="Times New Roman" w:hAnsi="Times New Roman"/>
          <w:color w:val="000000"/>
          <w:sz w:val="24"/>
          <w:szCs w:val="24"/>
        </w:rPr>
        <w:t xml:space="preserve"> A list of approximate class probabilities is the output, and a 299-299 picture is the input to the model </w:t>
      </w:r>
      <w:r>
        <w:rPr>
          <w:rFonts w:ascii="Times New Roman" w:eastAsia="sans-serif" w:hAnsi="Times New Roman"/>
          <w:color w:val="3C4043"/>
          <w:sz w:val="24"/>
          <w:szCs w:val="24"/>
          <w:shd w:val="clear" w:color="auto" w:fill="FFFFFF"/>
        </w:rPr>
        <w:t>[32]</w:t>
      </w:r>
      <w:r>
        <w:rPr>
          <w:rFonts w:ascii="Times New Roman" w:hAnsi="Times New Roman"/>
          <w:color w:val="000000"/>
          <w:sz w:val="24"/>
          <w:szCs w:val="24"/>
        </w:rPr>
        <w:t>.</w:t>
      </w:r>
    </w:p>
    <w:p w:rsidR="003D1314" w:rsidRDefault="00101CA7">
      <w:pPr>
        <w:spacing w:after="240" w:line="360" w:lineRule="auto"/>
        <w:jc w:val="center"/>
        <w:rPr>
          <w:rFonts w:ascii="Times New Roman" w:eastAsia="SimSun" w:hAnsi="Times New Roman"/>
          <w:color w:val="000000"/>
        </w:rPr>
      </w:pPr>
      <w:r>
        <w:rPr>
          <w:rFonts w:ascii="Times New Roman" w:eastAsia="SimSun" w:hAnsi="Times New Roman"/>
          <w:noProof/>
          <w:color w:val="000000"/>
        </w:rPr>
        <w:drawing>
          <wp:inline distT="0" distB="0" distL="114300" distR="114300">
            <wp:extent cx="3558540" cy="2229485"/>
            <wp:effectExtent l="0" t="0" r="3810" b="18415"/>
            <wp:docPr id="23" name="Picture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IMG_256"/>
                    <pic:cNvPicPr>
                      <a:picLocks noChangeAspect="1"/>
                    </pic:cNvPicPr>
                  </pic:nvPicPr>
                  <pic:blipFill>
                    <a:blip r:embed="rId23"/>
                    <a:stretch>
                      <a:fillRect/>
                    </a:stretch>
                  </pic:blipFill>
                  <pic:spPr>
                    <a:xfrm>
                      <a:off x="0" y="0"/>
                      <a:ext cx="3558540" cy="2229485"/>
                    </a:xfrm>
                    <a:prstGeom prst="rect">
                      <a:avLst/>
                    </a:prstGeom>
                    <a:noFill/>
                    <a:ln w="9525">
                      <a:noFill/>
                    </a:ln>
                  </pic:spPr>
                </pic:pic>
              </a:graphicData>
            </a:graphic>
          </wp:inline>
        </w:drawing>
      </w:r>
    </w:p>
    <w:p w:rsidR="003D1314" w:rsidRDefault="00101CA7">
      <w:pPr>
        <w:spacing w:after="240" w:line="360" w:lineRule="auto"/>
        <w:jc w:val="center"/>
        <w:rPr>
          <w:rFonts w:ascii="Times New Roman" w:eastAsia="SimSun" w:hAnsi="Times New Roman"/>
          <w:color w:val="000000"/>
          <w:sz w:val="20"/>
          <w:szCs w:val="20"/>
        </w:rPr>
      </w:pPr>
      <w:r>
        <w:rPr>
          <w:rFonts w:ascii="Times New Roman" w:eastAsia="SimSun" w:hAnsi="Times New Roman"/>
          <w:color w:val="000000"/>
          <w:sz w:val="20"/>
          <w:szCs w:val="20"/>
        </w:rPr>
        <w:t>Fig ure 3.2.4: Inception ResnetV2</w:t>
      </w:r>
    </w:p>
    <w:p w:rsidR="003D1314" w:rsidRDefault="003D1314">
      <w:pPr>
        <w:spacing w:after="240" w:line="360" w:lineRule="auto"/>
        <w:jc w:val="both"/>
        <w:rPr>
          <w:rFonts w:ascii="Times New Roman" w:hAnsi="Times New Roman"/>
          <w:b/>
          <w:color w:val="000000"/>
          <w:sz w:val="28"/>
          <w:szCs w:val="28"/>
        </w:rPr>
      </w:pPr>
    </w:p>
    <w:p w:rsidR="003D1314" w:rsidRDefault="00101CA7">
      <w:pPr>
        <w:spacing w:after="240" w:line="360" w:lineRule="auto"/>
        <w:jc w:val="both"/>
        <w:rPr>
          <w:rFonts w:ascii="Times New Roman" w:hAnsi="Times New Roman"/>
          <w:color w:val="000000"/>
          <w:sz w:val="24"/>
          <w:szCs w:val="24"/>
        </w:rPr>
      </w:pPr>
      <w:r>
        <w:rPr>
          <w:rFonts w:ascii="Times New Roman" w:hAnsi="Times New Roman"/>
          <w:b/>
          <w:color w:val="000000"/>
          <w:sz w:val="28"/>
          <w:szCs w:val="28"/>
        </w:rPr>
        <w:t xml:space="preserve">3.2.4 </w:t>
      </w:r>
      <w:r>
        <w:rPr>
          <w:rFonts w:ascii="Times New Roman" w:hAnsi="Times New Roman"/>
          <w:b/>
          <w:color w:val="000000"/>
          <w:sz w:val="28"/>
          <w:szCs w:val="28"/>
        </w:rPr>
        <w:t xml:space="preserve">ResNet101 </w:t>
      </w:r>
      <w:r>
        <w:rPr>
          <w:rFonts w:ascii="Times New Roman" w:hAnsi="Times New Roman"/>
          <w:b/>
          <w:color w:val="000000"/>
          <w:sz w:val="24"/>
          <w:szCs w:val="24"/>
          <w:u w:val="single"/>
        </w:rPr>
        <w:br/>
      </w:r>
      <w:r>
        <w:rPr>
          <w:rFonts w:ascii="Times New Roman" w:hAnsi="Times New Roman"/>
          <w:color w:val="000000"/>
          <w:sz w:val="24"/>
          <w:szCs w:val="24"/>
        </w:rPr>
        <w:t xml:space="preserve">For accumulated ResNet building blocks, ResNet101 contains 101 layers. From the database </w:t>
      </w:r>
      <w:r>
        <w:rPr>
          <w:rFonts w:ascii="Times New Roman" w:hAnsi="Times New Roman"/>
          <w:color w:val="000000"/>
          <w:sz w:val="24"/>
          <w:szCs w:val="24"/>
        </w:rPr>
        <w:t>of ImageNet, anyone can load a pre-trained edition of the network with more than one million images [33]. For this purpose, for a wide variety of images, the network has learned rich function representations. 224x224 is the input size of the network image.</w:t>
      </w:r>
    </w:p>
    <w:p w:rsidR="003D1314" w:rsidRDefault="00101CA7">
      <w:pPr>
        <w:spacing w:after="240" w:line="360" w:lineRule="auto"/>
        <w:jc w:val="center"/>
        <w:rPr>
          <w:rFonts w:ascii="Arial" w:eastAsia="SimSun" w:hAnsi="Arial" w:cs="Arial"/>
          <w:color w:val="000000"/>
        </w:rPr>
      </w:pPr>
      <w:r>
        <w:rPr>
          <w:rFonts w:ascii="Arial" w:eastAsia="SimSun" w:hAnsi="Arial" w:cs="Arial"/>
          <w:noProof/>
          <w:color w:val="000000"/>
        </w:rPr>
        <w:drawing>
          <wp:inline distT="0" distB="0" distL="114300" distR="114300">
            <wp:extent cx="3662680" cy="1461770"/>
            <wp:effectExtent l="0" t="0" r="13970" b="5080"/>
            <wp:docPr id="24" name="Picture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IMG_256"/>
                    <pic:cNvPicPr>
                      <a:picLocks noChangeAspect="1"/>
                    </pic:cNvPicPr>
                  </pic:nvPicPr>
                  <pic:blipFill>
                    <a:blip r:embed="rId24"/>
                    <a:stretch>
                      <a:fillRect/>
                    </a:stretch>
                  </pic:blipFill>
                  <pic:spPr>
                    <a:xfrm>
                      <a:off x="0" y="0"/>
                      <a:ext cx="3662680" cy="1461770"/>
                    </a:xfrm>
                    <a:prstGeom prst="rect">
                      <a:avLst/>
                    </a:prstGeom>
                    <a:noFill/>
                    <a:ln w="9525">
                      <a:noFill/>
                    </a:ln>
                  </pic:spPr>
                </pic:pic>
              </a:graphicData>
            </a:graphic>
          </wp:inline>
        </w:drawing>
      </w:r>
    </w:p>
    <w:p w:rsidR="003D1314" w:rsidRDefault="00101CA7">
      <w:pPr>
        <w:spacing w:after="240" w:line="360" w:lineRule="auto"/>
        <w:jc w:val="center"/>
        <w:rPr>
          <w:rFonts w:ascii="Times New Roman" w:eastAsia="SimSun" w:hAnsi="Times New Roman"/>
          <w:color w:val="000000"/>
          <w:sz w:val="20"/>
          <w:szCs w:val="20"/>
        </w:rPr>
      </w:pPr>
      <w:r>
        <w:rPr>
          <w:rFonts w:ascii="Times New Roman" w:eastAsia="SimSun" w:hAnsi="Times New Roman"/>
          <w:color w:val="000000"/>
          <w:sz w:val="20"/>
          <w:szCs w:val="20"/>
        </w:rPr>
        <w:t xml:space="preserve">Fig ure 3.2.5: Architecture of Resnet101 </w:t>
      </w:r>
    </w:p>
    <w:p w:rsidR="003D1314" w:rsidRDefault="003D1314">
      <w:pPr>
        <w:spacing w:after="240" w:line="360" w:lineRule="auto"/>
        <w:jc w:val="both"/>
        <w:rPr>
          <w:rFonts w:ascii="Times New Roman" w:hAnsi="Times New Roman"/>
          <w:b/>
          <w:color w:val="000000"/>
          <w:sz w:val="28"/>
          <w:szCs w:val="28"/>
        </w:rPr>
      </w:pPr>
    </w:p>
    <w:p w:rsidR="003D1314" w:rsidRDefault="00101CA7">
      <w:pPr>
        <w:spacing w:after="240" w:line="360" w:lineRule="auto"/>
        <w:jc w:val="both"/>
        <w:rPr>
          <w:rFonts w:ascii="Times New Roman" w:hAnsi="Times New Roman"/>
          <w:color w:val="000000"/>
          <w:sz w:val="24"/>
          <w:szCs w:val="24"/>
        </w:rPr>
      </w:pPr>
      <w:r>
        <w:rPr>
          <w:rFonts w:ascii="Times New Roman" w:hAnsi="Times New Roman"/>
          <w:b/>
          <w:color w:val="000000"/>
          <w:sz w:val="28"/>
          <w:szCs w:val="28"/>
        </w:rPr>
        <w:t xml:space="preserve">3.2.5 </w:t>
      </w:r>
      <w:r>
        <w:rPr>
          <w:rFonts w:ascii="Times New Roman" w:hAnsi="Times New Roman"/>
          <w:b/>
          <w:color w:val="000000"/>
          <w:sz w:val="28"/>
          <w:szCs w:val="28"/>
        </w:rPr>
        <w:t>ResNet152</w:t>
      </w:r>
      <w:r>
        <w:rPr>
          <w:rFonts w:ascii="Times New Roman" w:hAnsi="Times New Roman"/>
          <w:b/>
          <w:color w:val="000000"/>
          <w:sz w:val="24"/>
          <w:szCs w:val="24"/>
          <w:u w:val="single"/>
        </w:rPr>
        <w:br/>
      </w:r>
      <w:r>
        <w:rPr>
          <w:rFonts w:ascii="Times New Roman" w:hAnsi="Times New Roman"/>
          <w:color w:val="000000"/>
          <w:sz w:val="24"/>
          <w:szCs w:val="24"/>
        </w:rPr>
        <w:t>As with ResNet101 for accumulated ResNet building blocks, resnet151 contains 151 layers and also anyone can load a pre-trained edition of the network, from the database of ImagNet [34].</w:t>
      </w:r>
      <w:r>
        <w:rPr>
          <w:rFonts w:ascii="Times New Roman" w:hAnsi="Times New Roman"/>
          <w:color w:val="000000"/>
          <w:sz w:val="24"/>
          <w:szCs w:val="24"/>
        </w:rPr>
        <w:t xml:space="preserve"> </w:t>
      </w:r>
      <w:r>
        <w:rPr>
          <w:rFonts w:ascii="Times New Roman" w:hAnsi="Times New Roman"/>
          <w:color w:val="000000"/>
          <w:sz w:val="24"/>
          <w:szCs w:val="24"/>
        </w:rPr>
        <w:t xml:space="preserve">Like </w:t>
      </w:r>
      <w:r>
        <w:rPr>
          <w:rFonts w:ascii="Times New Roman" w:hAnsi="Times New Roman"/>
          <w:color w:val="000000"/>
          <w:sz w:val="24"/>
          <w:szCs w:val="24"/>
        </w:rPr>
        <w:t>ResNet101 here 224x224 is the input size of the network image.</w:t>
      </w:r>
    </w:p>
    <w:p w:rsidR="003D1314" w:rsidRDefault="00101CA7">
      <w:pPr>
        <w:spacing w:after="240" w:line="360" w:lineRule="auto"/>
        <w:jc w:val="center"/>
        <w:rPr>
          <w:rFonts w:ascii="Arial" w:eastAsia="SimSun" w:hAnsi="Arial" w:cs="Arial"/>
          <w:color w:val="000000"/>
        </w:rPr>
      </w:pPr>
      <w:r>
        <w:rPr>
          <w:rFonts w:ascii="Arial" w:eastAsia="SimSun" w:hAnsi="Arial" w:cs="Arial"/>
          <w:noProof/>
          <w:color w:val="000000"/>
        </w:rPr>
        <w:drawing>
          <wp:inline distT="0" distB="0" distL="114300" distR="114300">
            <wp:extent cx="3934460" cy="1811655"/>
            <wp:effectExtent l="0" t="0" r="8890" b="17145"/>
            <wp:docPr id="25" name="Picture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IMG_256"/>
                    <pic:cNvPicPr>
                      <a:picLocks noChangeAspect="1"/>
                    </pic:cNvPicPr>
                  </pic:nvPicPr>
                  <pic:blipFill>
                    <a:blip r:embed="rId25"/>
                    <a:stretch>
                      <a:fillRect/>
                    </a:stretch>
                  </pic:blipFill>
                  <pic:spPr>
                    <a:xfrm>
                      <a:off x="0" y="0"/>
                      <a:ext cx="3934460" cy="1811655"/>
                    </a:xfrm>
                    <a:prstGeom prst="rect">
                      <a:avLst/>
                    </a:prstGeom>
                    <a:noFill/>
                    <a:ln w="9525">
                      <a:noFill/>
                    </a:ln>
                  </pic:spPr>
                </pic:pic>
              </a:graphicData>
            </a:graphic>
          </wp:inline>
        </w:drawing>
      </w:r>
    </w:p>
    <w:p w:rsidR="003D1314" w:rsidRDefault="00101CA7">
      <w:pPr>
        <w:spacing w:after="240" w:line="360" w:lineRule="auto"/>
        <w:jc w:val="center"/>
        <w:rPr>
          <w:rFonts w:ascii="Arial" w:eastAsia="SimSun" w:hAnsi="Arial" w:cs="Arial"/>
          <w:color w:val="000000"/>
        </w:rPr>
      </w:pPr>
      <w:r>
        <w:rPr>
          <w:rFonts w:ascii="Times New Roman" w:eastAsia="SimSun" w:hAnsi="Times New Roman"/>
          <w:color w:val="000000"/>
          <w:sz w:val="20"/>
          <w:szCs w:val="20"/>
        </w:rPr>
        <w:t>Figure 3.2.6: Steps of Resnet152.</w:t>
      </w:r>
    </w:p>
    <w:p w:rsidR="003D1314" w:rsidRDefault="003D1314">
      <w:pPr>
        <w:spacing w:after="240" w:line="360" w:lineRule="auto"/>
        <w:jc w:val="both"/>
        <w:rPr>
          <w:rFonts w:ascii="Times New Roman" w:hAnsi="Times New Roman"/>
          <w:b/>
          <w:color w:val="000000"/>
          <w:sz w:val="28"/>
          <w:szCs w:val="28"/>
        </w:rPr>
      </w:pPr>
    </w:p>
    <w:p w:rsidR="003D1314" w:rsidRDefault="00101CA7">
      <w:pPr>
        <w:spacing w:after="240" w:line="360" w:lineRule="auto"/>
        <w:jc w:val="both"/>
        <w:rPr>
          <w:rFonts w:ascii="Times New Roman" w:hAnsi="Times New Roman"/>
          <w:b/>
          <w:color w:val="000000"/>
          <w:sz w:val="28"/>
          <w:szCs w:val="28"/>
        </w:rPr>
      </w:pPr>
      <w:r>
        <w:rPr>
          <w:rFonts w:ascii="Times New Roman" w:hAnsi="Times New Roman"/>
          <w:b/>
          <w:color w:val="000000"/>
          <w:sz w:val="28"/>
          <w:szCs w:val="28"/>
        </w:rPr>
        <w:t>3.3</w:t>
      </w:r>
      <w:r>
        <w:rPr>
          <w:rFonts w:ascii="Times New Roman" w:hAnsi="Times New Roman"/>
          <w:b/>
          <w:color w:val="000000"/>
          <w:sz w:val="28"/>
          <w:szCs w:val="28"/>
        </w:rPr>
        <w:t xml:space="preserve"> Performance Metrics:</w:t>
      </w:r>
    </w:p>
    <w:p w:rsidR="003D1314" w:rsidRDefault="00101CA7">
      <w:pPr>
        <w:spacing w:after="240" w:line="360" w:lineRule="auto"/>
        <w:jc w:val="center"/>
        <w:rPr>
          <w:rFonts w:ascii="Times New Roman" w:hAnsi="Times New Roman"/>
          <w:sz w:val="24"/>
          <w:szCs w:val="24"/>
        </w:rPr>
      </w:pPr>
      <w:r>
        <w:rPr>
          <w:rFonts w:ascii="Times New Roman" w:hAnsi="Times New Roman"/>
          <w:noProof/>
          <w:color w:val="252525"/>
          <w:sz w:val="24"/>
          <w:szCs w:val="24"/>
        </w:rPr>
        <w:lastRenderedPageBreak/>
        <w:drawing>
          <wp:inline distT="0" distB="0" distL="114300" distR="114300">
            <wp:extent cx="4294505" cy="3579495"/>
            <wp:effectExtent l="0" t="0" r="10795" b="1905"/>
            <wp:docPr id="6" name="Picture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descr="IMG_257"/>
                    <pic:cNvPicPr>
                      <a:picLocks noChangeAspect="1"/>
                    </pic:cNvPicPr>
                  </pic:nvPicPr>
                  <pic:blipFill>
                    <a:blip r:embed="rId26"/>
                    <a:stretch>
                      <a:fillRect/>
                    </a:stretch>
                  </pic:blipFill>
                  <pic:spPr>
                    <a:xfrm>
                      <a:off x="0" y="0"/>
                      <a:ext cx="4294505" cy="3579495"/>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pPr>
      <w:r>
        <w:rPr>
          <w:color w:val="252525"/>
        </w:rPr>
        <w:t>Fig</w:t>
      </w:r>
      <w:r>
        <w:rPr>
          <w:color w:val="252525"/>
        </w:rPr>
        <w:t>ure</w:t>
      </w:r>
      <w:r>
        <w:rPr>
          <w:color w:val="252525"/>
        </w:rPr>
        <w:t xml:space="preserve"> </w:t>
      </w:r>
      <w:r>
        <w:rPr>
          <w:color w:val="252525"/>
        </w:rPr>
        <w:t>3.3.1</w:t>
      </w:r>
      <w:r>
        <w:rPr>
          <w:color w:val="252525"/>
        </w:rPr>
        <w:t>: Confusion/Performance Matrix</w:t>
      </w:r>
      <w:r>
        <w:rPr>
          <w:color w:val="252525"/>
        </w:rPr>
        <w:t>.</w:t>
      </w:r>
    </w:p>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pPr>
      <w:r>
        <w:rPr>
          <w:color w:val="252525"/>
        </w:rPr>
        <w:t xml:space="preserve">Performance metrics is a method for summarizing the results of a classification </w:t>
      </w:r>
      <w:r>
        <w:rPr>
          <w:color w:val="252525"/>
        </w:rPr>
        <w:t>algorithm. How effectively and efficiently the algorithm is working or not. If you have an unequal number of findings our CNN classification accuracy can be misleading. By using the performance matrix/ Confusion matrix we can find the true values and false</w:t>
      </w:r>
      <w:r>
        <w:rPr>
          <w:color w:val="252525"/>
        </w:rPr>
        <w:t xml:space="preserve"> values of our prediction.</w:t>
      </w:r>
    </w:p>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pPr>
      <w:r>
        <w:rPr>
          <w:color w:val="252525"/>
        </w:rPr>
        <w:t>X = (B + A) / (B + A + D + C)</w:t>
      </w:r>
      <w:r>
        <w:rPr>
          <w:color w:val="252525"/>
        </w:rPr>
        <w:t xml:space="preserve">                          </w:t>
      </w:r>
      <w:r>
        <w:rPr>
          <w:color w:val="252525"/>
        </w:rPr>
        <w:t xml:space="preserve">                                                     (1)</w:t>
      </w:r>
    </w:p>
    <w:p w:rsidR="003D1314" w:rsidRDefault="00101CA7">
      <w:pPr>
        <w:pStyle w:val="NormalWeb"/>
        <w:spacing w:beforeAutospacing="0" w:afterAutospacing="0" w:line="360" w:lineRule="auto"/>
        <w:jc w:val="both"/>
      </w:pPr>
      <w:r>
        <w:rPr>
          <w:color w:val="252525"/>
        </w:rPr>
        <w:t>Y = A / (A+ C)</w:t>
      </w:r>
      <w:r>
        <w:rPr>
          <w:color w:val="252525"/>
        </w:rPr>
        <w:t>                             </w:t>
      </w:r>
      <w:r>
        <w:rPr>
          <w:color w:val="252525"/>
        </w:rPr>
        <w:t xml:space="preserve">                  </w:t>
      </w:r>
      <w:r>
        <w:rPr>
          <w:color w:val="252525"/>
        </w:rPr>
        <w:t xml:space="preserve">                                                 </w:t>
      </w:r>
      <w:r>
        <w:rPr>
          <w:color w:val="252525"/>
        </w:rPr>
        <w:t xml:space="preserve">  </w:t>
      </w:r>
      <w:r>
        <w:rPr>
          <w:color w:val="252525"/>
        </w:rPr>
        <w:t xml:space="preserve">    </w:t>
      </w:r>
      <w:r>
        <w:rPr>
          <w:color w:val="252525"/>
        </w:rPr>
        <w:t>  (2)</w:t>
      </w:r>
    </w:p>
    <w:p w:rsidR="003D1314" w:rsidRDefault="00101CA7">
      <w:pPr>
        <w:pStyle w:val="NormalWeb"/>
        <w:spacing w:beforeAutospacing="0" w:afterAutospacing="0" w:line="360" w:lineRule="auto"/>
        <w:jc w:val="both"/>
      </w:pPr>
      <w:r>
        <w:rPr>
          <w:color w:val="252525"/>
        </w:rPr>
        <w:t>Z = A / (A + D)</w:t>
      </w:r>
      <w:r>
        <w:rPr>
          <w:color w:val="252525"/>
        </w:rPr>
        <w:t xml:space="preserve">                                         </w:t>
      </w:r>
      <w:r>
        <w:rPr>
          <w:color w:val="252525"/>
        </w:rPr>
        <w:t xml:space="preserve">             </w:t>
      </w:r>
      <w:r>
        <w:rPr>
          <w:color w:val="252525"/>
        </w:rPr>
        <w:t>                                           </w:t>
      </w:r>
      <w:r>
        <w:rPr>
          <w:color w:val="252525"/>
        </w:rPr>
        <w:t xml:space="preserve"> </w:t>
      </w:r>
      <w:r>
        <w:rPr>
          <w:color w:val="252525"/>
        </w:rPr>
        <w:t xml:space="preserve">     (3)</w:t>
      </w:r>
    </w:p>
    <w:p w:rsidR="003D1314" w:rsidRDefault="00101CA7">
      <w:pPr>
        <w:pStyle w:val="NormalWeb"/>
        <w:spacing w:beforeAutospacing="0" w:afterAutospacing="0" w:line="360" w:lineRule="auto"/>
      </w:pPr>
      <w:r>
        <w:rPr>
          <w:color w:val="252525"/>
        </w:rPr>
        <w:t>P=  2 * ((Y * Z) / (Y + Z))</w:t>
      </w:r>
      <w:r>
        <w:rPr>
          <w:color w:val="252525"/>
        </w:rPr>
        <w:t xml:space="preserve">                             </w:t>
      </w:r>
      <w:r>
        <w:rPr>
          <w:color w:val="252525"/>
        </w:rPr>
        <w:t xml:space="preserve">                                                     </w:t>
      </w:r>
      <w:r>
        <w:rPr>
          <w:color w:val="252525"/>
        </w:rPr>
        <w:t>    (4)</w:t>
      </w:r>
    </w:p>
    <w:p w:rsidR="003D1314" w:rsidRDefault="00101CA7">
      <w:pPr>
        <w:pStyle w:val="NormalWeb"/>
        <w:spacing w:beforeAutospacing="0" w:afterAutospacing="0" w:line="360" w:lineRule="auto"/>
      </w:pPr>
      <w:r>
        <w:rPr>
          <w:color w:val="252525"/>
        </w:rPr>
        <w:t>Q= B / (B +</w:t>
      </w:r>
      <w:r>
        <w:rPr>
          <w:color w:val="252525"/>
        </w:rPr>
        <w:t xml:space="preserve"> C) </w:t>
      </w:r>
      <w:r>
        <w:rPr>
          <w:color w:val="252525"/>
        </w:rPr>
        <w:t xml:space="preserve">                      </w:t>
      </w:r>
      <w:r>
        <w:rPr>
          <w:color w:val="252525"/>
        </w:rPr>
        <w:t xml:space="preserve">                          </w:t>
      </w:r>
      <w:r>
        <w:rPr>
          <w:color w:val="252525"/>
        </w:rPr>
        <w:t xml:space="preserve"> </w:t>
      </w:r>
      <w:r>
        <w:rPr>
          <w:color w:val="252525"/>
        </w:rPr>
        <w:t xml:space="preserve">  </w:t>
      </w:r>
      <w:r>
        <w:rPr>
          <w:color w:val="252525"/>
        </w:rPr>
        <w:t xml:space="preserve"> </w:t>
      </w:r>
      <w:r>
        <w:rPr>
          <w:color w:val="252525"/>
        </w:rPr>
        <w:t xml:space="preserve">                                                   (5)</w:t>
      </w:r>
    </w:p>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rPr>
          <w:rFonts w:eastAsia="MS Mincho"/>
          <w:color w:val="000000"/>
          <w:lang w:eastAsia="ar-SA"/>
        </w:rPr>
      </w:pPr>
      <w:r>
        <w:rPr>
          <w:color w:val="252525"/>
        </w:rPr>
        <w:lastRenderedPageBreak/>
        <w:t>Here in equation(1-5) A means True positive, B means True Negative, C means False-positive and D means False Negative</w:t>
      </w:r>
      <w:r>
        <w:rPr>
          <w:color w:val="252525"/>
        </w:rPr>
        <w:t xml:space="preserve">, X=Accuracy, Y=Precision, </w:t>
      </w:r>
      <w:r>
        <w:rPr>
          <w:color w:val="252525"/>
        </w:rPr>
        <w:t xml:space="preserve">Z=Recall, P=F1-Score, Q=Specificity. </w:t>
      </w:r>
      <w:r>
        <w:rPr>
          <w:color w:val="252525"/>
        </w:rPr>
        <w:t xml:space="preserve"> From Our dataset, it is True Positive is COVId-19 positive patients and also our model perfectly-identifies that they are COVID-19 Positive. FP is the normal patient that misbalanced as a COVID-19 positive patient thro</w:t>
      </w:r>
      <w:r>
        <w:rPr>
          <w:color w:val="252525"/>
        </w:rPr>
        <w:t>ugh our CNN model. TN is a normal patient that has not COVID-19 and also our model has labeled them as a normal patient. And the last one is FN are COVID-19 positive patients but our model detects them as a normal patient.</w:t>
      </w:r>
    </w:p>
    <w:p w:rsidR="003D1314" w:rsidRDefault="003D1314">
      <w:pPr>
        <w:tabs>
          <w:tab w:val="left" w:pos="8280"/>
        </w:tabs>
        <w:suppressAutoHyphens/>
        <w:spacing w:after="0" w:line="360" w:lineRule="auto"/>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rPr>
          <w:rFonts w:ascii="Times New Roman" w:eastAsia="MS Mincho" w:hAnsi="Times New Roman"/>
          <w:color w:val="000000"/>
          <w:sz w:val="24"/>
          <w:szCs w:val="24"/>
          <w:lang w:eastAsia="ar-SA"/>
        </w:rPr>
      </w:pPr>
    </w:p>
    <w:p w:rsidR="003D1314" w:rsidRDefault="00101CA7">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CHAPTER 4</w:t>
      </w:r>
    </w:p>
    <w:p w:rsidR="003D1314" w:rsidRDefault="00101CA7">
      <w:pPr>
        <w:tabs>
          <w:tab w:val="left" w:pos="8280"/>
        </w:tabs>
        <w:suppressAutoHyphens/>
        <w:spacing w:after="0" w:line="360" w:lineRule="auto"/>
        <w:jc w:val="center"/>
        <w:rPr>
          <w:rFonts w:ascii="Times New Roman" w:eastAsia="MS Mincho" w:hAnsi="Times New Roman"/>
          <w:b/>
          <w:bCs/>
          <w:color w:val="000000"/>
          <w:sz w:val="28"/>
          <w:szCs w:val="28"/>
          <w:lang w:eastAsia="ar-SA"/>
        </w:rPr>
      </w:pPr>
      <w:r>
        <w:rPr>
          <w:rFonts w:ascii="Times New Roman" w:eastAsia="MS Mincho" w:hAnsi="Times New Roman"/>
          <w:b/>
          <w:bCs/>
          <w:color w:val="000000"/>
          <w:sz w:val="28"/>
          <w:szCs w:val="28"/>
          <w:lang w:eastAsia="ar-SA"/>
        </w:rPr>
        <w:t>Materials</w:t>
      </w:r>
      <w:r>
        <w:rPr>
          <w:rFonts w:ascii="Times New Roman" w:eastAsia="MS Mincho" w:hAnsi="Times New Roman"/>
          <w:b/>
          <w:bCs/>
          <w:color w:val="000000"/>
          <w:sz w:val="28"/>
          <w:szCs w:val="28"/>
          <w:lang w:eastAsia="ar-SA"/>
        </w:rPr>
        <w:t xml:space="preserve"> and Result </w:t>
      </w:r>
      <w:r>
        <w:rPr>
          <w:rFonts w:ascii="Times New Roman" w:eastAsia="MS Mincho" w:hAnsi="Times New Roman"/>
          <w:b/>
          <w:bCs/>
          <w:color w:val="000000"/>
          <w:sz w:val="28"/>
          <w:szCs w:val="28"/>
          <w:lang w:eastAsia="ar-SA"/>
        </w:rPr>
        <w:t>Analysis</w:t>
      </w:r>
    </w:p>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101CA7">
      <w:pPr>
        <w:jc w:val="both"/>
        <w:rPr>
          <w:rFonts w:ascii="Times New Roman" w:hAnsi="Times New Roman"/>
          <w:b/>
          <w:bCs/>
          <w:sz w:val="28"/>
          <w:szCs w:val="28"/>
        </w:rPr>
      </w:pPr>
      <w:r>
        <w:rPr>
          <w:rFonts w:ascii="Times New Roman" w:hAnsi="Times New Roman"/>
          <w:b/>
          <w:bCs/>
          <w:sz w:val="28"/>
          <w:szCs w:val="28"/>
        </w:rPr>
        <w:t>4.1 Dataset</w:t>
      </w:r>
    </w:p>
    <w:p w:rsidR="003D1314" w:rsidRDefault="003D1314">
      <w:pPr>
        <w:jc w:val="both"/>
        <w:rPr>
          <w:rFonts w:ascii="Times New Roman" w:hAnsi="Times New Roman"/>
          <w:b/>
          <w:bCs/>
          <w:sz w:val="24"/>
          <w:szCs w:val="24"/>
        </w:rPr>
      </w:pPr>
    </w:p>
    <w:p w:rsidR="003D1314" w:rsidRDefault="00101CA7">
      <w:pPr>
        <w:pStyle w:val="NormalWeb"/>
        <w:spacing w:beforeAutospacing="0" w:afterAutospacing="0" w:line="360" w:lineRule="auto"/>
        <w:jc w:val="both"/>
        <w:rPr>
          <w:color w:val="252525"/>
        </w:rPr>
      </w:pPr>
      <w:r>
        <w:rPr>
          <w:color w:val="252525"/>
        </w:rPr>
        <w:t>In this analysis, a total of 1300 CXR images were collected from the open-source GitHub repository.</w:t>
      </w:r>
      <w:r>
        <w:rPr>
          <w:color w:val="252525"/>
        </w:rPr>
        <w:t xml:space="preserve"> </w:t>
      </w:r>
      <w:r>
        <w:rPr>
          <w:color w:val="252525"/>
        </w:rPr>
        <w:t>Our analyses were based on a dataset consisting of train 500 covid positive CXR images and 500 NORMAL CXR images. Further</w:t>
      </w:r>
      <w:r>
        <w:rPr>
          <w:color w:val="252525"/>
        </w:rPr>
        <w:t>more, tests for  150 covid positive CXR images and 150 normal CXR images.</w:t>
      </w:r>
      <w:r>
        <w:rPr>
          <w:color w:val="252525"/>
        </w:rPr>
        <w:t xml:space="preserve"> A visual table </w:t>
      </w:r>
      <w:r>
        <w:rPr>
          <w:color w:val="252525"/>
        </w:rPr>
        <w:t>4.2.</w:t>
      </w:r>
      <w:r>
        <w:rPr>
          <w:color w:val="252525"/>
        </w:rPr>
        <w:t>1</w:t>
      </w:r>
      <w:r>
        <w:rPr>
          <w:color w:val="252525"/>
        </w:rPr>
        <w:t xml:space="preserve"> &amp; 4.1.2</w:t>
      </w:r>
      <w:r>
        <w:rPr>
          <w:color w:val="252525"/>
        </w:rPr>
        <w:t xml:space="preserve"> is given below:</w:t>
      </w:r>
    </w:p>
    <w:p w:rsidR="003D1314" w:rsidRDefault="003D1314">
      <w:pPr>
        <w:pStyle w:val="NormalWeb"/>
        <w:spacing w:beforeAutospacing="0" w:afterAutospacing="0" w:line="21" w:lineRule="atLeast"/>
        <w:jc w:val="both"/>
        <w:rPr>
          <w:color w:val="252525"/>
        </w:rPr>
      </w:pPr>
    </w:p>
    <w:p w:rsidR="003D1314" w:rsidRDefault="00101CA7">
      <w:pPr>
        <w:pStyle w:val="NormalWeb"/>
        <w:spacing w:beforeAutospacing="0" w:afterAutospacing="0" w:line="21" w:lineRule="atLeast"/>
        <w:jc w:val="center"/>
        <w:rPr>
          <w:color w:val="000000"/>
          <w:sz w:val="20"/>
          <w:szCs w:val="20"/>
        </w:rPr>
      </w:pPr>
      <w:r>
        <w:rPr>
          <w:color w:val="000000"/>
          <w:sz w:val="20"/>
          <w:szCs w:val="20"/>
        </w:rPr>
        <w:t xml:space="preserve">Table </w:t>
      </w:r>
      <w:r>
        <w:rPr>
          <w:color w:val="000000"/>
          <w:sz w:val="20"/>
          <w:szCs w:val="20"/>
        </w:rPr>
        <w:t>4.1.1</w:t>
      </w:r>
      <w:r>
        <w:rPr>
          <w:color w:val="000000"/>
          <w:sz w:val="20"/>
          <w:szCs w:val="20"/>
        </w:rPr>
        <w:t>: The number of pictures per dataset.</w:t>
      </w:r>
    </w:p>
    <w:tbl>
      <w:tblPr>
        <w:tblW w:w="0" w:type="auto"/>
        <w:tblCellMar>
          <w:top w:w="15" w:type="dxa"/>
          <w:left w:w="15" w:type="dxa"/>
          <w:bottom w:w="15" w:type="dxa"/>
          <w:right w:w="15" w:type="dxa"/>
        </w:tblCellMar>
        <w:tblLook w:val="04A0" w:firstRow="1" w:lastRow="0" w:firstColumn="1" w:lastColumn="0" w:noHBand="0" w:noVBand="1"/>
      </w:tblPr>
      <w:tblGrid>
        <w:gridCol w:w="1700"/>
        <w:gridCol w:w="3167"/>
        <w:gridCol w:w="3904"/>
      </w:tblGrid>
      <w:tr w:rsidR="003D1314">
        <w:trPr>
          <w:trHeight w:val="1020"/>
        </w:trPr>
        <w:tc>
          <w:tcPr>
            <w:tcW w:w="0" w:type="auto"/>
            <w:tcBorders>
              <w:top w:val="single" w:sz="8" w:space="0" w:color="FFFFFF"/>
              <w:left w:val="single" w:sz="8" w:space="0" w:color="FFFFFF"/>
              <w:bottom w:val="single" w:sz="8" w:space="0" w:color="FFFFFF"/>
              <w:right w:val="single" w:sz="8" w:space="0" w:color="FFFFFF"/>
            </w:tcBorders>
            <w:shd w:val="clear" w:color="auto" w:fill="4472C4"/>
            <w:tcMar>
              <w:top w:w="0" w:type="dxa"/>
              <w:left w:w="100" w:type="dxa"/>
              <w:bottom w:w="0" w:type="dxa"/>
              <w:right w:w="100" w:type="dxa"/>
            </w:tcMar>
          </w:tcPr>
          <w:p w:rsidR="003D1314" w:rsidRDefault="00101CA7">
            <w:pPr>
              <w:pStyle w:val="Heading3"/>
              <w:spacing w:before="320" w:beforeAutospacing="0" w:after="80" w:afterAutospacing="0" w:line="18" w:lineRule="atLeast"/>
              <w:jc w:val="both"/>
              <w:rPr>
                <w:rFonts w:ascii="Times New Roman" w:hAnsi="Times New Roman" w:hint="default"/>
                <w:sz w:val="24"/>
                <w:szCs w:val="24"/>
              </w:rPr>
            </w:pPr>
            <w:r>
              <w:rPr>
                <w:rFonts w:ascii="Times New Roman" w:hAnsi="Times New Roman" w:hint="default"/>
                <w:color w:val="FFFFFF"/>
                <w:sz w:val="24"/>
                <w:szCs w:val="24"/>
              </w:rPr>
              <w:t>Dataset</w:t>
            </w:r>
          </w:p>
        </w:tc>
        <w:tc>
          <w:tcPr>
            <w:tcW w:w="0" w:type="auto"/>
            <w:tcBorders>
              <w:top w:val="single" w:sz="8" w:space="0" w:color="FFFFFF"/>
              <w:left w:val="single" w:sz="8" w:space="0" w:color="FFFFFF"/>
              <w:bottom w:val="single" w:sz="8" w:space="0" w:color="FFFFFF"/>
              <w:right w:val="single" w:sz="8" w:space="0" w:color="FFFFFF"/>
            </w:tcBorders>
            <w:shd w:val="clear" w:color="auto" w:fill="4472C4"/>
            <w:tcMar>
              <w:top w:w="0" w:type="dxa"/>
              <w:left w:w="100" w:type="dxa"/>
              <w:bottom w:w="0" w:type="dxa"/>
              <w:right w:w="100" w:type="dxa"/>
            </w:tcMar>
          </w:tcPr>
          <w:p w:rsidR="003D1314" w:rsidRDefault="00101CA7">
            <w:pPr>
              <w:pStyle w:val="NormalWeb"/>
              <w:spacing w:before="240" w:beforeAutospacing="0" w:afterAutospacing="0" w:line="21" w:lineRule="atLeast"/>
              <w:jc w:val="both"/>
            </w:pPr>
            <w:r>
              <w:rPr>
                <w:b/>
                <w:color w:val="FFFFFF"/>
              </w:rPr>
              <w:t>Covid-19 chest X-ray dataset</w:t>
            </w:r>
          </w:p>
        </w:tc>
        <w:tc>
          <w:tcPr>
            <w:tcW w:w="3904" w:type="dxa"/>
            <w:tcBorders>
              <w:top w:val="single" w:sz="8" w:space="0" w:color="FFFFFF"/>
              <w:left w:val="single" w:sz="8" w:space="0" w:color="FFFFFF"/>
              <w:bottom w:val="single" w:sz="8" w:space="0" w:color="FFFFFF"/>
              <w:right w:val="single" w:sz="8" w:space="0" w:color="FFFFFF"/>
            </w:tcBorders>
            <w:shd w:val="clear" w:color="auto" w:fill="4472C4"/>
            <w:tcMar>
              <w:top w:w="0" w:type="dxa"/>
              <w:left w:w="100" w:type="dxa"/>
              <w:bottom w:w="0" w:type="dxa"/>
              <w:right w:w="100" w:type="dxa"/>
            </w:tcMar>
          </w:tcPr>
          <w:p w:rsidR="003D1314" w:rsidRDefault="00101CA7">
            <w:pPr>
              <w:pStyle w:val="NormalWeb"/>
              <w:spacing w:before="240" w:beforeAutospacing="0" w:afterAutospacing="0" w:line="21" w:lineRule="atLeast"/>
              <w:jc w:val="both"/>
            </w:pPr>
            <w:r>
              <w:rPr>
                <w:b/>
                <w:color w:val="FFFFFF"/>
              </w:rPr>
              <w:t>Normal chest X-ray dataset</w:t>
            </w:r>
          </w:p>
        </w:tc>
      </w:tr>
      <w:tr w:rsidR="003D1314">
        <w:trPr>
          <w:trHeight w:val="975"/>
        </w:trPr>
        <w:tc>
          <w:tcPr>
            <w:tcW w:w="0" w:type="auto"/>
            <w:tcBorders>
              <w:top w:val="single" w:sz="8" w:space="0" w:color="FFFFFF"/>
              <w:left w:val="single" w:sz="8" w:space="0" w:color="FFFFFF"/>
              <w:bottom w:val="single" w:sz="8" w:space="0" w:color="FFFFFF"/>
              <w:right w:val="single" w:sz="8" w:space="0" w:color="FFFFFF"/>
            </w:tcBorders>
            <w:shd w:val="clear" w:color="auto" w:fill="4472C4"/>
            <w:tcMar>
              <w:top w:w="0" w:type="dxa"/>
              <w:left w:w="100" w:type="dxa"/>
              <w:bottom w:w="0" w:type="dxa"/>
              <w:right w:w="100" w:type="dxa"/>
            </w:tcMar>
          </w:tcPr>
          <w:p w:rsidR="003D1314" w:rsidRDefault="00101CA7">
            <w:pPr>
              <w:pStyle w:val="Heading4"/>
              <w:spacing w:before="240" w:beforeAutospacing="0" w:after="80" w:afterAutospacing="0" w:line="21" w:lineRule="atLeast"/>
              <w:ind w:left="720" w:hanging="360"/>
              <w:jc w:val="both"/>
              <w:rPr>
                <w:rFonts w:ascii="Times New Roman" w:hAnsi="Times New Roman" w:hint="default"/>
              </w:rPr>
            </w:pPr>
            <w:r>
              <w:rPr>
                <w:rFonts w:ascii="Times New Roman" w:hAnsi="Times New Roman" w:hint="default"/>
                <w:color w:val="FFFFFF"/>
              </w:rPr>
              <w:t>Train Data</w:t>
            </w:r>
          </w:p>
        </w:tc>
        <w:tc>
          <w:tcPr>
            <w:tcW w:w="0" w:type="auto"/>
            <w:tcBorders>
              <w:top w:val="single" w:sz="8" w:space="0" w:color="FFFFFF"/>
              <w:left w:val="single" w:sz="8" w:space="0" w:color="FFFFFF"/>
              <w:bottom w:val="single" w:sz="8" w:space="0" w:color="FFFFFF"/>
              <w:right w:val="single" w:sz="8" w:space="0" w:color="FFFFFF"/>
            </w:tcBorders>
            <w:shd w:val="clear" w:color="auto" w:fill="B4C6E7"/>
            <w:tcMar>
              <w:top w:w="0" w:type="dxa"/>
              <w:left w:w="100" w:type="dxa"/>
              <w:bottom w:w="0" w:type="dxa"/>
              <w:right w:w="100" w:type="dxa"/>
            </w:tcMar>
          </w:tcPr>
          <w:p w:rsidR="003D1314" w:rsidRDefault="00101CA7">
            <w:pPr>
              <w:pStyle w:val="NormalWeb"/>
              <w:spacing w:before="240" w:beforeAutospacing="0" w:afterAutospacing="0" w:line="21" w:lineRule="atLeast"/>
              <w:jc w:val="both"/>
            </w:pPr>
            <w:r>
              <w:rPr>
                <w:color w:val="252525"/>
              </w:rPr>
              <w:t>500</w:t>
            </w:r>
          </w:p>
        </w:tc>
        <w:tc>
          <w:tcPr>
            <w:tcW w:w="3904" w:type="dxa"/>
            <w:tcBorders>
              <w:top w:val="single" w:sz="8" w:space="0" w:color="FFFFFF"/>
              <w:left w:val="single" w:sz="8" w:space="0" w:color="FFFFFF"/>
              <w:bottom w:val="single" w:sz="8" w:space="0" w:color="FFFFFF"/>
              <w:right w:val="single" w:sz="8" w:space="0" w:color="FFFFFF"/>
            </w:tcBorders>
            <w:shd w:val="clear" w:color="auto" w:fill="B4C6E7"/>
            <w:tcMar>
              <w:top w:w="0" w:type="dxa"/>
              <w:left w:w="100" w:type="dxa"/>
              <w:bottom w:w="0" w:type="dxa"/>
              <w:right w:w="100" w:type="dxa"/>
            </w:tcMar>
          </w:tcPr>
          <w:p w:rsidR="003D1314" w:rsidRDefault="00101CA7">
            <w:pPr>
              <w:pStyle w:val="NormalWeb"/>
              <w:spacing w:before="240" w:beforeAutospacing="0" w:afterAutospacing="0" w:line="21" w:lineRule="atLeast"/>
              <w:jc w:val="both"/>
            </w:pPr>
            <w:r>
              <w:rPr>
                <w:color w:val="252525"/>
              </w:rPr>
              <w:t>500</w:t>
            </w:r>
          </w:p>
        </w:tc>
      </w:tr>
      <w:tr w:rsidR="003D1314">
        <w:trPr>
          <w:trHeight w:val="975"/>
        </w:trPr>
        <w:tc>
          <w:tcPr>
            <w:tcW w:w="0" w:type="auto"/>
            <w:tcBorders>
              <w:top w:val="single" w:sz="8" w:space="0" w:color="FFFFFF"/>
              <w:left w:val="single" w:sz="8" w:space="0" w:color="FFFFFF"/>
              <w:bottom w:val="single" w:sz="8" w:space="0" w:color="FFFFFF"/>
              <w:right w:val="single" w:sz="8" w:space="0" w:color="FFFFFF"/>
            </w:tcBorders>
            <w:shd w:val="clear" w:color="auto" w:fill="4472C4"/>
            <w:tcMar>
              <w:top w:w="0" w:type="dxa"/>
              <w:left w:w="100" w:type="dxa"/>
              <w:bottom w:w="0" w:type="dxa"/>
              <w:right w:w="100" w:type="dxa"/>
            </w:tcMar>
          </w:tcPr>
          <w:p w:rsidR="003D1314" w:rsidRDefault="00101CA7">
            <w:pPr>
              <w:pStyle w:val="Heading4"/>
              <w:spacing w:before="240" w:beforeAutospacing="0" w:after="80" w:afterAutospacing="0" w:line="21" w:lineRule="atLeast"/>
              <w:ind w:left="720" w:hanging="360"/>
              <w:jc w:val="both"/>
              <w:rPr>
                <w:rFonts w:ascii="Times New Roman" w:hAnsi="Times New Roman" w:hint="default"/>
              </w:rPr>
            </w:pPr>
            <w:r>
              <w:rPr>
                <w:rFonts w:ascii="Times New Roman" w:hAnsi="Times New Roman" w:hint="default"/>
                <w:color w:val="FFFFFF"/>
              </w:rPr>
              <w:t>Test Data</w:t>
            </w:r>
          </w:p>
        </w:tc>
        <w:tc>
          <w:tcPr>
            <w:tcW w:w="0" w:type="auto"/>
            <w:tcBorders>
              <w:top w:val="single" w:sz="8" w:space="0" w:color="FFFFFF"/>
              <w:left w:val="single" w:sz="8" w:space="0" w:color="FFFFFF"/>
              <w:bottom w:val="single" w:sz="8" w:space="0" w:color="FFFFFF"/>
              <w:right w:val="single" w:sz="8" w:space="0" w:color="FFFFFF"/>
            </w:tcBorders>
            <w:shd w:val="clear" w:color="auto" w:fill="D9E2F3"/>
            <w:tcMar>
              <w:top w:w="0" w:type="dxa"/>
              <w:left w:w="100" w:type="dxa"/>
              <w:bottom w:w="0" w:type="dxa"/>
              <w:right w:w="100" w:type="dxa"/>
            </w:tcMar>
          </w:tcPr>
          <w:p w:rsidR="003D1314" w:rsidRDefault="00101CA7">
            <w:pPr>
              <w:pStyle w:val="NormalWeb"/>
              <w:spacing w:before="240" w:beforeAutospacing="0" w:afterAutospacing="0" w:line="21" w:lineRule="atLeast"/>
              <w:jc w:val="both"/>
            </w:pPr>
            <w:r>
              <w:rPr>
                <w:color w:val="252525"/>
              </w:rPr>
              <w:t>150</w:t>
            </w:r>
          </w:p>
        </w:tc>
        <w:tc>
          <w:tcPr>
            <w:tcW w:w="3904" w:type="dxa"/>
            <w:tcBorders>
              <w:top w:val="single" w:sz="8" w:space="0" w:color="FFFFFF"/>
              <w:left w:val="single" w:sz="8" w:space="0" w:color="FFFFFF"/>
              <w:bottom w:val="single" w:sz="8" w:space="0" w:color="FFFFFF"/>
              <w:right w:val="single" w:sz="8" w:space="0" w:color="FFFFFF"/>
            </w:tcBorders>
            <w:shd w:val="clear" w:color="auto" w:fill="D9E2F3"/>
            <w:tcMar>
              <w:top w:w="0" w:type="dxa"/>
              <w:left w:w="100" w:type="dxa"/>
              <w:bottom w:w="0" w:type="dxa"/>
              <w:right w:w="100" w:type="dxa"/>
            </w:tcMar>
          </w:tcPr>
          <w:p w:rsidR="003D1314" w:rsidRDefault="00101CA7">
            <w:pPr>
              <w:pStyle w:val="NormalWeb"/>
              <w:spacing w:before="240" w:beforeAutospacing="0" w:afterAutospacing="0" w:line="21" w:lineRule="atLeast"/>
              <w:jc w:val="both"/>
            </w:pPr>
            <w:r>
              <w:rPr>
                <w:color w:val="252525"/>
              </w:rPr>
              <w:t>150</w:t>
            </w:r>
          </w:p>
        </w:tc>
      </w:tr>
    </w:tbl>
    <w:p w:rsidR="003D1314" w:rsidRDefault="003D1314">
      <w:pPr>
        <w:jc w:val="both"/>
        <w:rPr>
          <w:rFonts w:ascii="Times New Roman" w:hAnsi="Times New Roman"/>
          <w:sz w:val="24"/>
          <w:szCs w:val="24"/>
        </w:rPr>
      </w:pPr>
    </w:p>
    <w:tbl>
      <w:tblPr>
        <w:tblpPr w:leftFromText="180" w:rightFromText="180" w:vertAnchor="text" w:horzAnchor="page" w:tblpX="4968" w:tblpY="1057"/>
        <w:tblOverlap w:val="never"/>
        <w:tblW w:w="0" w:type="auto"/>
        <w:tblCellMar>
          <w:top w:w="15" w:type="dxa"/>
          <w:left w:w="15" w:type="dxa"/>
          <w:bottom w:w="15" w:type="dxa"/>
          <w:right w:w="15" w:type="dxa"/>
        </w:tblCellMar>
        <w:tblLook w:val="04A0" w:firstRow="1" w:lastRow="0" w:firstColumn="1" w:lastColumn="0" w:noHBand="0" w:noVBand="1"/>
      </w:tblPr>
      <w:tblGrid>
        <w:gridCol w:w="3095"/>
      </w:tblGrid>
      <w:tr w:rsidR="003D1314">
        <w:trPr>
          <w:trHeight w:val="570"/>
        </w:trPr>
        <w:tc>
          <w:tcPr>
            <w:tcW w:w="309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18" w:lineRule="atLeast"/>
              <w:ind w:firstLineChars="100" w:firstLine="241"/>
              <w:jc w:val="both"/>
            </w:pPr>
            <w:r>
              <w:rPr>
                <w:b/>
                <w:color w:val="000000"/>
              </w:rPr>
              <w:t>Covid-19 X-Ray Image</w:t>
            </w:r>
          </w:p>
        </w:tc>
      </w:tr>
    </w:tbl>
    <w:p w:rsidR="003D1314" w:rsidRDefault="00101CA7">
      <w:pPr>
        <w:pStyle w:val="NormalWeb"/>
        <w:spacing w:beforeAutospacing="0" w:afterAutospacing="0" w:line="21" w:lineRule="atLeast"/>
        <w:jc w:val="both"/>
        <w:rPr>
          <w:color w:val="252525"/>
          <w:shd w:val="clear" w:color="auto" w:fill="FFFFFF"/>
        </w:rPr>
      </w:pPr>
      <w:r>
        <w:rPr>
          <w:color w:val="252525"/>
          <w:shd w:val="clear" w:color="auto" w:fill="FFFFFF"/>
        </w:rPr>
        <w:t xml:space="preserve">All images of our dataset resized at 224x224 pixel .figure 4.1.1 and figure 4.1.2 represent respectively CXR images of covid positive patients and normal images are given below. </w:t>
      </w:r>
    </w:p>
    <w:p w:rsidR="003D1314" w:rsidRDefault="003D1314">
      <w:pPr>
        <w:pStyle w:val="NormalWeb"/>
        <w:spacing w:beforeAutospacing="0" w:afterAutospacing="0" w:line="21" w:lineRule="atLeast"/>
        <w:jc w:val="both"/>
        <w:rPr>
          <w:color w:val="252525"/>
          <w:shd w:val="clear" w:color="auto" w:fill="FFFFFF"/>
        </w:rPr>
      </w:pPr>
    </w:p>
    <w:p w:rsidR="003D1314" w:rsidRDefault="003D1314">
      <w:pPr>
        <w:jc w:val="both"/>
        <w:rPr>
          <w:rFonts w:ascii="Times New Roman" w:hAnsi="Times New Roman"/>
          <w:sz w:val="24"/>
          <w:szCs w:val="24"/>
        </w:rPr>
      </w:pPr>
    </w:p>
    <w:tbl>
      <w:tblPr>
        <w:tblW w:w="0" w:type="auto"/>
        <w:tblInd w:w="-30" w:type="dxa"/>
        <w:tblCellMar>
          <w:top w:w="15" w:type="dxa"/>
          <w:left w:w="15" w:type="dxa"/>
          <w:bottom w:w="15" w:type="dxa"/>
          <w:right w:w="15" w:type="dxa"/>
        </w:tblCellMar>
        <w:tblLook w:val="04A0" w:firstRow="1" w:lastRow="0" w:firstColumn="1" w:lastColumn="0" w:noHBand="0" w:noVBand="1"/>
      </w:tblPr>
      <w:tblGrid>
        <w:gridCol w:w="737"/>
        <w:gridCol w:w="756"/>
        <w:gridCol w:w="797"/>
        <w:gridCol w:w="817"/>
      </w:tblGrid>
      <w:tr w:rsidR="00BA11D7">
        <w:trPr>
          <w:trHeight w:val="327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333500" cy="1943100"/>
                  <wp:effectExtent l="0" t="0" r="0" b="0"/>
                  <wp:docPr id="8"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descr="IMG_256"/>
                          <pic:cNvPicPr>
                            <a:picLocks noChangeAspect="1"/>
                          </pic:cNvPicPr>
                        </pic:nvPicPr>
                        <pic:blipFill>
                          <a:blip r:embed="rId27"/>
                          <a:stretch>
                            <a:fillRect/>
                          </a:stretch>
                        </pic:blipFill>
                        <pic:spPr>
                          <a:xfrm>
                            <a:off x="0" y="0"/>
                            <a:ext cx="1333500" cy="1943100"/>
                          </a:xfrm>
                          <a:prstGeom prst="rect">
                            <a:avLst/>
                          </a:prstGeom>
                          <a:noFill/>
                          <a:ln w="9525">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381125" cy="1962150"/>
                  <wp:effectExtent l="0" t="0" r="9525" b="0"/>
                  <wp:docPr id="7" name="Picture 1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IMG_257"/>
                          <pic:cNvPicPr>
                            <a:picLocks noChangeAspect="1"/>
                          </pic:cNvPicPr>
                        </pic:nvPicPr>
                        <pic:blipFill>
                          <a:blip r:embed="rId28"/>
                          <a:stretch>
                            <a:fillRect/>
                          </a:stretch>
                        </pic:blipFill>
                        <pic:spPr>
                          <a:xfrm>
                            <a:off x="0" y="0"/>
                            <a:ext cx="1381125" cy="1962150"/>
                          </a:xfrm>
                          <a:prstGeom prst="rect">
                            <a:avLst/>
                          </a:prstGeom>
                          <a:noFill/>
                          <a:ln w="9525">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504950" cy="2000250"/>
                  <wp:effectExtent l="0" t="0" r="0" b="0"/>
                  <wp:docPr id="10" name="Picture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descr="IMG_258"/>
                          <pic:cNvPicPr>
                            <a:picLocks noChangeAspect="1"/>
                          </pic:cNvPicPr>
                        </pic:nvPicPr>
                        <pic:blipFill>
                          <a:blip r:embed="rId29"/>
                          <a:stretch>
                            <a:fillRect/>
                          </a:stretch>
                        </pic:blipFill>
                        <pic:spPr>
                          <a:xfrm>
                            <a:off x="0" y="0"/>
                            <a:ext cx="1504950" cy="2000250"/>
                          </a:xfrm>
                          <a:prstGeom prst="rect">
                            <a:avLst/>
                          </a:prstGeom>
                          <a:noFill/>
                          <a:ln w="9525">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562100" cy="1971675"/>
                  <wp:effectExtent l="0" t="0" r="0" b="9525"/>
                  <wp:docPr id="9" name="Picture 1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2" descr="IMG_259"/>
                          <pic:cNvPicPr>
                            <a:picLocks noChangeAspect="1"/>
                          </pic:cNvPicPr>
                        </pic:nvPicPr>
                        <pic:blipFill>
                          <a:blip r:embed="rId30"/>
                          <a:stretch>
                            <a:fillRect/>
                          </a:stretch>
                        </pic:blipFill>
                        <pic:spPr>
                          <a:xfrm>
                            <a:off x="0" y="0"/>
                            <a:ext cx="1562100" cy="1971675"/>
                          </a:xfrm>
                          <a:prstGeom prst="rect">
                            <a:avLst/>
                          </a:prstGeom>
                          <a:noFill/>
                          <a:ln w="9525">
                            <a:noFill/>
                          </a:ln>
                        </pic:spPr>
                      </pic:pic>
                    </a:graphicData>
                  </a:graphic>
                </wp:inline>
              </w:drawing>
            </w:r>
          </w:p>
        </w:tc>
      </w:tr>
    </w:tbl>
    <w:p w:rsidR="003D1314" w:rsidRDefault="003D1314">
      <w:pPr>
        <w:jc w:val="both"/>
        <w:rPr>
          <w:rFonts w:ascii="Times New Roman" w:hAnsi="Times New Roman"/>
          <w:sz w:val="24"/>
          <w:szCs w:val="24"/>
        </w:rPr>
      </w:pPr>
    </w:p>
    <w:p w:rsidR="003D1314" w:rsidRDefault="00101CA7">
      <w:pPr>
        <w:pStyle w:val="NormalWeb"/>
        <w:spacing w:beforeAutospacing="0" w:afterAutospacing="0" w:line="18" w:lineRule="atLeast"/>
        <w:jc w:val="center"/>
        <w:rPr>
          <w:color w:val="000000"/>
          <w:sz w:val="20"/>
          <w:szCs w:val="20"/>
        </w:rPr>
      </w:pPr>
      <w:r>
        <w:rPr>
          <w:color w:val="000000"/>
          <w:sz w:val="20"/>
          <w:szCs w:val="20"/>
        </w:rPr>
        <w:t xml:space="preserve">Figure </w:t>
      </w:r>
      <w:r>
        <w:rPr>
          <w:color w:val="000000"/>
          <w:sz w:val="20"/>
          <w:szCs w:val="20"/>
        </w:rPr>
        <w:t>4.1.1</w:t>
      </w:r>
      <w:r>
        <w:rPr>
          <w:color w:val="000000"/>
          <w:sz w:val="20"/>
          <w:szCs w:val="20"/>
        </w:rPr>
        <w:t xml:space="preserve">: Covid-19 </w:t>
      </w:r>
      <w:r>
        <w:rPr>
          <w:color w:val="000000"/>
          <w:sz w:val="20"/>
          <w:szCs w:val="20"/>
        </w:rPr>
        <w:t>X-ray</w:t>
      </w:r>
      <w:r>
        <w:rPr>
          <w:color w:val="000000"/>
          <w:sz w:val="20"/>
          <w:szCs w:val="20"/>
        </w:rPr>
        <w:t xml:space="preserve"> I</w:t>
      </w:r>
      <w:r>
        <w:rPr>
          <w:color w:val="000000"/>
          <w:sz w:val="20"/>
          <w:szCs w:val="20"/>
        </w:rPr>
        <w:t>mages</w:t>
      </w:r>
    </w:p>
    <w:p w:rsidR="003D1314" w:rsidRDefault="003D1314">
      <w:pPr>
        <w:pStyle w:val="NormalWeb"/>
        <w:spacing w:beforeAutospacing="0" w:afterAutospacing="0" w:line="18" w:lineRule="atLeast"/>
        <w:jc w:val="center"/>
        <w:rPr>
          <w:color w:val="000000"/>
        </w:rPr>
      </w:pPr>
    </w:p>
    <w:p w:rsidR="003D1314" w:rsidRDefault="003D1314">
      <w:pPr>
        <w:jc w:val="both"/>
        <w:rPr>
          <w:rFonts w:ascii="Times New Roman" w:hAnsi="Times New Roman"/>
          <w:sz w:val="24"/>
          <w:szCs w:val="24"/>
        </w:rPr>
      </w:pPr>
    </w:p>
    <w:tbl>
      <w:tblPr>
        <w:tblpPr w:leftFromText="180" w:rightFromText="180" w:vertAnchor="text" w:horzAnchor="page" w:tblpX="4909" w:tblpY="218"/>
        <w:tblOverlap w:val="never"/>
        <w:tblW w:w="0" w:type="auto"/>
        <w:tblCellMar>
          <w:top w:w="15" w:type="dxa"/>
          <w:left w:w="15" w:type="dxa"/>
          <w:bottom w:w="15" w:type="dxa"/>
          <w:right w:w="15" w:type="dxa"/>
        </w:tblCellMar>
        <w:tblLook w:val="04A0" w:firstRow="1" w:lastRow="0" w:firstColumn="1" w:lastColumn="0" w:noHBand="0" w:noVBand="1"/>
      </w:tblPr>
      <w:tblGrid>
        <w:gridCol w:w="2871"/>
      </w:tblGrid>
      <w:tr w:rsidR="003D1314">
        <w:trPr>
          <w:trHeight w:val="600"/>
        </w:trPr>
        <w:tc>
          <w:tcPr>
            <w:tcW w:w="287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18" w:lineRule="atLeast"/>
              <w:ind w:firstLineChars="100" w:firstLine="241"/>
              <w:jc w:val="both"/>
            </w:pPr>
            <w:r>
              <w:rPr>
                <w:b/>
                <w:color w:val="000000"/>
              </w:rPr>
              <w:t>Normal X-Ray Image</w:t>
            </w:r>
          </w:p>
        </w:tc>
      </w:tr>
    </w:tbl>
    <w:p w:rsidR="003D1314" w:rsidRDefault="003D1314">
      <w:pPr>
        <w:jc w:val="both"/>
        <w:rPr>
          <w:rFonts w:ascii="Times New Roman" w:hAnsi="Times New Roman"/>
          <w:sz w:val="24"/>
          <w:szCs w:val="24"/>
        </w:rPr>
      </w:pPr>
    </w:p>
    <w:p w:rsidR="003D1314" w:rsidRDefault="003D1314">
      <w:pPr>
        <w:jc w:val="both"/>
        <w:rPr>
          <w:rFonts w:ascii="Times New Roman" w:hAnsi="Times New Roman"/>
          <w:sz w:val="24"/>
          <w:szCs w:val="24"/>
        </w:rPr>
      </w:pPr>
    </w:p>
    <w:tbl>
      <w:tblPr>
        <w:tblW w:w="0" w:type="auto"/>
        <w:tblInd w:w="-195" w:type="dxa"/>
        <w:tblCellMar>
          <w:top w:w="15" w:type="dxa"/>
          <w:left w:w="15" w:type="dxa"/>
          <w:bottom w:w="15" w:type="dxa"/>
          <w:right w:w="15" w:type="dxa"/>
        </w:tblCellMar>
        <w:tblLook w:val="04A0" w:firstRow="1" w:lastRow="0" w:firstColumn="1" w:lastColumn="0" w:noHBand="0" w:noVBand="1"/>
      </w:tblPr>
      <w:tblGrid>
        <w:gridCol w:w="760"/>
        <w:gridCol w:w="802"/>
        <w:gridCol w:w="795"/>
        <w:gridCol w:w="856"/>
      </w:tblGrid>
      <w:tr w:rsidR="00BA11D7">
        <w:trPr>
          <w:trHeight w:val="333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390650" cy="1943100"/>
                  <wp:effectExtent l="0" t="0" r="0" b="0"/>
                  <wp:docPr id="13" name="Picture 1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MG_260"/>
                          <pic:cNvPicPr>
                            <a:picLocks noChangeAspect="1"/>
                          </pic:cNvPicPr>
                        </pic:nvPicPr>
                        <pic:blipFill>
                          <a:blip r:embed="rId31"/>
                          <a:stretch>
                            <a:fillRect/>
                          </a:stretch>
                        </pic:blipFill>
                        <pic:spPr>
                          <a:xfrm>
                            <a:off x="0" y="0"/>
                            <a:ext cx="1390650" cy="1943100"/>
                          </a:xfrm>
                          <a:prstGeom prst="rect">
                            <a:avLst/>
                          </a:prstGeom>
                          <a:noFill/>
                          <a:ln w="9525">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495425" cy="1905000"/>
                  <wp:effectExtent l="0" t="0" r="9525" b="0"/>
                  <wp:docPr id="11" name="Picture 1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4" descr="IMG_261"/>
                          <pic:cNvPicPr>
                            <a:picLocks noChangeAspect="1"/>
                          </pic:cNvPicPr>
                        </pic:nvPicPr>
                        <pic:blipFill>
                          <a:blip r:embed="rId32"/>
                          <a:stretch>
                            <a:fillRect/>
                          </a:stretch>
                        </pic:blipFill>
                        <pic:spPr>
                          <a:xfrm>
                            <a:off x="0" y="0"/>
                            <a:ext cx="1495425" cy="1905000"/>
                          </a:xfrm>
                          <a:prstGeom prst="rect">
                            <a:avLst/>
                          </a:prstGeom>
                          <a:noFill/>
                          <a:ln w="9525">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485900" cy="1924050"/>
                  <wp:effectExtent l="0" t="0" r="0" b="0"/>
                  <wp:docPr id="14" name="Picture 1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descr="IMG_262"/>
                          <pic:cNvPicPr>
                            <a:picLocks noChangeAspect="1"/>
                          </pic:cNvPicPr>
                        </pic:nvPicPr>
                        <pic:blipFill>
                          <a:blip r:embed="rId33"/>
                          <a:stretch>
                            <a:fillRect/>
                          </a:stretch>
                        </pic:blipFill>
                        <pic:spPr>
                          <a:xfrm>
                            <a:off x="0" y="0"/>
                            <a:ext cx="1485900" cy="1924050"/>
                          </a:xfrm>
                          <a:prstGeom prst="rect">
                            <a:avLst/>
                          </a:prstGeom>
                          <a:noFill/>
                          <a:ln w="9525">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21" w:lineRule="atLeast"/>
              <w:ind w:left="140" w:right="140"/>
              <w:jc w:val="both"/>
            </w:pPr>
            <w:r>
              <w:rPr>
                <w:noProof/>
                <w:color w:val="252525"/>
                <w:shd w:val="clear" w:color="auto" w:fill="FFFFFF"/>
                <w:lang w:eastAsia="en-US"/>
              </w:rPr>
              <w:drawing>
                <wp:inline distT="0" distB="0" distL="114300" distR="114300">
                  <wp:extent cx="1657350" cy="1905000"/>
                  <wp:effectExtent l="0" t="0" r="0" b="0"/>
                  <wp:docPr id="12" name="Picture 1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6" descr="IMG_263"/>
                          <pic:cNvPicPr>
                            <a:picLocks noChangeAspect="1"/>
                          </pic:cNvPicPr>
                        </pic:nvPicPr>
                        <pic:blipFill>
                          <a:blip r:embed="rId34"/>
                          <a:stretch>
                            <a:fillRect/>
                          </a:stretch>
                        </pic:blipFill>
                        <pic:spPr>
                          <a:xfrm>
                            <a:off x="0" y="0"/>
                            <a:ext cx="1657350" cy="1905000"/>
                          </a:xfrm>
                          <a:prstGeom prst="rect">
                            <a:avLst/>
                          </a:prstGeom>
                          <a:noFill/>
                          <a:ln w="9525">
                            <a:noFill/>
                          </a:ln>
                        </pic:spPr>
                      </pic:pic>
                    </a:graphicData>
                  </a:graphic>
                </wp:inline>
              </w:drawing>
            </w:r>
          </w:p>
        </w:tc>
      </w:tr>
    </w:tbl>
    <w:p w:rsidR="003D1314" w:rsidRDefault="003D1314">
      <w:pPr>
        <w:pStyle w:val="NormalWeb"/>
        <w:spacing w:beforeAutospacing="0" w:afterAutospacing="0" w:line="21" w:lineRule="atLeast"/>
        <w:jc w:val="center"/>
        <w:rPr>
          <w:color w:val="000000"/>
          <w:sz w:val="20"/>
          <w:szCs w:val="20"/>
        </w:rPr>
      </w:pPr>
    </w:p>
    <w:p w:rsidR="003D1314" w:rsidRDefault="00101CA7">
      <w:pPr>
        <w:pStyle w:val="NormalWeb"/>
        <w:spacing w:beforeAutospacing="0" w:afterAutospacing="0" w:line="21" w:lineRule="atLeast"/>
        <w:jc w:val="center"/>
        <w:rPr>
          <w:sz w:val="20"/>
          <w:szCs w:val="20"/>
        </w:rPr>
      </w:pPr>
      <w:r>
        <w:rPr>
          <w:color w:val="000000"/>
          <w:sz w:val="20"/>
          <w:szCs w:val="20"/>
        </w:rPr>
        <w:t xml:space="preserve">Figure </w:t>
      </w:r>
      <w:r>
        <w:rPr>
          <w:color w:val="000000"/>
          <w:sz w:val="20"/>
          <w:szCs w:val="20"/>
        </w:rPr>
        <w:t>4.1.2</w:t>
      </w:r>
      <w:r>
        <w:rPr>
          <w:color w:val="000000"/>
          <w:sz w:val="20"/>
          <w:szCs w:val="20"/>
        </w:rPr>
        <w:t>: Normal X-ray images</w:t>
      </w:r>
    </w:p>
    <w:p w:rsidR="003D1314" w:rsidRDefault="003D1314">
      <w:pPr>
        <w:jc w:val="both"/>
        <w:rPr>
          <w:rFonts w:ascii="Times New Roman" w:hAnsi="Times New Roman"/>
          <w:sz w:val="24"/>
          <w:szCs w:val="24"/>
        </w:rPr>
      </w:pPr>
    </w:p>
    <w:p w:rsidR="003D1314" w:rsidRDefault="003D1314">
      <w:pPr>
        <w:pStyle w:val="NormalWeb"/>
        <w:spacing w:beforeAutospacing="0" w:afterAutospacing="0" w:line="21" w:lineRule="atLeast"/>
        <w:rPr>
          <w:b/>
          <w:color w:val="000000"/>
          <w:sz w:val="30"/>
          <w:szCs w:val="30"/>
        </w:rPr>
      </w:pPr>
    </w:p>
    <w:p w:rsidR="003D1314" w:rsidRDefault="003D1314">
      <w:pPr>
        <w:pStyle w:val="NormalWeb"/>
        <w:spacing w:beforeAutospacing="0" w:afterAutospacing="0" w:line="21" w:lineRule="atLeast"/>
        <w:rPr>
          <w:b/>
          <w:color w:val="000000"/>
          <w:sz w:val="30"/>
          <w:szCs w:val="30"/>
        </w:rPr>
      </w:pPr>
    </w:p>
    <w:p w:rsidR="003D1314" w:rsidRDefault="003D1314">
      <w:pPr>
        <w:pStyle w:val="NormalWeb"/>
        <w:spacing w:beforeAutospacing="0" w:afterAutospacing="0" w:line="360" w:lineRule="auto"/>
        <w:jc w:val="both"/>
        <w:rPr>
          <w:b/>
          <w:color w:val="000000"/>
          <w:sz w:val="28"/>
          <w:szCs w:val="28"/>
        </w:rPr>
      </w:pPr>
    </w:p>
    <w:p w:rsidR="003D1314" w:rsidRDefault="00101CA7">
      <w:pPr>
        <w:pStyle w:val="NormalWeb"/>
        <w:spacing w:beforeAutospacing="0" w:afterAutospacing="0" w:line="360" w:lineRule="auto"/>
        <w:jc w:val="both"/>
        <w:rPr>
          <w:b/>
          <w:color w:val="000000"/>
        </w:rPr>
      </w:pPr>
      <w:r>
        <w:rPr>
          <w:b/>
          <w:color w:val="000000"/>
          <w:sz w:val="28"/>
          <w:szCs w:val="28"/>
        </w:rPr>
        <w:t xml:space="preserve">4.2 </w:t>
      </w:r>
      <w:r>
        <w:rPr>
          <w:b/>
          <w:color w:val="000000"/>
          <w:sz w:val="28"/>
          <w:szCs w:val="28"/>
        </w:rPr>
        <w:t>Results and Discussion</w:t>
      </w:r>
    </w:p>
    <w:p w:rsidR="003D1314" w:rsidRDefault="00101CA7">
      <w:pPr>
        <w:pStyle w:val="NormalWeb"/>
        <w:spacing w:beforeAutospacing="0" w:afterAutospacing="0" w:line="360" w:lineRule="auto"/>
        <w:jc w:val="both"/>
      </w:pPr>
      <w:r>
        <w:rPr>
          <w:color w:val="000000"/>
        </w:rPr>
        <w:t xml:space="preserve">In this article, the implementation of deep transfer learning models is carried out using a computer device with 16 GB RAM with an Intel Core </w:t>
      </w:r>
      <w:r>
        <w:rPr>
          <w:color w:val="000000"/>
        </w:rPr>
        <w:t>i7-7700 CPU built on Windows 10 (64 bits).</w:t>
      </w:r>
      <w:r>
        <w:rPr>
          <w:color w:val="000000"/>
        </w:rPr>
        <w:t xml:space="preserve"> </w:t>
      </w:r>
      <w:r>
        <w:rPr>
          <w:color w:val="000000"/>
        </w:rPr>
        <w:t>Chest X-ray images were used, for the prediction of the COVID-19.</w:t>
      </w:r>
      <w:r>
        <w:rPr>
          <w:color w:val="000000"/>
        </w:rPr>
        <w:t xml:space="preserve"> For the prediction of the COVID-19, CXR images were used. We conducted two distinct groups (COVID-19, normal). Five different deep learning model was employed on the dataset such as  ResNet50, InceptionV3, ResNet152, ResNet101 and Inception-ResNetV2 model</w:t>
      </w:r>
      <w:r>
        <w:rPr>
          <w:color w:val="000000"/>
        </w:rPr>
        <w:t xml:space="preserve">s with a batch size of 2, test size 2 , learning rate 0.00001 and three different(20,30,40) epochs. A total of 300 CXR images was employed to test the model as a test dataset, where 150 CXR images were positive and 150 CXR images were negative. </w:t>
      </w:r>
      <w:r>
        <w:rPr>
          <w:color w:val="000000"/>
        </w:rPr>
        <w:t xml:space="preserve">Any of the </w:t>
      </w:r>
      <w:r>
        <w:rPr>
          <w:color w:val="000000"/>
        </w:rPr>
        <w:t>performance measures, such as log loss, precision, accuracy, recall, ROC-Curve, and f1-score, were considered in order to identify the best performer model of all the models used.</w:t>
      </w:r>
      <w:r>
        <w:rPr>
          <w:color w:val="000000"/>
        </w:rPr>
        <w:t xml:space="preserve"> </w:t>
      </w:r>
      <w:r>
        <w:rPr>
          <w:color w:val="000000"/>
        </w:rPr>
        <w:t>All the results and performance of all the concerned models of CNN are descr</w:t>
      </w:r>
      <w:r>
        <w:rPr>
          <w:color w:val="000000"/>
        </w:rPr>
        <w:t>ibed in the section below.</w:t>
      </w:r>
    </w:p>
    <w:p w:rsidR="003D1314" w:rsidRDefault="003D1314">
      <w:pPr>
        <w:pStyle w:val="NormalWeb"/>
        <w:spacing w:beforeAutospacing="0" w:afterAutospacing="0" w:line="360" w:lineRule="auto"/>
        <w:jc w:val="both"/>
        <w:rPr>
          <w:b/>
          <w:color w:val="000000"/>
        </w:rPr>
      </w:pPr>
    </w:p>
    <w:p w:rsidR="003D1314" w:rsidRDefault="003D1314">
      <w:pPr>
        <w:pStyle w:val="NormalWeb"/>
        <w:spacing w:beforeAutospacing="0" w:afterAutospacing="0" w:line="360" w:lineRule="auto"/>
        <w:jc w:val="both"/>
        <w:rPr>
          <w:b/>
          <w:color w:val="000000"/>
        </w:rPr>
      </w:pPr>
    </w:p>
    <w:p w:rsidR="003D1314" w:rsidRDefault="00101CA7">
      <w:pPr>
        <w:pStyle w:val="NormalWeb"/>
        <w:spacing w:beforeAutospacing="0" w:afterAutospacing="0" w:line="360" w:lineRule="auto"/>
        <w:jc w:val="both"/>
      </w:pPr>
      <w:r>
        <w:rPr>
          <w:b/>
          <w:color w:val="000000"/>
          <w:sz w:val="28"/>
          <w:szCs w:val="28"/>
        </w:rPr>
        <w:t xml:space="preserve">4.2.1 </w:t>
      </w:r>
      <w:r>
        <w:rPr>
          <w:b/>
          <w:color w:val="000000"/>
          <w:sz w:val="28"/>
          <w:szCs w:val="28"/>
        </w:rPr>
        <w:t>Experimental Analysis of Accuracy</w:t>
      </w:r>
    </w:p>
    <w:p w:rsidR="003D1314" w:rsidRDefault="003D1314">
      <w:pPr>
        <w:pStyle w:val="NormalWeb"/>
        <w:spacing w:beforeAutospacing="0" w:afterAutospacing="0" w:line="360" w:lineRule="auto"/>
        <w:jc w:val="center"/>
        <w:rPr>
          <w:color w:val="000000"/>
        </w:rPr>
      </w:pPr>
    </w:p>
    <w:p w:rsidR="003D1314" w:rsidRDefault="00101CA7">
      <w:pPr>
        <w:pStyle w:val="NormalWeb"/>
        <w:spacing w:beforeAutospacing="0" w:afterAutospacing="0" w:line="360" w:lineRule="auto"/>
        <w:jc w:val="center"/>
        <w:rPr>
          <w:sz w:val="20"/>
          <w:szCs w:val="20"/>
        </w:rPr>
      </w:pPr>
      <w:r>
        <w:rPr>
          <w:color w:val="000000"/>
          <w:sz w:val="20"/>
          <w:szCs w:val="20"/>
        </w:rPr>
        <w:t xml:space="preserve">Table </w:t>
      </w:r>
      <w:r>
        <w:rPr>
          <w:color w:val="000000"/>
          <w:sz w:val="20"/>
          <w:szCs w:val="20"/>
        </w:rPr>
        <w:t>4.</w:t>
      </w:r>
      <w:r>
        <w:rPr>
          <w:color w:val="000000"/>
          <w:sz w:val="20"/>
          <w:szCs w:val="20"/>
        </w:rPr>
        <w:t>2</w:t>
      </w:r>
      <w:r>
        <w:rPr>
          <w:color w:val="000000"/>
          <w:sz w:val="20"/>
          <w:szCs w:val="20"/>
        </w:rPr>
        <w:t>.1</w:t>
      </w:r>
      <w:r>
        <w:rPr>
          <w:color w:val="000000"/>
          <w:sz w:val="20"/>
          <w:szCs w:val="20"/>
        </w:rPr>
        <w:t>: Accuracy of applied models</w:t>
      </w:r>
    </w:p>
    <w:tbl>
      <w:tblPr>
        <w:tblW w:w="8640" w:type="dxa"/>
        <w:tblCellMar>
          <w:top w:w="15" w:type="dxa"/>
          <w:left w:w="15" w:type="dxa"/>
          <w:bottom w:w="15" w:type="dxa"/>
          <w:right w:w="15" w:type="dxa"/>
        </w:tblCellMar>
        <w:tblLook w:val="04A0" w:firstRow="1" w:lastRow="0" w:firstColumn="1" w:lastColumn="0" w:noHBand="0" w:noVBand="1"/>
      </w:tblPr>
      <w:tblGrid>
        <w:gridCol w:w="854"/>
        <w:gridCol w:w="1232"/>
        <w:gridCol w:w="1359"/>
        <w:gridCol w:w="1533"/>
        <w:gridCol w:w="1359"/>
        <w:gridCol w:w="2303"/>
      </w:tblGrid>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Epoch</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Resnet-101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V3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Resnet-V2</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77</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79</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78</w:t>
            </w:r>
          </w:p>
        </w:tc>
      </w:tr>
    </w:tbl>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pPr>
      <w:r>
        <w:rPr>
          <w:color w:val="000000"/>
        </w:rPr>
        <w:lastRenderedPageBreak/>
        <w:t xml:space="preserve">The accuracy values of different models are displayed in Table </w:t>
      </w:r>
      <w:r>
        <w:rPr>
          <w:color w:val="000000"/>
        </w:rPr>
        <w:t>4.</w:t>
      </w:r>
      <w:r>
        <w:rPr>
          <w:color w:val="000000"/>
        </w:rPr>
        <w:t>2</w:t>
      </w:r>
      <w:r>
        <w:rPr>
          <w:color w:val="000000"/>
        </w:rPr>
        <w:t>.1</w:t>
      </w:r>
      <w:r>
        <w:rPr>
          <w:color w:val="000000"/>
        </w:rPr>
        <w:t xml:space="preserve"> according to the epoch value. It is observed that for epoch 40, all models except Inception Resnet-V2 provide the worst accuracy. For epoch values 20 and 30, which are 99 percent and 98 p</w:t>
      </w:r>
      <w:r>
        <w:rPr>
          <w:color w:val="000000"/>
        </w:rPr>
        <w:t>ercent respectively, Resnet-101 and Inception V3 display equal accuracy. If the epoch value is 30 Resnet-50 and Resnet-101, the accuracy is 100% and 99% respectively. Overall, Resnet-50 for epoch 30 and Resnet-101 for epoch 40 is the highest performer mode</w:t>
      </w:r>
      <w:r>
        <w:rPr>
          <w:color w:val="000000"/>
        </w:rPr>
        <w:t>l, giving 100 percent accuracy. So we see that the best fit epoch value is 30 for Resnet-50 and 40 for Resnet-101 in this experiment.</w:t>
      </w:r>
    </w:p>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pPr>
      <w:r>
        <w:rPr>
          <w:noProof/>
          <w:color w:val="000000"/>
          <w:lang w:eastAsia="en-US"/>
        </w:rPr>
        <w:drawing>
          <wp:inline distT="0" distB="0" distL="114300" distR="114300">
            <wp:extent cx="5454650" cy="3105150"/>
            <wp:effectExtent l="0" t="0" r="12700" b="0"/>
            <wp:docPr id="15"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7" descr="IMG_256"/>
                    <pic:cNvPicPr>
                      <a:picLocks noChangeAspect="1"/>
                    </pic:cNvPicPr>
                  </pic:nvPicPr>
                  <pic:blipFill>
                    <a:blip r:embed="rId35"/>
                    <a:stretch>
                      <a:fillRect/>
                    </a:stretch>
                  </pic:blipFill>
                  <pic:spPr>
                    <a:xfrm>
                      <a:off x="0" y="0"/>
                      <a:ext cx="5454650" cy="3105150"/>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rPr>
          <w:sz w:val="20"/>
          <w:szCs w:val="20"/>
        </w:rPr>
      </w:pPr>
      <w:r>
        <w:rPr>
          <w:color w:val="000000"/>
          <w:sz w:val="20"/>
          <w:szCs w:val="20"/>
        </w:rPr>
        <w:t xml:space="preserve">Figure </w:t>
      </w:r>
      <w:r>
        <w:rPr>
          <w:color w:val="000000"/>
          <w:sz w:val="20"/>
          <w:szCs w:val="20"/>
        </w:rPr>
        <w:t>4.2.1</w:t>
      </w:r>
      <w:r>
        <w:rPr>
          <w:color w:val="000000"/>
          <w:sz w:val="20"/>
          <w:szCs w:val="20"/>
        </w:rPr>
        <w:t>: Graphical representation of Accuracy of all models</w:t>
      </w:r>
    </w:p>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pPr>
      <w:r>
        <w:rPr>
          <w:color w:val="000000"/>
        </w:rPr>
        <w:t xml:space="preserve">Figure </w:t>
      </w:r>
      <w:r>
        <w:rPr>
          <w:color w:val="000000"/>
        </w:rPr>
        <w:t>4.2.1</w:t>
      </w:r>
      <w:r>
        <w:rPr>
          <w:color w:val="000000"/>
        </w:rPr>
        <w:t xml:space="preserve"> is a graphical representation of Table </w:t>
      </w:r>
      <w:r>
        <w:rPr>
          <w:color w:val="000000"/>
        </w:rPr>
        <w:t>4.2.1</w:t>
      </w:r>
      <w:r>
        <w:rPr>
          <w:color w:val="000000"/>
        </w:rPr>
        <w:t xml:space="preserve">. Figure </w:t>
      </w:r>
      <w:r>
        <w:rPr>
          <w:color w:val="000000"/>
        </w:rPr>
        <w:t>4.2.1</w:t>
      </w:r>
      <w:r>
        <w:rPr>
          <w:color w:val="000000"/>
        </w:rPr>
        <w:t xml:space="preserve"> illustrates that Inception Resnet-V2 is the least performing model. However the highest performing models are Resnet-50 and Resnet-101, where the best fit epoch value is 30 for Resnet-50 and 40 for Resnet-101.</w:t>
      </w:r>
    </w:p>
    <w:p w:rsidR="003D1314" w:rsidRDefault="003D1314">
      <w:pPr>
        <w:pStyle w:val="NormalWeb"/>
        <w:spacing w:beforeAutospacing="0" w:afterAutospacing="0" w:line="360" w:lineRule="auto"/>
        <w:jc w:val="both"/>
        <w:rPr>
          <w:b/>
          <w:color w:val="000000"/>
        </w:rPr>
      </w:pPr>
    </w:p>
    <w:p w:rsidR="003D1314" w:rsidRDefault="003D1314">
      <w:pPr>
        <w:pStyle w:val="NormalWeb"/>
        <w:spacing w:beforeAutospacing="0" w:afterAutospacing="0" w:line="360" w:lineRule="auto"/>
        <w:jc w:val="both"/>
        <w:rPr>
          <w:b/>
          <w:color w:val="000000"/>
        </w:rPr>
      </w:pPr>
    </w:p>
    <w:p w:rsidR="003D1314" w:rsidRDefault="00101CA7">
      <w:pPr>
        <w:pStyle w:val="NormalWeb"/>
        <w:spacing w:beforeAutospacing="0" w:afterAutospacing="0" w:line="360" w:lineRule="auto"/>
        <w:jc w:val="both"/>
        <w:rPr>
          <w:b/>
          <w:color w:val="000000"/>
          <w:sz w:val="28"/>
          <w:szCs w:val="28"/>
        </w:rPr>
      </w:pPr>
      <w:r>
        <w:rPr>
          <w:b/>
          <w:color w:val="000000"/>
          <w:sz w:val="28"/>
          <w:szCs w:val="28"/>
        </w:rPr>
        <w:lastRenderedPageBreak/>
        <w:t xml:space="preserve">4.2.2 </w:t>
      </w:r>
      <w:r>
        <w:rPr>
          <w:b/>
          <w:color w:val="000000"/>
          <w:sz w:val="28"/>
          <w:szCs w:val="28"/>
        </w:rPr>
        <w:t>Experimental Analy</w:t>
      </w:r>
      <w:r>
        <w:rPr>
          <w:b/>
          <w:color w:val="000000"/>
          <w:sz w:val="28"/>
          <w:szCs w:val="28"/>
        </w:rPr>
        <w:t>sis of Precision</w:t>
      </w:r>
    </w:p>
    <w:p w:rsidR="003D1314" w:rsidRDefault="003D1314">
      <w:pPr>
        <w:pStyle w:val="NormalWeb"/>
        <w:spacing w:beforeAutospacing="0" w:afterAutospacing="0" w:line="360" w:lineRule="auto"/>
        <w:jc w:val="center"/>
        <w:rPr>
          <w:color w:val="000000"/>
        </w:rPr>
      </w:pPr>
    </w:p>
    <w:p w:rsidR="003D1314" w:rsidRDefault="00101CA7">
      <w:pPr>
        <w:pStyle w:val="NormalWeb"/>
        <w:spacing w:beforeAutospacing="0" w:afterAutospacing="0" w:line="360" w:lineRule="auto"/>
        <w:jc w:val="center"/>
        <w:rPr>
          <w:b/>
          <w:color w:val="000000"/>
          <w:sz w:val="20"/>
          <w:szCs w:val="20"/>
        </w:rPr>
      </w:pPr>
      <w:r>
        <w:rPr>
          <w:color w:val="000000"/>
          <w:sz w:val="20"/>
          <w:szCs w:val="20"/>
        </w:rPr>
        <w:t xml:space="preserve">Table </w:t>
      </w:r>
      <w:r>
        <w:rPr>
          <w:color w:val="000000"/>
          <w:sz w:val="20"/>
          <w:szCs w:val="20"/>
        </w:rPr>
        <w:t>4.2.2</w:t>
      </w:r>
      <w:r>
        <w:rPr>
          <w:color w:val="000000"/>
          <w:sz w:val="20"/>
          <w:szCs w:val="20"/>
        </w:rPr>
        <w:t>: Precision of applied model</w:t>
      </w:r>
      <w:r>
        <w:rPr>
          <w:color w:val="000000"/>
          <w:sz w:val="20"/>
          <w:szCs w:val="20"/>
        </w:rPr>
        <w:t>s</w:t>
      </w:r>
    </w:p>
    <w:tbl>
      <w:tblPr>
        <w:tblW w:w="8640" w:type="dxa"/>
        <w:tblCellMar>
          <w:top w:w="15" w:type="dxa"/>
          <w:left w:w="15" w:type="dxa"/>
          <w:bottom w:w="15" w:type="dxa"/>
          <w:right w:w="15" w:type="dxa"/>
        </w:tblCellMar>
        <w:tblLook w:val="04A0" w:firstRow="1" w:lastRow="0" w:firstColumn="1" w:lastColumn="0" w:noHBand="0" w:noVBand="1"/>
      </w:tblPr>
      <w:tblGrid>
        <w:gridCol w:w="854"/>
        <w:gridCol w:w="1232"/>
        <w:gridCol w:w="1359"/>
        <w:gridCol w:w="1533"/>
        <w:gridCol w:w="1359"/>
        <w:gridCol w:w="2303"/>
      </w:tblGrid>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Epoch</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Resnet-101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V3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Resnet-V2</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83</w:t>
            </w:r>
          </w:p>
        </w:tc>
      </w:tr>
      <w:tr w:rsidR="003D1314">
        <w:trPr>
          <w:trHeight w:val="493"/>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85</w:t>
            </w:r>
          </w:p>
        </w:tc>
      </w:tr>
      <w:tr w:rsidR="003D1314">
        <w:trPr>
          <w:trHeight w:val="37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85</w:t>
            </w:r>
          </w:p>
        </w:tc>
      </w:tr>
    </w:tbl>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both"/>
      </w:pPr>
      <w:r>
        <w:rPr>
          <w:color w:val="000000"/>
        </w:rPr>
        <w:t xml:space="preserve">Table </w:t>
      </w:r>
      <w:r>
        <w:rPr>
          <w:color w:val="000000"/>
        </w:rPr>
        <w:t>4.2.2</w:t>
      </w:r>
      <w:r>
        <w:rPr>
          <w:color w:val="000000"/>
        </w:rPr>
        <w:t xml:space="preserve"> demonstrates the precision values of different models according to epoch value. While epoch value 20 is considered, it is found that all the models except Inception V3 provide the least precision, where Inception V3 shows the least performance when the ep</w:t>
      </w:r>
      <w:r>
        <w:rPr>
          <w:color w:val="000000"/>
        </w:rPr>
        <w:t xml:space="preserve">och value is 40. Resnet-101 and Inception V3 show the same precision for epoch value 20 and 30, which is 99% and 98% respectively. Inception Resnet-V2 and Resnet-152 show the best performance for 30 and 40 epoch values respectively. However, Resnet-50 and </w:t>
      </w:r>
      <w:r>
        <w:rPr>
          <w:color w:val="000000"/>
        </w:rPr>
        <w:t>Inception Resnet-V2 produce the same and best precision for epoch value both of 30 and 40, which is 100% and 85% respectively, while Resnet-101 show the best performance for epoch value of 40. Overall, it is found that the least performer model is Inceptio</w:t>
      </w:r>
      <w:r>
        <w:rPr>
          <w:color w:val="000000"/>
        </w:rPr>
        <w:t>n Resnet-V2 and the best performer model is Resnet-50 and Resnet-101, where the best fit epoch value is 30 and 40 for Resnet-50 and 40 for Resnet-101.</w:t>
      </w:r>
    </w:p>
    <w:p w:rsidR="003D1314" w:rsidRDefault="00101CA7">
      <w:pPr>
        <w:pStyle w:val="NormalWeb"/>
        <w:spacing w:beforeAutospacing="0" w:afterAutospacing="0" w:line="360" w:lineRule="auto"/>
        <w:jc w:val="both"/>
      </w:pPr>
      <w:r>
        <w:rPr>
          <w:noProof/>
          <w:color w:val="000000"/>
          <w:lang w:eastAsia="en-US"/>
        </w:rPr>
        <w:lastRenderedPageBreak/>
        <w:drawing>
          <wp:inline distT="0" distB="0" distL="114300" distR="114300">
            <wp:extent cx="5492750" cy="3038475"/>
            <wp:effectExtent l="0" t="0" r="12700" b="9525"/>
            <wp:docPr id="18" name="Picture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MG_257"/>
                    <pic:cNvPicPr>
                      <a:picLocks noChangeAspect="1"/>
                    </pic:cNvPicPr>
                  </pic:nvPicPr>
                  <pic:blipFill>
                    <a:blip r:embed="rId36"/>
                    <a:stretch>
                      <a:fillRect/>
                    </a:stretch>
                  </pic:blipFill>
                  <pic:spPr>
                    <a:xfrm>
                      <a:off x="0" y="0"/>
                      <a:ext cx="5492750" cy="3038475"/>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rPr>
          <w:sz w:val="20"/>
          <w:szCs w:val="20"/>
        </w:rPr>
      </w:pPr>
      <w:r>
        <w:rPr>
          <w:color w:val="000000"/>
          <w:sz w:val="20"/>
          <w:szCs w:val="20"/>
        </w:rPr>
        <w:t xml:space="preserve">Figure </w:t>
      </w:r>
      <w:r>
        <w:rPr>
          <w:color w:val="000000"/>
          <w:sz w:val="20"/>
          <w:szCs w:val="20"/>
        </w:rPr>
        <w:t>4.2.2</w:t>
      </w:r>
      <w:r>
        <w:rPr>
          <w:color w:val="000000"/>
          <w:sz w:val="20"/>
          <w:szCs w:val="20"/>
        </w:rPr>
        <w:t>: Graphical representation of precision of all models</w:t>
      </w:r>
    </w:p>
    <w:p w:rsidR="003D1314" w:rsidRDefault="00101CA7">
      <w:pPr>
        <w:pStyle w:val="NormalWeb"/>
        <w:spacing w:beforeAutospacing="0" w:afterAutospacing="0" w:line="360" w:lineRule="auto"/>
        <w:jc w:val="both"/>
      </w:pPr>
      <w:r>
        <w:rPr>
          <w:color w:val="000000"/>
        </w:rPr>
        <w:t xml:space="preserve">Figure </w:t>
      </w:r>
      <w:r>
        <w:rPr>
          <w:color w:val="000000"/>
        </w:rPr>
        <w:t>4.2.2</w:t>
      </w:r>
      <w:r>
        <w:rPr>
          <w:color w:val="000000"/>
        </w:rPr>
        <w:t xml:space="preserve"> is a graphical presentation of table </w:t>
      </w:r>
      <w:r>
        <w:rPr>
          <w:color w:val="000000"/>
        </w:rPr>
        <w:t>4.2.2</w:t>
      </w:r>
      <w:r>
        <w:rPr>
          <w:color w:val="000000"/>
        </w:rPr>
        <w:t xml:space="preserve">. Figure </w:t>
      </w:r>
      <w:r>
        <w:rPr>
          <w:color w:val="000000"/>
        </w:rPr>
        <w:t>4.2.2</w:t>
      </w:r>
      <w:r>
        <w:rPr>
          <w:color w:val="000000"/>
        </w:rPr>
        <w:t xml:space="preserve"> depicts that the least performing model is Inception Resnet-V2. However,  Resnet-50 and Resnet-101 are the best performing models, where their best fit epoch value is 30 and 40 for Resnet-50 and 40 </w:t>
      </w:r>
      <w:r>
        <w:rPr>
          <w:color w:val="000000"/>
        </w:rPr>
        <w:t>for Resnet-101.</w:t>
      </w:r>
    </w:p>
    <w:p w:rsidR="003D1314" w:rsidRDefault="003D1314">
      <w:pPr>
        <w:pStyle w:val="NormalWeb"/>
        <w:spacing w:beforeAutospacing="0" w:after="240" w:afterAutospacing="0" w:line="360" w:lineRule="auto"/>
        <w:jc w:val="both"/>
        <w:rPr>
          <w:b/>
          <w:color w:val="000000"/>
          <w:sz w:val="28"/>
          <w:szCs w:val="28"/>
        </w:rPr>
      </w:pPr>
    </w:p>
    <w:p w:rsidR="003D1314" w:rsidRDefault="00101CA7">
      <w:pPr>
        <w:pStyle w:val="NormalWeb"/>
        <w:spacing w:beforeAutospacing="0" w:after="240" w:afterAutospacing="0" w:line="360" w:lineRule="auto"/>
        <w:jc w:val="both"/>
        <w:rPr>
          <w:b/>
          <w:color w:val="000000"/>
        </w:rPr>
      </w:pPr>
      <w:r>
        <w:rPr>
          <w:b/>
          <w:color w:val="000000"/>
          <w:sz w:val="28"/>
          <w:szCs w:val="28"/>
        </w:rPr>
        <w:t xml:space="preserve">4.2.3 </w:t>
      </w:r>
      <w:r>
        <w:rPr>
          <w:b/>
          <w:color w:val="000000"/>
          <w:sz w:val="28"/>
          <w:szCs w:val="28"/>
        </w:rPr>
        <w:t>Experimental Analysis of Recall</w:t>
      </w:r>
      <w:r>
        <w:rPr>
          <w:b/>
          <w:color w:val="000000"/>
        </w:rPr>
        <w:br/>
      </w:r>
    </w:p>
    <w:p w:rsidR="003D1314" w:rsidRDefault="00101CA7">
      <w:pPr>
        <w:pStyle w:val="NormalWeb"/>
        <w:spacing w:beforeAutospacing="0" w:after="240" w:afterAutospacing="0" w:line="360" w:lineRule="auto"/>
        <w:jc w:val="center"/>
        <w:rPr>
          <w:b/>
          <w:color w:val="000000"/>
          <w:sz w:val="20"/>
          <w:szCs w:val="20"/>
        </w:rPr>
      </w:pPr>
      <w:r>
        <w:rPr>
          <w:color w:val="000000"/>
          <w:sz w:val="20"/>
          <w:szCs w:val="20"/>
        </w:rPr>
        <w:t>Table 4</w:t>
      </w:r>
      <w:r>
        <w:rPr>
          <w:color w:val="000000"/>
          <w:sz w:val="20"/>
          <w:szCs w:val="20"/>
        </w:rPr>
        <w:t>.2.3</w:t>
      </w:r>
      <w:r>
        <w:rPr>
          <w:color w:val="000000"/>
          <w:sz w:val="20"/>
          <w:szCs w:val="20"/>
        </w:rPr>
        <w:t>: Recall of applied models</w:t>
      </w:r>
    </w:p>
    <w:tbl>
      <w:tblPr>
        <w:tblW w:w="8640" w:type="dxa"/>
        <w:tblCellMar>
          <w:top w:w="15" w:type="dxa"/>
          <w:left w:w="15" w:type="dxa"/>
          <w:bottom w:w="15" w:type="dxa"/>
          <w:right w:w="15" w:type="dxa"/>
        </w:tblCellMar>
        <w:tblLook w:val="04A0" w:firstRow="1" w:lastRow="0" w:firstColumn="1" w:lastColumn="0" w:noHBand="0" w:noVBand="1"/>
      </w:tblPr>
      <w:tblGrid>
        <w:gridCol w:w="854"/>
        <w:gridCol w:w="1232"/>
        <w:gridCol w:w="1359"/>
        <w:gridCol w:w="1533"/>
        <w:gridCol w:w="1359"/>
        <w:gridCol w:w="2303"/>
      </w:tblGrid>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Epoch</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Resnet-101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V3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Resnet-V2</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77</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79</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78</w:t>
            </w:r>
          </w:p>
        </w:tc>
      </w:tr>
    </w:tbl>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both"/>
        <w:rPr>
          <w:color w:val="000000"/>
        </w:rPr>
      </w:pPr>
      <w:r>
        <w:rPr>
          <w:color w:val="000000"/>
        </w:rPr>
        <w:lastRenderedPageBreak/>
        <w:t xml:space="preserve">The Recall of the impact of five models (Resnet-50, Resnet-101, Inception V3, Resnet-152, Inception Resnet-V2) with three epoch values are shown above in Table </w:t>
      </w:r>
      <w:r>
        <w:rPr>
          <w:color w:val="000000"/>
        </w:rPr>
        <w:t>4.2.3</w:t>
      </w:r>
      <w:r>
        <w:rPr>
          <w:color w:val="000000"/>
        </w:rPr>
        <w:t>. When the epoch value of 20 is observed, it is noticed that all models are performing very</w:t>
      </w:r>
      <w:r>
        <w:rPr>
          <w:color w:val="000000"/>
        </w:rPr>
        <w:t xml:space="preserve"> well. In epoch 40 inception v3 and inception resnet-v2 we have seen that they perform very least but they perform best in epoch 30. resnet 152 perform very well respectively 88, 89, and 95 for epoch 20, 30, and 40. Resnet-50 and Resnet-101 are done ultima</w:t>
      </w:r>
      <w:r>
        <w:rPr>
          <w:color w:val="000000"/>
        </w:rPr>
        <w:t>te recall in epoch 40. It gives us 100 percent in epoch 40. but when the epoch was 30 then Resnet-50 perform 100 percent Recall but in epoch 30 Resnet-101 performed 99 percent. So, We can state that The least performer model is found to be Inception Resnet</w:t>
      </w:r>
      <w:r>
        <w:rPr>
          <w:color w:val="000000"/>
        </w:rPr>
        <w:t>-V2. Resnet-50 and Resnet-101 are the highest performer model where the best test epoch value is 30 and 40 for Resnet-50 and 40 for Resnet-101.</w:t>
      </w:r>
    </w:p>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both"/>
      </w:pPr>
      <w:r>
        <w:rPr>
          <w:noProof/>
          <w:color w:val="000000"/>
          <w:lang w:eastAsia="en-US"/>
        </w:rPr>
        <w:drawing>
          <wp:inline distT="0" distB="0" distL="114300" distR="114300">
            <wp:extent cx="5524500" cy="2867025"/>
            <wp:effectExtent l="0" t="0" r="0" b="9525"/>
            <wp:docPr id="19" name="Picture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MG_258"/>
                    <pic:cNvPicPr>
                      <a:picLocks noChangeAspect="1"/>
                    </pic:cNvPicPr>
                  </pic:nvPicPr>
                  <pic:blipFill>
                    <a:blip r:embed="rId37"/>
                    <a:stretch>
                      <a:fillRect/>
                    </a:stretch>
                  </pic:blipFill>
                  <pic:spPr>
                    <a:xfrm>
                      <a:off x="0" y="0"/>
                      <a:ext cx="5524500" cy="2867025"/>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rPr>
          <w:color w:val="000000"/>
          <w:sz w:val="20"/>
          <w:szCs w:val="20"/>
        </w:rPr>
      </w:pPr>
      <w:r>
        <w:rPr>
          <w:color w:val="000000"/>
          <w:sz w:val="20"/>
          <w:szCs w:val="20"/>
        </w:rPr>
        <w:t xml:space="preserve">Figure </w:t>
      </w:r>
      <w:r>
        <w:rPr>
          <w:color w:val="000000"/>
          <w:sz w:val="20"/>
          <w:szCs w:val="20"/>
        </w:rPr>
        <w:t>4.2.3</w:t>
      </w:r>
      <w:r>
        <w:rPr>
          <w:color w:val="000000"/>
          <w:sz w:val="20"/>
          <w:szCs w:val="20"/>
        </w:rPr>
        <w:t>: Graphical representation of Recall of all models</w:t>
      </w:r>
    </w:p>
    <w:p w:rsidR="003D1314" w:rsidRDefault="003D1314">
      <w:pPr>
        <w:pStyle w:val="NormalWeb"/>
        <w:spacing w:beforeAutospacing="0" w:afterAutospacing="0" w:line="360" w:lineRule="auto"/>
        <w:jc w:val="center"/>
        <w:rPr>
          <w:color w:val="000000"/>
          <w:sz w:val="20"/>
          <w:szCs w:val="20"/>
        </w:rPr>
      </w:pPr>
    </w:p>
    <w:p w:rsidR="003D1314" w:rsidRDefault="00101CA7">
      <w:pPr>
        <w:pStyle w:val="NormalWeb"/>
        <w:spacing w:beforeAutospacing="0" w:afterAutospacing="0" w:line="360" w:lineRule="auto"/>
        <w:jc w:val="both"/>
        <w:rPr>
          <w:b/>
          <w:color w:val="000000"/>
        </w:rPr>
      </w:pPr>
      <w:r>
        <w:rPr>
          <w:color w:val="000000"/>
        </w:rPr>
        <w:t xml:space="preserve">Figure </w:t>
      </w:r>
      <w:r>
        <w:rPr>
          <w:color w:val="000000"/>
        </w:rPr>
        <w:t>4.2.3</w:t>
      </w:r>
      <w:r>
        <w:rPr>
          <w:color w:val="000000"/>
        </w:rPr>
        <w:t xml:space="preserve"> is a graphical representation of Table </w:t>
      </w:r>
      <w:r>
        <w:rPr>
          <w:color w:val="000000"/>
        </w:rPr>
        <w:t>4.2.3</w:t>
      </w:r>
      <w:r>
        <w:rPr>
          <w:color w:val="000000"/>
        </w:rPr>
        <w:t xml:space="preserve">. Figure </w:t>
      </w:r>
      <w:r>
        <w:rPr>
          <w:color w:val="000000"/>
        </w:rPr>
        <w:t>4.2.3</w:t>
      </w:r>
      <w:r>
        <w:rPr>
          <w:color w:val="000000"/>
        </w:rPr>
        <w:t xml:space="preserve"> shows that Inception Resnet-V2 is the least performing model. However, the highest performing models are Resnet-50 and Resnet-101, where the best match epoch value is 30 for Resnet-50 and 40 for R</w:t>
      </w:r>
      <w:r>
        <w:rPr>
          <w:color w:val="000000"/>
        </w:rPr>
        <w:t>esnet-101.</w:t>
      </w:r>
    </w:p>
    <w:p w:rsidR="003D1314" w:rsidRDefault="003D1314">
      <w:pPr>
        <w:pStyle w:val="NormalWeb"/>
        <w:spacing w:beforeAutospacing="0" w:afterAutospacing="0" w:line="360" w:lineRule="auto"/>
        <w:jc w:val="both"/>
        <w:rPr>
          <w:b/>
          <w:color w:val="000000"/>
        </w:rPr>
      </w:pPr>
    </w:p>
    <w:p w:rsidR="003D1314" w:rsidRDefault="00101CA7">
      <w:pPr>
        <w:pStyle w:val="NormalWeb"/>
        <w:spacing w:beforeAutospacing="0" w:afterAutospacing="0" w:line="360" w:lineRule="auto"/>
        <w:jc w:val="both"/>
        <w:rPr>
          <w:b/>
          <w:color w:val="000000"/>
          <w:sz w:val="28"/>
          <w:szCs w:val="28"/>
        </w:rPr>
      </w:pPr>
      <w:r>
        <w:rPr>
          <w:b/>
          <w:color w:val="000000"/>
          <w:sz w:val="28"/>
          <w:szCs w:val="28"/>
        </w:rPr>
        <w:lastRenderedPageBreak/>
        <w:t xml:space="preserve">4.2.4 </w:t>
      </w:r>
      <w:r>
        <w:rPr>
          <w:b/>
          <w:color w:val="000000"/>
          <w:sz w:val="28"/>
          <w:szCs w:val="28"/>
        </w:rPr>
        <w:t>Experimental Analysis of F1-Score</w:t>
      </w:r>
    </w:p>
    <w:p w:rsidR="003D1314" w:rsidRDefault="003D1314">
      <w:pPr>
        <w:spacing w:line="360" w:lineRule="auto"/>
        <w:jc w:val="center"/>
        <w:rPr>
          <w:rFonts w:ascii="Times New Roman" w:hAnsi="Times New Roman"/>
          <w:color w:val="000000"/>
          <w:sz w:val="20"/>
          <w:szCs w:val="20"/>
        </w:rPr>
      </w:pPr>
    </w:p>
    <w:p w:rsidR="003D1314" w:rsidRDefault="00101CA7">
      <w:pPr>
        <w:spacing w:line="360" w:lineRule="auto"/>
        <w:jc w:val="center"/>
        <w:rPr>
          <w:rFonts w:ascii="Times New Roman" w:hAnsi="Times New Roman"/>
          <w:b/>
          <w:color w:val="000000"/>
          <w:sz w:val="28"/>
          <w:szCs w:val="28"/>
        </w:rPr>
      </w:pPr>
      <w:r>
        <w:rPr>
          <w:rFonts w:ascii="Times New Roman" w:hAnsi="Times New Roman"/>
          <w:color w:val="000000"/>
          <w:sz w:val="20"/>
          <w:szCs w:val="20"/>
        </w:rPr>
        <w:t xml:space="preserve">Table </w:t>
      </w:r>
      <w:r>
        <w:rPr>
          <w:rFonts w:ascii="Times New Roman" w:hAnsi="Times New Roman"/>
          <w:color w:val="000000"/>
          <w:sz w:val="20"/>
          <w:szCs w:val="20"/>
        </w:rPr>
        <w:t>4.2.4</w:t>
      </w:r>
      <w:r>
        <w:rPr>
          <w:rFonts w:ascii="Times New Roman" w:hAnsi="Times New Roman"/>
          <w:color w:val="000000"/>
          <w:sz w:val="20"/>
          <w:szCs w:val="20"/>
        </w:rPr>
        <w:t>: F1-score of applied models</w:t>
      </w:r>
    </w:p>
    <w:tbl>
      <w:tblPr>
        <w:tblW w:w="8640" w:type="dxa"/>
        <w:tblCellMar>
          <w:top w:w="15" w:type="dxa"/>
          <w:left w:w="15" w:type="dxa"/>
          <w:bottom w:w="15" w:type="dxa"/>
          <w:right w:w="15" w:type="dxa"/>
        </w:tblCellMar>
        <w:tblLook w:val="04A0" w:firstRow="1" w:lastRow="0" w:firstColumn="1" w:lastColumn="0" w:noHBand="0" w:noVBand="1"/>
      </w:tblPr>
      <w:tblGrid>
        <w:gridCol w:w="854"/>
        <w:gridCol w:w="1232"/>
        <w:gridCol w:w="1359"/>
        <w:gridCol w:w="1533"/>
        <w:gridCol w:w="1359"/>
        <w:gridCol w:w="2303"/>
      </w:tblGrid>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Epoch</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Resnet-101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V3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Resnet-V2</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75</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78</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87</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76</w:t>
            </w:r>
          </w:p>
        </w:tc>
      </w:tr>
    </w:tbl>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both"/>
      </w:pPr>
      <w:r>
        <w:rPr>
          <w:color w:val="000000"/>
        </w:rPr>
        <w:t xml:space="preserve">According to epoch value, Table </w:t>
      </w:r>
      <w:r>
        <w:rPr>
          <w:color w:val="000000"/>
        </w:rPr>
        <w:t>4.2.4</w:t>
      </w:r>
      <w:r>
        <w:rPr>
          <w:color w:val="000000"/>
        </w:rPr>
        <w:t xml:space="preserve"> displays the F1-Score values of various models. Although epoch value 20 is considered, it is observed that all models have the least F1 score except Inception V3, where Inception V3 shows the least output when the epoc</w:t>
      </w:r>
      <w:r>
        <w:rPr>
          <w:color w:val="000000"/>
        </w:rPr>
        <w:t xml:space="preserve">h value is 40. For epoch values 20 and 30, Resnet-101 and Inception V3 show the same F1-Score, which are 99 percent and 98 percent respectively. The best result for 30 and 40 epoch values is demonstrated by Inception Resnet-V2 and Resnet-152. However, for </w:t>
      </w:r>
      <w:r>
        <w:rPr>
          <w:color w:val="000000"/>
        </w:rPr>
        <w:t>both 30 and 40, Resnet-50 generates the same and highest F1-Score for epoch value, which is 100%, while Resnet-101 indicates the best result for the epoch value of 40. Overall, Inception Resnet-V2 is the least performing model, and Resnet-50 and Resnet-101</w:t>
      </w:r>
      <w:r>
        <w:rPr>
          <w:color w:val="000000"/>
        </w:rPr>
        <w:t xml:space="preserve"> are the highest performing ones, where the best match epoch rating is 30 and 40 for Resnet-50 and 40 for Resnet-101.</w:t>
      </w:r>
    </w:p>
    <w:p w:rsidR="003D1314" w:rsidRDefault="003D1314">
      <w:pPr>
        <w:spacing w:line="360" w:lineRule="auto"/>
        <w:jc w:val="both"/>
        <w:rPr>
          <w:rFonts w:ascii="Times New Roman" w:hAnsi="Times New Roman"/>
          <w:sz w:val="24"/>
          <w:szCs w:val="24"/>
        </w:rPr>
      </w:pPr>
    </w:p>
    <w:p w:rsidR="003D1314" w:rsidRDefault="00101CA7">
      <w:pPr>
        <w:pStyle w:val="NormalWeb"/>
        <w:spacing w:beforeAutospacing="0" w:afterAutospacing="0" w:line="360" w:lineRule="auto"/>
        <w:jc w:val="both"/>
      </w:pPr>
      <w:r>
        <w:rPr>
          <w:noProof/>
          <w:color w:val="000000"/>
          <w:lang w:eastAsia="en-US"/>
        </w:rPr>
        <w:lastRenderedPageBreak/>
        <w:drawing>
          <wp:inline distT="0" distB="0" distL="114300" distR="114300">
            <wp:extent cx="5442585" cy="3200400"/>
            <wp:effectExtent l="0" t="0" r="5715" b="0"/>
            <wp:docPr id="17" name="Picture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0" descr="IMG_259"/>
                    <pic:cNvPicPr>
                      <a:picLocks noChangeAspect="1"/>
                    </pic:cNvPicPr>
                  </pic:nvPicPr>
                  <pic:blipFill>
                    <a:blip r:embed="rId38"/>
                    <a:stretch>
                      <a:fillRect/>
                    </a:stretch>
                  </pic:blipFill>
                  <pic:spPr>
                    <a:xfrm>
                      <a:off x="0" y="0"/>
                      <a:ext cx="5442585" cy="3200400"/>
                    </a:xfrm>
                    <a:prstGeom prst="rect">
                      <a:avLst/>
                    </a:prstGeom>
                    <a:noFill/>
                    <a:ln w="9525">
                      <a:noFill/>
                    </a:ln>
                  </pic:spPr>
                </pic:pic>
              </a:graphicData>
            </a:graphic>
          </wp:inline>
        </w:drawing>
      </w:r>
    </w:p>
    <w:p w:rsidR="003D1314" w:rsidRDefault="00101CA7">
      <w:pPr>
        <w:pStyle w:val="NormalWeb"/>
        <w:spacing w:beforeAutospacing="0" w:afterAutospacing="0" w:line="360" w:lineRule="auto"/>
        <w:jc w:val="center"/>
        <w:rPr>
          <w:color w:val="000000"/>
          <w:sz w:val="20"/>
          <w:szCs w:val="20"/>
        </w:rPr>
      </w:pPr>
      <w:r>
        <w:rPr>
          <w:color w:val="000000"/>
          <w:sz w:val="20"/>
          <w:szCs w:val="20"/>
        </w:rPr>
        <w:t xml:space="preserve">Figure </w:t>
      </w:r>
      <w:r>
        <w:rPr>
          <w:color w:val="000000"/>
          <w:sz w:val="20"/>
          <w:szCs w:val="20"/>
        </w:rPr>
        <w:t>4.2.4</w:t>
      </w:r>
      <w:r>
        <w:rPr>
          <w:color w:val="000000"/>
          <w:sz w:val="20"/>
          <w:szCs w:val="20"/>
        </w:rPr>
        <w:t>: Graphical representation of F1-Score of all models</w:t>
      </w:r>
    </w:p>
    <w:p w:rsidR="003D1314" w:rsidRDefault="00101CA7">
      <w:pPr>
        <w:pStyle w:val="NormalWeb"/>
        <w:spacing w:beforeAutospacing="0" w:afterAutospacing="0" w:line="360" w:lineRule="auto"/>
        <w:jc w:val="both"/>
      </w:pPr>
      <w:r>
        <w:rPr>
          <w:color w:val="000000"/>
        </w:rPr>
        <w:br/>
        <w:t xml:space="preserve">The schematic presentation of Table </w:t>
      </w:r>
      <w:r>
        <w:rPr>
          <w:color w:val="000000"/>
        </w:rPr>
        <w:t>4.2.4</w:t>
      </w:r>
      <w:r>
        <w:rPr>
          <w:color w:val="000000"/>
        </w:rPr>
        <w:t xml:space="preserve"> is in Figure </w:t>
      </w:r>
      <w:r>
        <w:rPr>
          <w:color w:val="000000"/>
        </w:rPr>
        <w:t>4.2.4</w:t>
      </w:r>
      <w:r>
        <w:rPr>
          <w:color w:val="000000"/>
        </w:rPr>
        <w:t xml:space="preserve">. Figure </w:t>
      </w:r>
      <w:r>
        <w:rPr>
          <w:color w:val="000000"/>
        </w:rPr>
        <w:t>4.2.4</w:t>
      </w:r>
      <w:r>
        <w:rPr>
          <w:color w:val="000000"/>
        </w:rPr>
        <w:t xml:space="preserve"> shows that Inception Resnet-V2 is the least performing model. However, the highest performing versions are Resnet-50 and Resnet-101, where the best fit epoch value is 30 and 40 for Resnet-50 and 40 for Resnet-101.</w:t>
      </w:r>
    </w:p>
    <w:p w:rsidR="003D1314" w:rsidRDefault="003D1314">
      <w:pPr>
        <w:pStyle w:val="NormalWeb"/>
        <w:spacing w:beforeAutospacing="0" w:afterAutospacing="0" w:line="360" w:lineRule="auto"/>
        <w:jc w:val="both"/>
        <w:rPr>
          <w:b/>
          <w:color w:val="000000"/>
        </w:rPr>
      </w:pPr>
    </w:p>
    <w:p w:rsidR="003D1314" w:rsidRDefault="003D1314">
      <w:pPr>
        <w:pStyle w:val="NormalWeb"/>
        <w:spacing w:beforeAutospacing="0" w:afterAutospacing="0" w:line="360" w:lineRule="auto"/>
        <w:jc w:val="both"/>
        <w:rPr>
          <w:b/>
          <w:color w:val="000000"/>
        </w:rPr>
      </w:pPr>
    </w:p>
    <w:p w:rsidR="003D1314" w:rsidRDefault="00101CA7">
      <w:pPr>
        <w:pStyle w:val="NormalWeb"/>
        <w:spacing w:beforeAutospacing="0" w:afterAutospacing="0" w:line="360" w:lineRule="auto"/>
        <w:jc w:val="both"/>
        <w:rPr>
          <w:b/>
          <w:color w:val="000000"/>
          <w:sz w:val="28"/>
          <w:szCs w:val="28"/>
        </w:rPr>
      </w:pPr>
      <w:r>
        <w:rPr>
          <w:b/>
          <w:color w:val="000000"/>
          <w:sz w:val="28"/>
          <w:szCs w:val="28"/>
        </w:rPr>
        <w:t xml:space="preserve">4.2.5 </w:t>
      </w:r>
      <w:r>
        <w:rPr>
          <w:b/>
          <w:color w:val="000000"/>
          <w:sz w:val="28"/>
          <w:szCs w:val="28"/>
        </w:rPr>
        <w:t xml:space="preserve">Performance results for the </w:t>
      </w:r>
      <w:r>
        <w:rPr>
          <w:b/>
          <w:color w:val="000000"/>
          <w:sz w:val="28"/>
          <w:szCs w:val="28"/>
        </w:rPr>
        <w:t>best epoch Value</w:t>
      </w:r>
    </w:p>
    <w:p w:rsidR="003D1314" w:rsidRDefault="003D1314">
      <w:pPr>
        <w:pStyle w:val="NormalWeb"/>
        <w:spacing w:beforeAutospacing="0" w:afterAutospacing="0" w:line="360" w:lineRule="auto"/>
        <w:jc w:val="center"/>
        <w:rPr>
          <w:color w:val="000000"/>
        </w:rPr>
      </w:pPr>
    </w:p>
    <w:p w:rsidR="003D1314" w:rsidRDefault="00101CA7">
      <w:pPr>
        <w:pStyle w:val="NormalWeb"/>
        <w:spacing w:beforeAutospacing="0" w:afterAutospacing="0" w:line="360" w:lineRule="auto"/>
        <w:jc w:val="center"/>
        <w:rPr>
          <w:b/>
          <w:color w:val="000000"/>
          <w:sz w:val="20"/>
          <w:szCs w:val="20"/>
        </w:rPr>
      </w:pPr>
      <w:r>
        <w:rPr>
          <w:color w:val="000000"/>
          <w:sz w:val="20"/>
          <w:szCs w:val="20"/>
        </w:rPr>
        <w:t xml:space="preserve">Table </w:t>
      </w:r>
      <w:r>
        <w:rPr>
          <w:color w:val="000000"/>
          <w:sz w:val="20"/>
          <w:szCs w:val="20"/>
        </w:rPr>
        <w:t>4.2.5</w:t>
      </w:r>
      <w:r>
        <w:rPr>
          <w:color w:val="000000"/>
          <w:sz w:val="20"/>
          <w:szCs w:val="20"/>
        </w:rPr>
        <w:t>: Best performer models with best EPOCH values</w:t>
      </w:r>
    </w:p>
    <w:tbl>
      <w:tblPr>
        <w:tblW w:w="8634" w:type="dxa"/>
        <w:tblCellMar>
          <w:top w:w="15" w:type="dxa"/>
          <w:left w:w="15" w:type="dxa"/>
          <w:bottom w:w="15" w:type="dxa"/>
          <w:right w:w="15" w:type="dxa"/>
        </w:tblCellMar>
        <w:tblLook w:val="04A0" w:firstRow="1" w:lastRow="0" w:firstColumn="1" w:lastColumn="0" w:noHBand="0" w:noVBand="1"/>
      </w:tblPr>
      <w:tblGrid>
        <w:gridCol w:w="2663"/>
        <w:gridCol w:w="988"/>
        <w:gridCol w:w="1360"/>
        <w:gridCol w:w="1328"/>
        <w:gridCol w:w="988"/>
        <w:gridCol w:w="1307"/>
      </w:tblGrid>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3D1314">
            <w:pPr>
              <w:spacing w:line="360" w:lineRule="auto"/>
              <w:jc w:val="both"/>
              <w:textAlignment w:val="top"/>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Epoch</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Accuracy</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Precision</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Recall</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F1-Score</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Resnet-101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100</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V3</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20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98</w:t>
            </w:r>
          </w:p>
        </w:tc>
      </w:tr>
      <w:tr w:rsidR="003D1314">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lastRenderedPageBreak/>
              <w:t>Resnet-152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40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95</w:t>
            </w:r>
          </w:p>
        </w:tc>
      </w:tr>
      <w:tr w:rsidR="003D1314">
        <w:trPr>
          <w:trHeight w:val="58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Inception Resnet-V2</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30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79</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85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79</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D1314" w:rsidRDefault="00101CA7">
            <w:pPr>
              <w:pStyle w:val="NormalWeb"/>
              <w:spacing w:beforeAutospacing="0" w:afterAutospacing="0" w:line="360" w:lineRule="auto"/>
              <w:jc w:val="both"/>
            </w:pPr>
            <w:r>
              <w:rPr>
                <w:color w:val="000000"/>
              </w:rPr>
              <w:t>78</w:t>
            </w:r>
          </w:p>
        </w:tc>
      </w:tr>
    </w:tbl>
    <w:p w:rsidR="003D1314" w:rsidRDefault="003D1314">
      <w:pPr>
        <w:pStyle w:val="NormalWeb"/>
        <w:spacing w:beforeAutospacing="0" w:afterAutospacing="0" w:line="360" w:lineRule="auto"/>
        <w:jc w:val="center"/>
        <w:rPr>
          <w:color w:val="000000"/>
        </w:rPr>
      </w:pPr>
    </w:p>
    <w:p w:rsidR="003D1314" w:rsidRDefault="00101CA7">
      <w:pPr>
        <w:pStyle w:val="NormalWeb"/>
        <w:spacing w:beforeAutospacing="0" w:afterAutospacing="0" w:line="360" w:lineRule="auto"/>
        <w:jc w:val="both"/>
      </w:pPr>
      <w:r>
        <w:rPr>
          <w:color w:val="000000"/>
        </w:rPr>
        <w:t xml:space="preserve">Here, We have seen from Table </w:t>
      </w:r>
      <w:r>
        <w:rPr>
          <w:color w:val="000000"/>
        </w:rPr>
        <w:t>4.2.5</w:t>
      </w:r>
      <w:r>
        <w:rPr>
          <w:color w:val="000000"/>
        </w:rPr>
        <w:t xml:space="preserve"> Resnet50 has given 100 percent accuracy for epoch 30 and Resnet101 has given 100 percent accuracy for epoch 40. Inception V3 has given 98 percent accuracy for 20 epochs. Resnet-152 performed 95 in 40 epoch and in the last Inception Resnet-V2 performed 79 </w:t>
      </w:r>
      <w:r>
        <w:rPr>
          <w:color w:val="000000"/>
        </w:rPr>
        <w:t>accuracy at epoch 30.Those are the best accuracy for respected epochs.</w:t>
      </w:r>
    </w:p>
    <w:p w:rsidR="003D1314" w:rsidRDefault="00101CA7">
      <w:pPr>
        <w:pStyle w:val="NormalWeb"/>
        <w:spacing w:beforeAutospacing="0" w:afterAutospacing="0" w:line="360" w:lineRule="auto"/>
        <w:jc w:val="both"/>
        <w:rPr>
          <w:color w:val="000000"/>
        </w:rPr>
      </w:pPr>
      <w:r>
        <w:rPr>
          <w:color w:val="000000"/>
        </w:rPr>
        <w:t>This is noticeable from Fi</w:t>
      </w:r>
      <w:r>
        <w:rPr>
          <w:color w:val="000000"/>
        </w:rPr>
        <w:t>gure</w:t>
      </w:r>
      <w:r>
        <w:rPr>
          <w:color w:val="000000"/>
        </w:rPr>
        <w:t xml:space="preserve"> (</w:t>
      </w:r>
      <w:r>
        <w:rPr>
          <w:color w:val="000000"/>
        </w:rPr>
        <w:t>4.2.1</w:t>
      </w:r>
      <w:r>
        <w:rPr>
          <w:color w:val="000000"/>
        </w:rPr>
        <w:t>) to Fig. (</w:t>
      </w:r>
      <w:r>
        <w:rPr>
          <w:color w:val="000000"/>
        </w:rPr>
        <w:t>4.2.4</w:t>
      </w:r>
      <w:r>
        <w:rPr>
          <w:color w:val="000000"/>
        </w:rPr>
        <w:t>) that the Resnet-50 and Resnet-101 achieve the highest testing accuracy and the lowest losses. So we can claim that in epoch 40, Re</w:t>
      </w:r>
      <w:r>
        <w:rPr>
          <w:color w:val="000000"/>
        </w:rPr>
        <w:t>snet-50 and Resnet-101 models have similar results. Therefore the most fitting model can be found to be these two models for the 1300 X-</w:t>
      </w:r>
      <w:r>
        <w:rPr>
          <w:color w:val="000000"/>
        </w:rPr>
        <w:t>R</w:t>
      </w:r>
      <w:r>
        <w:rPr>
          <w:color w:val="000000"/>
        </w:rPr>
        <w:t>ay images dataset. But it was 100 percent accurate in Resnet-50 when performing epoch 30 at the same dataset as well. A</w:t>
      </w:r>
      <w:r>
        <w:rPr>
          <w:color w:val="000000"/>
        </w:rPr>
        <w:t>nd it was 99 percent in the case of resnet-101 when it was in epoch 30, but we can see that we have 100 percent accuracy when we increase the epoch from 30 to 40. Therefore when considering the run time, we can assume that the Resnet-50 is the best model f</w:t>
      </w:r>
      <w:r>
        <w:rPr>
          <w:color w:val="000000"/>
        </w:rPr>
        <w:t xml:space="preserve">or our dataset. </w:t>
      </w:r>
      <w:r>
        <w:rPr>
          <w:color w:val="000000"/>
        </w:rPr>
        <w:t>Also noticed was the absolute high or excessive low actuation that is usually seen in all graphs.</w:t>
      </w:r>
      <w:r>
        <w:rPr>
          <w:color w:val="000000"/>
        </w:rPr>
        <w:t xml:space="preserve"> </w:t>
      </w:r>
      <w:r>
        <w:rPr>
          <w:color w:val="000000"/>
        </w:rPr>
        <w:t>So while the number of epochs increased particularly when the epoch was between 30 and 40 in our dataset, the train and validation distributio</w:t>
      </w:r>
      <w:r>
        <w:rPr>
          <w:color w:val="000000"/>
        </w:rPr>
        <w:t>ns converged.</w:t>
      </w:r>
    </w:p>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both"/>
      </w:pPr>
      <w:r>
        <w:rPr>
          <w:color w:val="000000"/>
        </w:rPr>
        <w:t>In detecting COVID-19, deep learning models are successful when the results are examined in general. In Table (4.2.1-4.2.5) for detecting disease values are shown  by working with our dataset F1-score,recall,precision and accuracy.</w:t>
      </w:r>
      <w:r>
        <w:rPr>
          <w:color w:val="000000"/>
        </w:rPr>
        <w:t xml:space="preserve"> In the Re</w:t>
      </w:r>
      <w:r>
        <w:rPr>
          <w:color w:val="000000"/>
        </w:rPr>
        <w:t>snet-50 model, the best accuracy outcome is achieved along with our dataset. The precision, accuracy, recall, and F1-score values received were 100 percent, 100 percent, 100 percent, and 100 percent along with our dataset.</w:t>
      </w:r>
    </w:p>
    <w:p w:rsidR="003D1314" w:rsidRDefault="00101CA7">
      <w:pPr>
        <w:pStyle w:val="NormalWeb"/>
        <w:spacing w:beforeAutospacing="0" w:afterAutospacing="0" w:line="360" w:lineRule="auto"/>
        <w:jc w:val="both"/>
        <w:rPr>
          <w:color w:val="000000"/>
        </w:rPr>
      </w:pPr>
      <w:r>
        <w:rPr>
          <w:color w:val="000000"/>
        </w:rPr>
        <w:br/>
      </w:r>
      <w:r>
        <w:rPr>
          <w:color w:val="000000"/>
        </w:rPr>
        <w:t>We can see from the above discus</w:t>
      </w:r>
      <w:r>
        <w:rPr>
          <w:color w:val="000000"/>
        </w:rPr>
        <w:t xml:space="preserve">sion and outcome that at epoch 30 and 40, ResNet50 </w:t>
      </w:r>
      <w:r>
        <w:rPr>
          <w:color w:val="000000"/>
        </w:rPr>
        <w:lastRenderedPageBreak/>
        <w:t>offers the same best results. At the same time, at epoch 40, ResNet101 offers the best results.</w:t>
      </w:r>
      <w:r>
        <w:rPr>
          <w:color w:val="000000"/>
        </w:rPr>
        <w:t xml:space="preserve"> So, for 1300 chest X-ray images dataset and five CNN models analytical study, ResNet50 shows the best appeara</w:t>
      </w:r>
      <w:r>
        <w:rPr>
          <w:color w:val="000000"/>
        </w:rPr>
        <w:t>nce for 30,40 epoch value randomly and ResNet101 show the best appearance for 40 epoch value. In the future study, we will try to add more chest X-ray image dataset to make the CNN models more efficient and comprehensive.</w:t>
      </w:r>
    </w:p>
    <w:p w:rsidR="003D1314" w:rsidRDefault="003D1314">
      <w:pPr>
        <w:pStyle w:val="NormalWeb"/>
        <w:spacing w:beforeAutospacing="0" w:afterAutospacing="0" w:line="360" w:lineRule="auto"/>
        <w:jc w:val="both"/>
        <w:rPr>
          <w:color w:val="000000"/>
        </w:rPr>
      </w:pPr>
    </w:p>
    <w:p w:rsidR="003D1314" w:rsidRDefault="00101CA7">
      <w:pPr>
        <w:pStyle w:val="NormalWeb"/>
        <w:spacing w:beforeAutospacing="0" w:afterAutospacing="0" w:line="360" w:lineRule="auto"/>
        <w:jc w:val="center"/>
        <w:rPr>
          <w:b/>
          <w:bCs/>
          <w:color w:val="000000"/>
          <w:sz w:val="28"/>
          <w:szCs w:val="28"/>
        </w:rPr>
      </w:pPr>
      <w:r>
        <w:rPr>
          <w:b/>
          <w:bCs/>
          <w:color w:val="000000"/>
          <w:sz w:val="28"/>
          <w:szCs w:val="28"/>
        </w:rPr>
        <w:t>CHAPTER 5</w:t>
      </w:r>
    </w:p>
    <w:p w:rsidR="003D1314" w:rsidRDefault="00101CA7">
      <w:pPr>
        <w:pStyle w:val="NormalWeb"/>
        <w:spacing w:beforeAutospacing="0" w:afterAutospacing="0" w:line="360" w:lineRule="auto"/>
        <w:jc w:val="center"/>
        <w:rPr>
          <w:b/>
          <w:bCs/>
          <w:color w:val="000000"/>
          <w:sz w:val="28"/>
          <w:szCs w:val="28"/>
        </w:rPr>
      </w:pPr>
      <w:r>
        <w:rPr>
          <w:b/>
          <w:bCs/>
          <w:color w:val="000000"/>
          <w:sz w:val="28"/>
          <w:szCs w:val="28"/>
        </w:rPr>
        <w:t>Conclusion and Future S</w:t>
      </w:r>
      <w:r>
        <w:rPr>
          <w:b/>
          <w:bCs/>
          <w:color w:val="000000"/>
          <w:sz w:val="28"/>
          <w:szCs w:val="28"/>
        </w:rPr>
        <w:t>cope</w:t>
      </w:r>
    </w:p>
    <w:p w:rsidR="003D1314" w:rsidRDefault="003D1314">
      <w:pPr>
        <w:tabs>
          <w:tab w:val="left" w:pos="8280"/>
        </w:tabs>
        <w:suppressAutoHyphens/>
        <w:spacing w:after="0" w:line="360" w:lineRule="auto"/>
        <w:jc w:val="both"/>
        <w:rPr>
          <w:rFonts w:ascii="Times New Roman" w:eastAsia="MS Mincho" w:hAnsi="Times New Roman"/>
          <w:color w:val="000000"/>
          <w:sz w:val="26"/>
          <w:szCs w:val="28"/>
          <w:lang w:eastAsia="ar-SA"/>
        </w:rPr>
      </w:pPr>
    </w:p>
    <w:p w:rsidR="003D1314" w:rsidRDefault="00101CA7">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b/>
          <w:bCs/>
          <w:color w:val="000000"/>
          <w:sz w:val="28"/>
          <w:szCs w:val="28"/>
          <w:lang w:eastAsia="ar-SA"/>
        </w:rPr>
        <w:t>5.1 Conclusion</w:t>
      </w:r>
    </w:p>
    <w:p w:rsidR="003D1314" w:rsidRDefault="00101CA7">
      <w:pPr>
        <w:pStyle w:val="NormalWeb"/>
        <w:spacing w:beforeAutospacing="0" w:afterAutospacing="0" w:line="360" w:lineRule="auto"/>
        <w:jc w:val="both"/>
        <w:rPr>
          <w:color w:val="000000" w:themeColor="text1"/>
        </w:rPr>
      </w:pPr>
      <w:r>
        <w:rPr>
          <w:color w:val="000000" w:themeColor="text1"/>
        </w:rPr>
        <w:t xml:space="preserve">We all know that COVID-19 is an infectious epidemic and today, all over the planet, this pandemic is rising increasingly. It is really necessary for this emergency health situation that a single positive COVID-19 case does not go unidentified. </w:t>
      </w:r>
      <w:r>
        <w:rPr>
          <w:color w:val="000000" w:themeColor="text1"/>
        </w:rPr>
        <w:t>First of all</w:t>
      </w:r>
      <w:r>
        <w:rPr>
          <w:color w:val="000000" w:themeColor="text1"/>
        </w:rPr>
        <w:t>, here we get CXR images from COVID-19  positive patients and healthy people.</w:t>
      </w:r>
      <w:r>
        <w:rPr>
          <w:color w:val="000000" w:themeColor="text1"/>
        </w:rPr>
        <w:t xml:space="preserve"> We then deliver a deep transfer learning-based approach to rapidly and automatically predict COVID-19 positive patients from chest radiography images. By performing these procedu</w:t>
      </w:r>
      <w:r>
        <w:rPr>
          <w:color w:val="000000" w:themeColor="text1"/>
        </w:rPr>
        <w:t>res, diagnostic time is minimized and financial losses are reduced. When we compare the performance of the five models, the findings of the best performance of the five models used with our datasets suggest that the highest accuracy was attained by ResNet5</w:t>
      </w:r>
      <w:r>
        <w:rPr>
          <w:color w:val="000000" w:themeColor="text1"/>
        </w:rPr>
        <w:t>0 and ResNet101 pre-trained model accuracy. But here we remark that we have seen a large difference in accuracy as we change the epoch. For covid-19 identification,</w:t>
      </w:r>
      <w:r>
        <w:rPr>
          <w:color w:val="000000" w:themeColor="text1"/>
        </w:rPr>
        <w:t xml:space="preserve"> </w:t>
      </w:r>
      <w:r>
        <w:rPr>
          <w:color w:val="000000" w:themeColor="text1"/>
        </w:rPr>
        <w:t xml:space="preserve">that ResNet50 </w:t>
      </w:r>
      <w:r>
        <w:rPr>
          <w:color w:val="000000" w:themeColor="text1"/>
        </w:rPr>
        <w:t>perform the best</w:t>
      </w:r>
      <w:r>
        <w:rPr>
          <w:color w:val="000000" w:themeColor="text1"/>
        </w:rPr>
        <w:t xml:space="preserve">. Since it has the best at 30 epoch accuracy where ResNet101 </w:t>
      </w:r>
      <w:r>
        <w:rPr>
          <w:color w:val="000000" w:themeColor="text1"/>
        </w:rPr>
        <w:t xml:space="preserve">gives it the best at 40 epoch accuracy. </w:t>
      </w:r>
      <w:r>
        <w:rPr>
          <w:color w:val="000000" w:themeColor="text1"/>
        </w:rPr>
        <w:t>Due to its high performance and potential to detect COVID-19 at an early stage, it will enable doctors to make choices in clinical practice and save more lives.</w:t>
      </w:r>
      <w:r>
        <w:rPr>
          <w:color w:val="000000" w:themeColor="text1"/>
        </w:rPr>
        <w:t xml:space="preserve"> In the future by increasing the amount of research data</w:t>
      </w:r>
      <w:r>
        <w:rPr>
          <w:color w:val="000000" w:themeColor="text1"/>
        </w:rPr>
        <w:t xml:space="preserve"> that is against the latest Covid-19 impacted people dataset, this successful outcome can be checked.</w:t>
      </w:r>
    </w:p>
    <w:p w:rsidR="003D1314" w:rsidRDefault="003D1314">
      <w:pPr>
        <w:tabs>
          <w:tab w:val="left" w:pos="8280"/>
        </w:tabs>
        <w:suppressAutoHyphens/>
        <w:spacing w:after="0" w:line="360" w:lineRule="auto"/>
        <w:jc w:val="both"/>
        <w:rPr>
          <w:rFonts w:ascii="Times New Roman" w:eastAsia="MS Mincho" w:hAnsi="Times New Roman"/>
          <w:color w:val="000000" w:themeColor="text1"/>
          <w:sz w:val="24"/>
          <w:szCs w:val="24"/>
          <w:lang w:eastAsia="ar-SA"/>
        </w:rPr>
      </w:pPr>
    </w:p>
    <w:p w:rsidR="003D1314" w:rsidRDefault="00101CA7">
      <w:pPr>
        <w:tabs>
          <w:tab w:val="left" w:pos="8280"/>
        </w:tabs>
        <w:suppressAutoHyphens/>
        <w:spacing w:after="0" w:line="360" w:lineRule="auto"/>
        <w:jc w:val="both"/>
        <w:rPr>
          <w:rFonts w:ascii="Times New Roman" w:eastAsia="MS Mincho" w:hAnsi="Times New Roman"/>
          <w:color w:val="000000" w:themeColor="text1"/>
          <w:sz w:val="24"/>
          <w:szCs w:val="24"/>
          <w:lang w:eastAsia="ar-SA"/>
        </w:rPr>
      </w:pPr>
      <w:r>
        <w:rPr>
          <w:rFonts w:ascii="Times New Roman" w:eastAsia="MS Mincho" w:hAnsi="Times New Roman"/>
          <w:b/>
          <w:bCs/>
          <w:color w:val="000000" w:themeColor="text1"/>
          <w:sz w:val="28"/>
          <w:szCs w:val="28"/>
          <w:lang w:eastAsia="ar-SA"/>
        </w:rPr>
        <w:t>5.2 Limitation</w:t>
      </w:r>
    </w:p>
    <w:p w:rsidR="003D1314" w:rsidRDefault="00101CA7">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lastRenderedPageBreak/>
        <w:t>The experiment was very high for identifying better accuracy. Because of limited memory or RAM will not offer a perfect accuracy and possi</w:t>
      </w:r>
      <w:r>
        <w:rPr>
          <w:rFonts w:ascii="Times New Roman" w:eastAsia="MS Mincho" w:hAnsi="Times New Roman"/>
          <w:color w:val="000000"/>
          <w:sz w:val="24"/>
          <w:szCs w:val="24"/>
          <w:lang w:eastAsia="ar-SA"/>
        </w:rPr>
        <w:t>bility to garbage value so, we need to have a high configurable pc. Though we have work on five models and each model have three epoch so, we need to manually set all the code each time. On the other hand for experiment time we use a huge dataset. Three di</w:t>
      </w:r>
      <w:r>
        <w:rPr>
          <w:rFonts w:ascii="Times New Roman" w:eastAsia="MS Mincho" w:hAnsi="Times New Roman"/>
          <w:color w:val="000000"/>
          <w:sz w:val="24"/>
          <w:szCs w:val="24"/>
          <w:lang w:eastAsia="ar-SA"/>
        </w:rPr>
        <w:t>fferent epochs are maintained so toughly.  In addition to super speed, it requires a highly configurable GPU machine.</w:t>
      </w:r>
    </w:p>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101CA7">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b/>
          <w:bCs/>
          <w:color w:val="000000"/>
          <w:sz w:val="28"/>
          <w:szCs w:val="28"/>
          <w:lang w:eastAsia="ar-SA"/>
        </w:rPr>
        <w:t>5.3 Future scope</w:t>
      </w:r>
    </w:p>
    <w:p w:rsidR="003D1314" w:rsidRDefault="00101CA7">
      <w:pPr>
        <w:tabs>
          <w:tab w:val="left" w:pos="8280"/>
        </w:tabs>
        <w:suppressAutoHyphens/>
        <w:spacing w:after="0" w:line="360" w:lineRule="auto"/>
        <w:jc w:val="both"/>
        <w:rPr>
          <w:rFonts w:ascii="Times New Roman" w:eastAsia="MS Mincho" w:hAnsi="Times New Roman"/>
          <w:color w:val="000000"/>
          <w:sz w:val="24"/>
          <w:szCs w:val="24"/>
          <w:lang w:eastAsia="ar-SA"/>
        </w:rPr>
      </w:pPr>
      <w:r>
        <w:rPr>
          <w:rFonts w:ascii="Times New Roman" w:eastAsia="MS Mincho" w:hAnsi="Times New Roman"/>
          <w:color w:val="000000"/>
          <w:sz w:val="24"/>
          <w:szCs w:val="24"/>
          <w:lang w:eastAsia="ar-SA"/>
        </w:rPr>
        <w:t>The entire planet is slipping behind in this pandemic case. For this cause, at the moment, some of our proposals may not</w:t>
      </w:r>
      <w:r>
        <w:rPr>
          <w:rFonts w:ascii="Times New Roman" w:eastAsia="MS Mincho" w:hAnsi="Times New Roman"/>
          <w:color w:val="000000"/>
          <w:sz w:val="24"/>
          <w:szCs w:val="24"/>
          <w:lang w:eastAsia="ar-SA"/>
        </w:rPr>
        <w:t xml:space="preserve"> be fulfilled. We will be improving our research in the future which will make this proposal a possibility. In the future, we will be increasing our dataset by adding more different types of chest x-ray images and more levels of datasets besides Covid19 an</w:t>
      </w:r>
      <w:r>
        <w:rPr>
          <w:rFonts w:ascii="Times New Roman" w:eastAsia="MS Mincho" w:hAnsi="Times New Roman"/>
          <w:color w:val="000000"/>
          <w:sz w:val="24"/>
          <w:szCs w:val="24"/>
          <w:lang w:eastAsia="ar-SA"/>
        </w:rPr>
        <w:t>d normal datasets. We will also attempt to introduce some new CNN models and in the updated form of our analysis, we will be trying to explain the variation of changing accuracy by applying more epoch.</w:t>
      </w:r>
    </w:p>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3D1314">
      <w:pPr>
        <w:tabs>
          <w:tab w:val="left" w:pos="8280"/>
        </w:tabs>
        <w:suppressAutoHyphens/>
        <w:spacing w:after="0" w:line="360" w:lineRule="auto"/>
        <w:jc w:val="both"/>
        <w:rPr>
          <w:rFonts w:ascii="Times New Roman" w:eastAsia="MS Mincho" w:hAnsi="Times New Roman"/>
          <w:color w:val="000000"/>
          <w:sz w:val="24"/>
          <w:szCs w:val="24"/>
          <w:lang w:eastAsia="ar-SA"/>
        </w:rPr>
      </w:pPr>
    </w:p>
    <w:p w:rsidR="003D1314" w:rsidRDefault="00101CA7">
      <w:pPr>
        <w:pStyle w:val="NormalWeb"/>
        <w:spacing w:beforeAutospacing="0" w:afterAutospacing="0" w:line="360" w:lineRule="auto"/>
        <w:jc w:val="center"/>
        <w:rPr>
          <w:b/>
          <w:bCs/>
          <w:color w:val="000000"/>
          <w:sz w:val="28"/>
          <w:szCs w:val="28"/>
        </w:rPr>
      </w:pPr>
      <w:r>
        <w:rPr>
          <w:b/>
          <w:bCs/>
          <w:color w:val="000000"/>
          <w:sz w:val="28"/>
          <w:szCs w:val="28"/>
        </w:rPr>
        <w:t xml:space="preserve">CHAPTER </w:t>
      </w:r>
      <w:r>
        <w:rPr>
          <w:b/>
          <w:bCs/>
          <w:color w:val="000000"/>
          <w:sz w:val="28"/>
          <w:szCs w:val="28"/>
        </w:rPr>
        <w:t>6</w:t>
      </w:r>
    </w:p>
    <w:p w:rsidR="003D1314" w:rsidRDefault="00101CA7">
      <w:pPr>
        <w:tabs>
          <w:tab w:val="left" w:pos="8280"/>
        </w:tabs>
        <w:suppressAutoHyphens/>
        <w:spacing w:after="0" w:line="360" w:lineRule="auto"/>
        <w:jc w:val="center"/>
        <w:rPr>
          <w:rFonts w:ascii="Times New Roman" w:hAnsi="Times New Roman"/>
          <w:b/>
          <w:bCs/>
          <w:color w:val="000000"/>
          <w:sz w:val="28"/>
          <w:szCs w:val="28"/>
        </w:rPr>
      </w:pPr>
      <w:r>
        <w:rPr>
          <w:rFonts w:ascii="Times New Roman" w:eastAsia="MS Mincho" w:hAnsi="Times New Roman"/>
          <w:b/>
          <w:color w:val="000000"/>
          <w:sz w:val="28"/>
          <w:szCs w:val="32"/>
          <w:lang w:eastAsia="ar-SA"/>
        </w:rPr>
        <w:t>REFERENCES</w:t>
      </w:r>
    </w:p>
    <w:p w:rsidR="003D1314" w:rsidRDefault="003D1314">
      <w:pPr>
        <w:tabs>
          <w:tab w:val="left" w:pos="8280"/>
        </w:tabs>
        <w:suppressAutoHyphens/>
        <w:spacing w:after="0" w:line="360" w:lineRule="auto"/>
        <w:jc w:val="both"/>
        <w:rPr>
          <w:rFonts w:ascii="Times New Roman" w:hAnsi="Times New Roman"/>
          <w:b/>
          <w:bCs/>
          <w:color w:val="000000"/>
          <w:sz w:val="28"/>
          <w:szCs w:val="28"/>
        </w:rPr>
      </w:pPr>
    </w:p>
    <w:p w:rsidR="003D1314" w:rsidRDefault="00101CA7">
      <w:pPr>
        <w:tabs>
          <w:tab w:val="left" w:pos="8280"/>
        </w:tabs>
        <w:suppressAutoHyphens/>
        <w:spacing w:after="0" w:line="360" w:lineRule="auto"/>
        <w:jc w:val="both"/>
        <w:rPr>
          <w:rFonts w:ascii="Times New Roman" w:eastAsia="MS Mincho" w:hAnsi="Times New Roman"/>
          <w:color w:val="000000"/>
          <w:sz w:val="28"/>
          <w:szCs w:val="32"/>
          <w:lang w:eastAsia="ar-SA"/>
        </w:rPr>
      </w:pPr>
      <w:r>
        <w:rPr>
          <w:rFonts w:ascii="Times New Roman" w:hAnsi="Times New Roman"/>
          <w:b/>
          <w:bCs/>
          <w:color w:val="000000"/>
          <w:sz w:val="28"/>
          <w:szCs w:val="28"/>
        </w:rPr>
        <w:t>References</w:t>
      </w:r>
      <w:r>
        <w:rPr>
          <w:rFonts w:ascii="Times New Roman" w:eastAsia="MS Mincho" w:hAnsi="Times New Roman"/>
          <w:color w:val="000000"/>
          <w:sz w:val="28"/>
          <w:szCs w:val="32"/>
          <w:lang w:eastAsia="ar-SA"/>
        </w:rPr>
        <w:t>:</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 Stoecklin, S.</w:t>
      </w:r>
      <w:r>
        <w:rPr>
          <w:rFonts w:ascii="Times New Roman" w:eastAsia="MS Mincho" w:hAnsi="Times New Roman"/>
          <w:sz w:val="20"/>
          <w:szCs w:val="20"/>
          <w:lang w:eastAsia="ar-SA"/>
        </w:rPr>
        <w:t xml:space="preserve"> B., Rolland, P., Silue, Y., Mailles, A., Campese, C., Simondon, A., Mechain, M., Meurice, L., Nguyen, M., Bassi C., Yamani, E., Behillil, S., Ismael,S., Nguyen, D., Malvy, D., Lescure, F. X., Georges, S., Lazarus, C., Tabaï, A., Stempfelet, M., Enouf, V.,</w:t>
      </w:r>
      <w:r>
        <w:rPr>
          <w:rFonts w:ascii="Times New Roman" w:eastAsia="MS Mincho" w:hAnsi="Times New Roman"/>
          <w:sz w:val="20"/>
          <w:szCs w:val="20"/>
          <w:lang w:eastAsia="ar-SA"/>
        </w:rPr>
        <w:t xml:space="preserve"> Coignard, B., Levy-Bruhl, D. and Team, I. First cases of coronavirus disease 2019 (COVID-19) in France: surveillance, investigations and control measures, January 2020. Eurosurveillance, 25(6) :2000094, 2020.</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w:t>
      </w:r>
      <w:r>
        <w:rPr>
          <w:rFonts w:ascii="Times New Roman" w:eastAsia="MS Mincho" w:hAnsi="Times New Roman"/>
          <w:sz w:val="20"/>
          <w:szCs w:val="20"/>
          <w:lang w:eastAsia="ar-SA"/>
        </w:rPr>
        <w:t xml:space="preserve"> World Meter, </w:t>
      </w:r>
      <w:r>
        <w:rPr>
          <w:rFonts w:ascii="Times New Roman" w:eastAsia="MS Mincho" w:hAnsi="Times New Roman"/>
          <w:sz w:val="20"/>
          <w:szCs w:val="20"/>
          <w:lang w:eastAsia="ar-SA"/>
        </w:rPr>
        <w:t>Coronavirus</w:t>
      </w:r>
      <w:r>
        <w:rPr>
          <w:rFonts w:ascii="Times New Roman" w:eastAsia="MS Mincho" w:hAnsi="Times New Roman"/>
          <w:sz w:val="20"/>
          <w:szCs w:val="20"/>
          <w:lang w:eastAsia="ar-SA"/>
        </w:rPr>
        <w:t xml:space="preserve"> </w:t>
      </w:r>
      <w:r>
        <w:rPr>
          <w:rFonts w:ascii="Times New Roman" w:eastAsia="MS Mincho" w:hAnsi="Times New Roman"/>
          <w:sz w:val="20"/>
          <w:szCs w:val="20"/>
          <w:lang w:eastAsia="ar-SA"/>
        </w:rPr>
        <w:t>:</w:t>
      </w:r>
      <w:r>
        <w:rPr>
          <w:rFonts w:ascii="Times New Roman" w:eastAsia="MS Mincho" w:hAnsi="Times New Roman"/>
          <w:sz w:val="20"/>
          <w:lang w:eastAsia="ar-SA"/>
        </w:rPr>
        <w:t>&lt;&lt;</w:t>
      </w:r>
      <w:r>
        <w:rPr>
          <w:rFonts w:ascii="Times New Roman" w:eastAsia="MS Mincho" w:hAnsi="Times New Roman"/>
          <w:sz w:val="20"/>
          <w:szCs w:val="20"/>
          <w:lang w:eastAsia="ar-SA"/>
        </w:rPr>
        <w:t xml:space="preserve"> https://www.worldometers.info/coronavirus</w:t>
      </w:r>
      <w:r>
        <w:rPr>
          <w:rFonts w:ascii="Times New Roman" w:eastAsia="MS Mincho" w:hAnsi="Times New Roman"/>
          <w:sz w:val="20"/>
          <w:szCs w:val="20"/>
          <w:lang w:eastAsia="ar-SA"/>
        </w:rPr>
        <w:t xml:space="preserve"> </w:t>
      </w:r>
      <w:r>
        <w:rPr>
          <w:rFonts w:ascii="Times New Roman" w:eastAsia="MS Mincho" w:hAnsi="Times New Roman"/>
          <w:sz w:val="20"/>
          <w:lang w:eastAsia="ar-SA"/>
        </w:rPr>
        <w:t>/</w:t>
      </w:r>
      <w:r>
        <w:rPr>
          <w:rFonts w:ascii="Times New Roman" w:eastAsia="MS Mincho" w:hAnsi="Times New Roman"/>
          <w:sz w:val="20"/>
          <w:lang w:eastAsia="ar-SA"/>
        </w:rPr>
        <w:t xml:space="preserve"> </w:t>
      </w:r>
      <w:r>
        <w:rPr>
          <w:rFonts w:ascii="Times New Roman" w:eastAsia="MS Mincho" w:hAnsi="Times New Roman"/>
          <w:sz w:val="20"/>
          <w:lang w:eastAsia="ar-SA"/>
        </w:rPr>
        <w:t>&gt;&gt;</w:t>
      </w:r>
      <w:r>
        <w:rPr>
          <w:rFonts w:ascii="Times New Roman" w:eastAsia="MS Mincho" w:hAnsi="Times New Roman"/>
          <w:sz w:val="20"/>
          <w:lang w:eastAsia="ar-SA"/>
        </w:rPr>
        <w:t>,</w:t>
      </w:r>
      <w:r>
        <w:rPr>
          <w:rFonts w:ascii="Times New Roman" w:eastAsia="MS Mincho" w:hAnsi="Times New Roman"/>
          <w:sz w:val="20"/>
          <w:szCs w:val="20"/>
          <w:lang w:eastAsia="ar-SA"/>
        </w:rPr>
        <w:t xml:space="preserve"> </w:t>
      </w:r>
      <w:r>
        <w:rPr>
          <w:rFonts w:ascii="Times New Roman" w:eastAsia="MS Mincho" w:hAnsi="Times New Roman"/>
          <w:sz w:val="20"/>
          <w:lang w:eastAsia="ar-SA"/>
        </w:rPr>
        <w:t xml:space="preserve">last accessed on </w:t>
      </w:r>
      <w:r>
        <w:rPr>
          <w:rFonts w:ascii="Times New Roman" w:eastAsia="MS Mincho" w:hAnsi="Times New Roman"/>
          <w:sz w:val="20"/>
          <w:lang w:eastAsia="ar-SA"/>
        </w:rPr>
        <w:t>03</w:t>
      </w:r>
      <w:r>
        <w:rPr>
          <w:rFonts w:ascii="Times New Roman" w:eastAsia="MS Mincho" w:hAnsi="Times New Roman"/>
          <w:sz w:val="20"/>
          <w:lang w:eastAsia="ar-SA"/>
        </w:rPr>
        <w:t>-</w:t>
      </w:r>
      <w:r>
        <w:rPr>
          <w:rFonts w:ascii="Times New Roman" w:eastAsia="MS Mincho" w:hAnsi="Times New Roman"/>
          <w:sz w:val="20"/>
          <w:lang w:eastAsia="ar-SA"/>
        </w:rPr>
        <w:t>10</w:t>
      </w:r>
      <w:r>
        <w:rPr>
          <w:rFonts w:ascii="Times New Roman" w:eastAsia="MS Mincho" w:hAnsi="Times New Roman"/>
          <w:sz w:val="20"/>
          <w:lang w:eastAsia="ar-SA"/>
        </w:rPr>
        <w:t>-20</w:t>
      </w:r>
      <w:r>
        <w:rPr>
          <w:rFonts w:ascii="Times New Roman" w:eastAsia="MS Mincho" w:hAnsi="Times New Roman"/>
          <w:sz w:val="20"/>
          <w:lang w:eastAsia="ar-SA"/>
        </w:rPr>
        <w:t>20</w:t>
      </w:r>
      <w:r>
        <w:rPr>
          <w:rFonts w:ascii="Times New Roman" w:eastAsia="MS Mincho" w:hAnsi="Times New Roman"/>
          <w:sz w:val="20"/>
          <w:lang w:eastAsia="ar-SA"/>
        </w:rPr>
        <w:t xml:space="preserve"> at 1:</w:t>
      </w:r>
      <w:r>
        <w:rPr>
          <w:rFonts w:ascii="Times New Roman" w:eastAsia="MS Mincho" w:hAnsi="Times New Roman"/>
          <w:sz w:val="20"/>
          <w:lang w:eastAsia="ar-SA"/>
        </w:rPr>
        <w:t>00 A</w:t>
      </w:r>
      <w:r>
        <w:rPr>
          <w:rFonts w:ascii="Times New Roman" w:eastAsia="MS Mincho" w:hAnsi="Times New Roman"/>
          <w:sz w:val="20"/>
          <w:lang w:eastAsia="ar-SA"/>
        </w:rPr>
        <w:t>M.</w:t>
      </w:r>
      <w:r>
        <w:rPr>
          <w:rFonts w:ascii="Times New Roman" w:eastAsia="MS Mincho" w:hAnsi="Times New Roman"/>
          <w:sz w:val="20"/>
          <w:szCs w:val="20"/>
          <w:lang w:eastAsia="ar-SA"/>
        </w:rPr>
        <w:t xml:space="preserve">  </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lastRenderedPageBreak/>
        <w:t>[3] World Health Organization. (2020). Coronavirus disease 2019 (COVID-19): situation report, 51</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[4] Millán-Oñate, J., Rodriguez-Morales, A. J., Camacho-Moreno, G.</w:t>
      </w:r>
      <w:r>
        <w:rPr>
          <w:rFonts w:ascii="Times New Roman" w:eastAsia="MS Mincho" w:hAnsi="Times New Roman"/>
          <w:sz w:val="20"/>
          <w:szCs w:val="20"/>
          <w:lang w:eastAsia="ar-SA"/>
        </w:rPr>
        <w:t>, Mendoza-Ramírez, H., RodríguezSabogal, I. A., &amp; Álvarez-Moreno, C. (2020). A new emerging zoonotic virus of concern: the 2019 novel Coronavirus (COVID-19). Infectio, 24(3).</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[5] World Health Organization</w:t>
      </w:r>
      <w:r>
        <w:rPr>
          <w:rFonts w:ascii="Times New Roman" w:eastAsia="MS Mincho" w:hAnsi="Times New Roman"/>
          <w:sz w:val="20"/>
          <w:szCs w:val="20"/>
          <w:lang w:eastAsia="ar-SA"/>
        </w:rPr>
        <w:t xml:space="preserve">, </w:t>
      </w:r>
      <w:r>
        <w:rPr>
          <w:rFonts w:ascii="Times New Roman" w:eastAsia="MS Mincho" w:hAnsi="Times New Roman"/>
          <w:sz w:val="20"/>
          <w:szCs w:val="20"/>
          <w:lang w:eastAsia="ar-SA"/>
        </w:rPr>
        <w:t>Coronavirus</w:t>
      </w:r>
      <w:r>
        <w:rPr>
          <w:rFonts w:ascii="Times New Roman" w:eastAsia="MS Mincho" w:hAnsi="Times New Roman"/>
          <w:sz w:val="20"/>
          <w:szCs w:val="20"/>
          <w:lang w:eastAsia="ar-SA"/>
        </w:rPr>
        <w:t xml:space="preserve"> </w:t>
      </w:r>
      <w:r>
        <w:rPr>
          <w:rFonts w:ascii="Times New Roman" w:eastAsia="MS Mincho" w:hAnsi="Times New Roman"/>
          <w:sz w:val="20"/>
          <w:szCs w:val="20"/>
          <w:lang w:eastAsia="ar-SA"/>
        </w:rPr>
        <w:t>:</w:t>
      </w:r>
      <w:r>
        <w:rPr>
          <w:rFonts w:ascii="Times New Roman" w:eastAsia="MS Mincho" w:hAnsi="Times New Roman"/>
          <w:sz w:val="20"/>
          <w:lang w:eastAsia="ar-SA"/>
        </w:rPr>
        <w:t>&lt;&lt;</w:t>
      </w:r>
      <w:r>
        <w:rPr>
          <w:rFonts w:ascii="Times New Roman" w:eastAsia="MS Mincho" w:hAnsi="Times New Roman"/>
          <w:sz w:val="20"/>
          <w:szCs w:val="20"/>
          <w:lang w:eastAsia="ar-SA"/>
        </w:rPr>
        <w:t xml:space="preserve"> https://www.who.int/health-topics/coronavirus</w:t>
      </w:r>
      <w:r>
        <w:rPr>
          <w:rFonts w:ascii="Times New Roman" w:eastAsia="MS Mincho" w:hAnsi="Times New Roman"/>
          <w:sz w:val="20"/>
          <w:lang w:eastAsia="ar-SA"/>
        </w:rPr>
        <w:t>/&gt;&gt;</w:t>
      </w:r>
      <w:r>
        <w:rPr>
          <w:rFonts w:ascii="Times New Roman" w:eastAsia="MS Mincho" w:hAnsi="Times New Roman"/>
          <w:sz w:val="20"/>
          <w:lang w:eastAsia="ar-SA"/>
        </w:rPr>
        <w:t>,</w:t>
      </w:r>
      <w:r>
        <w:rPr>
          <w:rFonts w:ascii="Times New Roman" w:eastAsia="MS Mincho" w:hAnsi="Times New Roman"/>
          <w:sz w:val="20"/>
          <w:szCs w:val="20"/>
          <w:lang w:eastAsia="ar-SA"/>
        </w:rPr>
        <w:t xml:space="preserve"> </w:t>
      </w:r>
      <w:r>
        <w:rPr>
          <w:rFonts w:ascii="Times New Roman" w:eastAsia="MS Mincho" w:hAnsi="Times New Roman"/>
          <w:sz w:val="20"/>
          <w:lang w:eastAsia="ar-SA"/>
        </w:rPr>
        <w:t xml:space="preserve">last accessed on </w:t>
      </w:r>
      <w:r>
        <w:rPr>
          <w:rFonts w:ascii="Times New Roman" w:eastAsia="MS Mincho" w:hAnsi="Times New Roman"/>
          <w:sz w:val="20"/>
          <w:lang w:eastAsia="ar-SA"/>
        </w:rPr>
        <w:t>14</w:t>
      </w:r>
      <w:r>
        <w:rPr>
          <w:rFonts w:ascii="Times New Roman" w:eastAsia="MS Mincho" w:hAnsi="Times New Roman"/>
          <w:sz w:val="20"/>
          <w:lang w:eastAsia="ar-SA"/>
        </w:rPr>
        <w:t>-</w:t>
      </w:r>
      <w:r>
        <w:rPr>
          <w:rFonts w:ascii="Times New Roman" w:eastAsia="MS Mincho" w:hAnsi="Times New Roman"/>
          <w:sz w:val="20"/>
          <w:lang w:eastAsia="ar-SA"/>
        </w:rPr>
        <w:t>10</w:t>
      </w:r>
      <w:r>
        <w:rPr>
          <w:rFonts w:ascii="Times New Roman" w:eastAsia="MS Mincho" w:hAnsi="Times New Roman"/>
          <w:sz w:val="20"/>
          <w:lang w:eastAsia="ar-SA"/>
        </w:rPr>
        <w:t>-20</w:t>
      </w:r>
      <w:r>
        <w:rPr>
          <w:rFonts w:ascii="Times New Roman" w:eastAsia="MS Mincho" w:hAnsi="Times New Roman"/>
          <w:sz w:val="20"/>
          <w:lang w:eastAsia="ar-SA"/>
        </w:rPr>
        <w:t>20</w:t>
      </w:r>
      <w:r>
        <w:rPr>
          <w:rFonts w:ascii="Times New Roman" w:eastAsia="MS Mincho" w:hAnsi="Times New Roman"/>
          <w:sz w:val="20"/>
          <w:lang w:eastAsia="ar-SA"/>
        </w:rPr>
        <w:t xml:space="preserve"> at 1:</w:t>
      </w:r>
      <w:r>
        <w:rPr>
          <w:rFonts w:ascii="Times New Roman" w:eastAsia="MS Mincho" w:hAnsi="Times New Roman"/>
          <w:sz w:val="20"/>
          <w:lang w:eastAsia="ar-SA"/>
        </w:rPr>
        <w:t>00 A</w:t>
      </w:r>
      <w:r>
        <w:rPr>
          <w:rFonts w:ascii="Times New Roman" w:eastAsia="MS Mincho" w:hAnsi="Times New Roman"/>
          <w:sz w:val="20"/>
          <w:lang w:eastAsia="ar-SA"/>
        </w:rPr>
        <w:t>M.</w:t>
      </w:r>
      <w:r>
        <w:rPr>
          <w:rFonts w:ascii="Times New Roman" w:eastAsia="MS Mincho" w:hAnsi="Times New Roman"/>
          <w:sz w:val="20"/>
          <w:szCs w:val="20"/>
          <w:lang w:eastAsia="ar-SA"/>
        </w:rPr>
        <w:t xml:space="preserve">  </w:t>
      </w:r>
    </w:p>
    <w:p w:rsidR="003D1314" w:rsidRDefault="00101CA7">
      <w:pPr>
        <w:pStyle w:val="NormalWeb"/>
        <w:jc w:val="both"/>
        <w:rPr>
          <w:rFonts w:eastAsia="MS Mincho"/>
          <w:sz w:val="20"/>
          <w:szCs w:val="20"/>
          <w:lang w:eastAsia="ar-SA"/>
        </w:rPr>
      </w:pPr>
      <w:r>
        <w:rPr>
          <w:rFonts w:eastAsia="MS Mincho"/>
          <w:sz w:val="20"/>
          <w:szCs w:val="20"/>
          <w:lang w:eastAsia="ar-SA"/>
        </w:rPr>
        <w:t>[6] World Health Organization</w:t>
      </w:r>
      <w:r>
        <w:rPr>
          <w:rFonts w:eastAsia="MS Mincho"/>
          <w:sz w:val="20"/>
          <w:szCs w:val="20"/>
          <w:lang w:eastAsia="ar-SA"/>
        </w:rPr>
        <w:t xml:space="preserve">, </w:t>
      </w:r>
      <w:r>
        <w:rPr>
          <w:rFonts w:eastAsia="MS Mincho"/>
          <w:sz w:val="20"/>
          <w:szCs w:val="20"/>
          <w:lang w:eastAsia="ar-SA"/>
        </w:rPr>
        <w:t>Coronavirus:</w:t>
      </w:r>
      <w:r>
        <w:rPr>
          <w:rFonts w:eastAsia="MS Mincho"/>
          <w:sz w:val="20"/>
          <w:lang w:eastAsia="ar-SA"/>
        </w:rPr>
        <w:t>&lt;&lt;</w:t>
      </w:r>
      <w:r>
        <w:rPr>
          <w:rFonts w:eastAsia="MS Mincho"/>
          <w:sz w:val="20"/>
          <w:szCs w:val="20"/>
          <w:lang w:eastAsia="ar-SA"/>
        </w:rPr>
        <w:t xml:space="preserve"> </w:t>
      </w:r>
      <w:hyperlink r:id="rId39" w:history="1">
        <w:r>
          <w:rPr>
            <w:sz w:val="20"/>
            <w:szCs w:val="20"/>
            <w:lang w:eastAsia="ar-SA"/>
          </w:rPr>
          <w:t>https://www.who.int/health-topics</w:t>
        </w:r>
      </w:hyperlink>
      <w:r>
        <w:rPr>
          <w:rFonts w:eastAsia="MS Mincho"/>
          <w:sz w:val="20"/>
          <w:szCs w:val="20"/>
          <w:lang w:eastAsia="ar-SA"/>
        </w:rPr>
        <w:t>/coronavirus/</w:t>
      </w:r>
      <w:r>
        <w:rPr>
          <w:rFonts w:eastAsia="MS Mincho"/>
          <w:sz w:val="20"/>
          <w:szCs w:val="20"/>
          <w:lang w:eastAsia="ar-SA"/>
        </w:rPr>
        <w:t>diseases/</w:t>
      </w:r>
      <w:r>
        <w:rPr>
          <w:rFonts w:eastAsia="MS Mincho"/>
          <w:sz w:val="20"/>
          <w:szCs w:val="20"/>
          <w:lang w:eastAsia="ar-SA"/>
        </w:rPr>
        <w:t>&gt;&gt;</w:t>
      </w:r>
      <w:r>
        <w:rPr>
          <w:rFonts w:eastAsia="MS Mincho"/>
          <w:sz w:val="20"/>
          <w:szCs w:val="20"/>
          <w:lang w:eastAsia="ar-SA"/>
        </w:rPr>
        <w:t>,</w:t>
      </w:r>
      <w:r>
        <w:rPr>
          <w:rFonts w:eastAsia="MS Mincho"/>
          <w:sz w:val="20"/>
          <w:szCs w:val="20"/>
          <w:lang w:eastAsia="ar-SA"/>
        </w:rPr>
        <w:t xml:space="preserve"> last accessed on </w:t>
      </w:r>
      <w:r>
        <w:rPr>
          <w:rFonts w:eastAsia="MS Mincho"/>
          <w:sz w:val="20"/>
          <w:szCs w:val="20"/>
          <w:lang w:eastAsia="ar-SA"/>
        </w:rPr>
        <w:t>14</w:t>
      </w:r>
      <w:r>
        <w:rPr>
          <w:rFonts w:eastAsia="MS Mincho"/>
          <w:sz w:val="20"/>
          <w:szCs w:val="20"/>
          <w:lang w:eastAsia="ar-SA"/>
        </w:rPr>
        <w:t>-</w:t>
      </w:r>
      <w:r>
        <w:rPr>
          <w:rFonts w:eastAsia="MS Mincho"/>
          <w:sz w:val="20"/>
          <w:szCs w:val="20"/>
          <w:lang w:eastAsia="ar-SA"/>
        </w:rPr>
        <w:t>10</w:t>
      </w:r>
      <w:r>
        <w:rPr>
          <w:rFonts w:eastAsia="MS Mincho"/>
          <w:sz w:val="20"/>
          <w:szCs w:val="20"/>
          <w:lang w:eastAsia="ar-SA"/>
        </w:rPr>
        <w:t>-20</w:t>
      </w:r>
      <w:r>
        <w:rPr>
          <w:rFonts w:eastAsia="MS Mincho"/>
          <w:sz w:val="20"/>
          <w:szCs w:val="20"/>
          <w:lang w:eastAsia="ar-SA"/>
        </w:rPr>
        <w:t>20</w:t>
      </w:r>
      <w:r>
        <w:rPr>
          <w:rFonts w:eastAsia="MS Mincho"/>
          <w:sz w:val="20"/>
          <w:szCs w:val="20"/>
          <w:lang w:eastAsia="ar-SA"/>
        </w:rPr>
        <w:t xml:space="preserve"> at 1:</w:t>
      </w:r>
      <w:r>
        <w:rPr>
          <w:rFonts w:eastAsia="MS Mincho"/>
          <w:sz w:val="20"/>
          <w:szCs w:val="20"/>
          <w:lang w:eastAsia="ar-SA"/>
        </w:rPr>
        <w:t>30 A</w:t>
      </w:r>
      <w:r>
        <w:rPr>
          <w:rFonts w:eastAsia="MS Mincho"/>
          <w:sz w:val="20"/>
          <w:szCs w:val="20"/>
          <w:lang w:eastAsia="ar-SA"/>
        </w:rPr>
        <w:t>M</w:t>
      </w:r>
      <w:r>
        <w:rPr>
          <w:rFonts w:eastAsia="MS Mincho"/>
          <w:sz w:val="20"/>
          <w:lang w:eastAsia="ar-SA"/>
        </w:rPr>
        <w:t>.</w:t>
      </w:r>
    </w:p>
    <w:p w:rsidR="003D1314" w:rsidRDefault="00101CA7">
      <w:pPr>
        <w:numPr>
          <w:ilvl w:val="0"/>
          <w:numId w:val="3"/>
        </w:numPr>
        <w:tabs>
          <w:tab w:val="left" w:pos="8280"/>
        </w:tabs>
        <w:suppressAutoHyphens/>
        <w:spacing w:after="0" w:line="240" w:lineRule="auto"/>
        <w:jc w:val="both"/>
        <w:rPr>
          <w:rFonts w:ascii="Times New Roman" w:eastAsia="MS Mincho" w:hAnsi="Times New Roman"/>
          <w:sz w:val="20"/>
          <w:szCs w:val="20"/>
          <w:lang w:eastAsia="ar-SA"/>
        </w:rPr>
      </w:pPr>
      <w:r>
        <w:rPr>
          <w:rFonts w:ascii="Times New Roman" w:eastAsia="MS Mincho" w:hAnsi="Times New Roman"/>
          <w:sz w:val="20"/>
          <w:lang w:eastAsia="ar-SA"/>
        </w:rPr>
        <w:t>Johns Hopkins University &amp; Medicine</w:t>
      </w:r>
      <w:r>
        <w:rPr>
          <w:rFonts w:ascii="Times New Roman" w:eastAsia="MS Mincho" w:hAnsi="Times New Roman"/>
          <w:sz w:val="20"/>
          <w:lang w:eastAsia="ar-SA"/>
        </w:rPr>
        <w:t>, available at &lt;&lt;</w:t>
      </w:r>
      <w:r>
        <w:rPr>
          <w:rFonts w:ascii="Times New Roman" w:eastAsia="MS Mincho" w:hAnsi="Times New Roman"/>
          <w:sz w:val="20"/>
          <w:szCs w:val="20"/>
          <w:lang w:eastAsia="ar-SA"/>
        </w:rPr>
        <w:t>https://coronavirus.jhu.edu/map.html</w:t>
      </w:r>
      <w:r>
        <w:rPr>
          <w:rFonts w:ascii="Times New Roman" w:eastAsia="MS Mincho" w:hAnsi="Times New Roman"/>
          <w:sz w:val="20"/>
          <w:lang w:eastAsia="ar-SA"/>
        </w:rPr>
        <w:t xml:space="preserve">/&gt;&gt;, last accessed on </w:t>
      </w:r>
      <w:r>
        <w:rPr>
          <w:rFonts w:ascii="Times New Roman" w:eastAsia="MS Mincho" w:hAnsi="Times New Roman"/>
          <w:sz w:val="20"/>
          <w:lang w:eastAsia="ar-SA"/>
        </w:rPr>
        <w:t>25</w:t>
      </w:r>
      <w:r>
        <w:rPr>
          <w:rFonts w:ascii="Times New Roman" w:eastAsia="MS Mincho" w:hAnsi="Times New Roman"/>
          <w:sz w:val="20"/>
          <w:lang w:eastAsia="ar-SA"/>
        </w:rPr>
        <w:t>-</w:t>
      </w:r>
      <w:r>
        <w:rPr>
          <w:rFonts w:ascii="Times New Roman" w:eastAsia="MS Mincho" w:hAnsi="Times New Roman"/>
          <w:sz w:val="20"/>
          <w:lang w:eastAsia="ar-SA"/>
        </w:rPr>
        <w:t>11</w:t>
      </w:r>
      <w:r>
        <w:rPr>
          <w:rFonts w:ascii="Times New Roman" w:eastAsia="MS Mincho" w:hAnsi="Times New Roman"/>
          <w:sz w:val="20"/>
          <w:lang w:eastAsia="ar-SA"/>
        </w:rPr>
        <w:t>-20</w:t>
      </w:r>
      <w:r>
        <w:rPr>
          <w:rFonts w:ascii="Times New Roman" w:eastAsia="MS Mincho" w:hAnsi="Times New Roman"/>
          <w:sz w:val="20"/>
          <w:lang w:eastAsia="ar-SA"/>
        </w:rPr>
        <w:t>20</w:t>
      </w:r>
      <w:r>
        <w:rPr>
          <w:rFonts w:ascii="Times New Roman" w:eastAsia="MS Mincho" w:hAnsi="Times New Roman"/>
          <w:sz w:val="20"/>
          <w:lang w:eastAsia="ar-SA"/>
        </w:rPr>
        <w:t xml:space="preserve"> at 12:</w:t>
      </w:r>
      <w:r>
        <w:rPr>
          <w:rFonts w:ascii="Times New Roman" w:eastAsia="MS Mincho" w:hAnsi="Times New Roman"/>
          <w:sz w:val="20"/>
          <w:lang w:eastAsia="ar-SA"/>
        </w:rPr>
        <w:t>37</w:t>
      </w:r>
      <w:r>
        <w:rPr>
          <w:rFonts w:ascii="Times New Roman" w:eastAsia="MS Mincho" w:hAnsi="Times New Roman"/>
          <w:sz w:val="20"/>
          <w:lang w:eastAsia="ar-SA"/>
        </w:rPr>
        <w:t xml:space="preserve"> </w:t>
      </w:r>
      <w:r>
        <w:rPr>
          <w:rFonts w:ascii="Times New Roman" w:eastAsia="MS Mincho" w:hAnsi="Times New Roman"/>
          <w:sz w:val="20"/>
          <w:lang w:eastAsia="ar-SA"/>
        </w:rPr>
        <w:t>A</w:t>
      </w:r>
      <w:r>
        <w:rPr>
          <w:rFonts w:ascii="Times New Roman" w:eastAsia="MS Mincho" w:hAnsi="Times New Roman"/>
          <w:sz w:val="20"/>
          <w:lang w:eastAsia="ar-SA"/>
        </w:rPr>
        <w:t>M.</w:t>
      </w:r>
      <w:r>
        <w:rPr>
          <w:rFonts w:ascii="Times New Roman" w:eastAsia="MS Mincho" w:hAnsi="Times New Roman"/>
          <w:sz w:val="20"/>
          <w:szCs w:val="20"/>
          <w:lang w:eastAsia="ar-SA"/>
        </w:rPr>
        <w:t xml:space="preserve"> </w:t>
      </w:r>
    </w:p>
    <w:p w:rsidR="003D1314" w:rsidRDefault="003D1314">
      <w:pPr>
        <w:tabs>
          <w:tab w:val="left" w:pos="8280"/>
        </w:tabs>
        <w:suppressAutoHyphens/>
        <w:spacing w:after="0" w:line="24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[8] Riou, J., &amp; Althaus, C. L. (2020). Pattern of early human-to-human transmis</w:t>
      </w:r>
      <w:r>
        <w:rPr>
          <w:rFonts w:ascii="Times New Roman" w:eastAsia="MS Mincho" w:hAnsi="Times New Roman"/>
          <w:sz w:val="20"/>
          <w:szCs w:val="20"/>
          <w:lang w:eastAsia="ar-SA"/>
        </w:rPr>
        <w:t>sion of Wuhan 2019 novel coronavirus (2019-nCoV), December 2019 to January 2020. Eurosurveillance, 25(4).</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[9] Arabi, Y. M., Murthy, S., &amp; Webb, S. (2020). COVID-19: a novel coronavirus and a novel challenge for critical care. Intensive care medicine, 1-4</w:t>
      </w:r>
      <w:r>
        <w:rPr>
          <w:rFonts w:ascii="Times New Roman" w:eastAsia="MS Mincho" w:hAnsi="Times New Roman"/>
          <w:sz w:val="20"/>
          <w:szCs w:val="20"/>
          <w:lang w:eastAsia="ar-SA"/>
        </w:rPr>
        <w:t>.</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[10] Wang, W. et al. Detection of SARS-CoV-2 in different types of clinical specimens. JAMA (2020).</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[11] Fang, Y., Zhang, H., Xie, J., Lin, M., Ying, L., Pang, P., &amp; Ji, W. (2020). Sensitivity of chest CT for COVID-19: comparison to RT-PCR. Radiology</w:t>
      </w:r>
      <w:r>
        <w:rPr>
          <w:rFonts w:ascii="Times New Roman" w:eastAsia="MS Mincho" w:hAnsi="Times New Roman"/>
          <w:sz w:val="20"/>
          <w:szCs w:val="20"/>
          <w:lang w:eastAsia="ar-SA"/>
        </w:rPr>
        <w:t>, 200432.</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[12] Li, Y., Yao, L., Li, J., Chen, L., Song, Y., Cai, Z., &amp; Yang, C. (2020). Stability Issues of RT‐PCR Testing of SARS‐CoV‐2 for Hospitalized Patients Clinically Diagnosed with COVID‐19. Journal of Medical Virology.</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[13] Li, D., Wang, D., </w:t>
      </w:r>
      <w:r>
        <w:rPr>
          <w:rFonts w:ascii="Times New Roman" w:eastAsia="MS Mincho" w:hAnsi="Times New Roman"/>
          <w:sz w:val="20"/>
          <w:szCs w:val="20"/>
          <w:lang w:eastAsia="ar-SA"/>
        </w:rPr>
        <w:t>Dong, J., Wang, N., Huang, H., Xu, H., &amp; Xia, C. (2020). False-negative results of real time reverse-transcriptase polymerase chain reaction for severe acute respiratory syndrome coronavirus 2: role of deep-learning-based CT diagnosis and insights from two</w:t>
      </w:r>
      <w:r>
        <w:rPr>
          <w:rFonts w:ascii="Times New Roman" w:eastAsia="MS Mincho" w:hAnsi="Times New Roman"/>
          <w:sz w:val="20"/>
          <w:szCs w:val="20"/>
          <w:lang w:eastAsia="ar-SA"/>
        </w:rPr>
        <w:t xml:space="preserve"> cases. Korean journal of radiology, 21(4), 505-508.</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[14] Ai, T., Yang, Z., Hou, H., Zhan, C., Chen, C., Lv, W., ... &amp; Xia, L. (2020). Correlation of chest CT and RTPCR testing in coronavirus disease 2019 (COVID-19) in China: a report of 1014 cases. Radi</w:t>
      </w:r>
      <w:r>
        <w:rPr>
          <w:rFonts w:ascii="Times New Roman" w:eastAsia="MS Mincho" w:hAnsi="Times New Roman"/>
          <w:sz w:val="20"/>
          <w:szCs w:val="20"/>
          <w:lang w:eastAsia="ar-SA"/>
        </w:rPr>
        <w:t>ology, 200642.</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lastRenderedPageBreak/>
        <w:t>[15] Sheridan, C. (2020). Fast, portable tests come online to curb coronavirus pandemic. Nat Biotechnol.</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[16] Ng, M.-Y. et al. Imaging proﬁle of the COVID-19 infection: Radiologic ﬁndings and literature review. Radiol. Cardiothorac. Imag</w:t>
      </w:r>
      <w:r>
        <w:rPr>
          <w:rFonts w:ascii="Times New Roman" w:eastAsia="MS Mincho" w:hAnsi="Times New Roman"/>
          <w:sz w:val="20"/>
          <w:szCs w:val="20"/>
          <w:lang w:eastAsia="ar-SA"/>
        </w:rPr>
        <w:t>ing2 (2020).</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[17] Haghanifar, A., Majdabadi, M.M. and Ko, S., 2020. Covid-cxnet: Detecting covid-19 in frontal chest x-ray images using deep learning. arXiv preprint arXiv:2006.13807.</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[18] Narin, A., Kaya, C. and Pamuk, Z., 2020. Automatic detection of</w:t>
      </w:r>
      <w:r>
        <w:rPr>
          <w:rFonts w:ascii="Times New Roman" w:eastAsia="MS Mincho" w:hAnsi="Times New Roman"/>
          <w:sz w:val="20"/>
          <w:szCs w:val="20"/>
          <w:lang w:eastAsia="ar-SA"/>
        </w:rPr>
        <w:t xml:space="preserve"> coronavirus disease (covid-19) using x-ray images and deep convolutional neural networks. arXiv preprint arXiv:2003.10849.</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[19] Kassani SH and Kassani PH. A comparative study of deep learning architectures on</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melanoma detection. Tissue and Cell, 58:76-83</w:t>
      </w:r>
      <w:r>
        <w:rPr>
          <w:rFonts w:ascii="Times New Roman" w:eastAsia="MS Mincho" w:hAnsi="Times New Roman"/>
          <w:sz w:val="20"/>
          <w:szCs w:val="20"/>
          <w:lang w:eastAsia="ar-SA"/>
        </w:rPr>
        <w:t>, 2019.</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[20] Yildirim O, Talo M, Ay B, Baloglu UB, Aydin G, and Acharya UR. Automated detection</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of diabetic subject using pre-trained 2D-CNN models with frequency spectrum images</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extracted from heart rate signals. Computers in Biology and Medicine, 113:1</w:t>
      </w:r>
      <w:r>
        <w:rPr>
          <w:rFonts w:ascii="Times New Roman" w:eastAsia="MS Mincho" w:hAnsi="Times New Roman"/>
          <w:sz w:val="20"/>
          <w:szCs w:val="20"/>
          <w:lang w:eastAsia="ar-SA"/>
        </w:rPr>
        <w:t>03387, 2019.</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[21] Dorj UO, Lee KK, Choi JY, and Lee M. The skin cancer classification using deep</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convolutional neural network. Multimedia Tools and Applications, 77(8):9909-9924, 2018.</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[22] Celik Y, Talo M, Yildirim O, Karabatak M, and Acharya UR. Auto</w:t>
      </w:r>
      <w:r>
        <w:rPr>
          <w:rFonts w:ascii="Times New Roman" w:eastAsia="MS Mincho" w:hAnsi="Times New Roman"/>
          <w:sz w:val="20"/>
          <w:szCs w:val="20"/>
          <w:lang w:eastAsia="ar-SA"/>
        </w:rPr>
        <w:t>mated invasive ductal</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carcinoma detection based using deep transfer learning with whole-slide images. Pattern</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Recognition Letters, 133:232-239, 2020.</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[23] Ribli, D., Horváth, A., Unger, Z., Pollner, P., and Csabai, I. Detecting and classifying</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lesions in</w:t>
      </w:r>
      <w:r>
        <w:rPr>
          <w:rFonts w:ascii="Times New Roman" w:eastAsia="MS Mincho" w:hAnsi="Times New Roman"/>
          <w:sz w:val="20"/>
          <w:szCs w:val="20"/>
          <w:lang w:eastAsia="ar-SA"/>
        </w:rPr>
        <w:t xml:space="preserve"> mammograms with Deep learning. Scientific Reports, 8:4165, 2018.</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 </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[24] Saba T, Mohamed AS, El-Affendi M, Amin J, and Sharif M. Brain tumor detection using</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fusion of hand crafted and deep learning features. Cognitive Systems Research, 59:221-230,</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2020.</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w:t>
      </w:r>
      <w:r>
        <w:rPr>
          <w:rFonts w:ascii="Times New Roman" w:eastAsia="MS Mincho" w:hAnsi="Times New Roman"/>
          <w:sz w:val="20"/>
          <w:szCs w:val="20"/>
          <w:lang w:eastAsia="ar-SA"/>
        </w:rPr>
        <w:t>25] Jmour N, Zayen S, and Abdelkrim A. Convolutional neural networks for image</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classification. International Conference on Advanced Systems and Electric Technologies</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(IC_ASET), Hammamet, Tunisia, pp. 397-402, 2018.</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 xml:space="preserve">[26] LeCun Y, Bengio Y, and Hinton G. </w:t>
      </w:r>
      <w:r>
        <w:rPr>
          <w:rFonts w:ascii="Times New Roman" w:eastAsia="MS Mincho" w:hAnsi="Times New Roman"/>
          <w:sz w:val="20"/>
          <w:szCs w:val="20"/>
          <w:lang w:eastAsia="ar-SA"/>
        </w:rPr>
        <w:t>Deep learning. Nature, 521:436-444,</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lastRenderedPageBreak/>
        <w:t>https://doi.org/10.1038/nature14539, 2015.</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[27] Narin, Ali, Ceren Kaya, and Ziynet Pamuk. "Automatic detection of coronavirus disease (covid-19) using x-ray images and deep convolutional neural networks." arXiv preprint</w:t>
      </w:r>
      <w:r>
        <w:rPr>
          <w:rFonts w:ascii="Times New Roman" w:eastAsia="MS Mincho" w:hAnsi="Times New Roman"/>
          <w:sz w:val="20"/>
          <w:szCs w:val="20"/>
          <w:lang w:eastAsia="ar-SA"/>
        </w:rPr>
        <w:t xml:space="preserve"> arXiv:2003.10849 (2020).</w:t>
      </w:r>
    </w:p>
    <w:p w:rsidR="003D1314" w:rsidRDefault="003D1314">
      <w:pPr>
        <w:tabs>
          <w:tab w:val="left" w:pos="8280"/>
        </w:tabs>
        <w:suppressAutoHyphens/>
        <w:spacing w:after="0" w:line="360" w:lineRule="auto"/>
        <w:jc w:val="both"/>
        <w:rPr>
          <w:rFonts w:ascii="Times New Roman" w:eastAsia="MS Mincho" w:hAnsi="Times New Roman"/>
          <w:sz w:val="20"/>
          <w:szCs w:val="20"/>
          <w:lang w:eastAsia="ar-SA"/>
        </w:rPr>
      </w:pP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[28] Srivastava N, Hinton G, Krizhevsky A, Sutskever I, and Salakhutdinov R. Dropout: A</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Simple Way to Prevent Neural Networks from Overfitting. Journal of Machine Learning</w:t>
      </w:r>
    </w:p>
    <w:p w:rsidR="003D1314" w:rsidRDefault="00101CA7">
      <w:pPr>
        <w:tabs>
          <w:tab w:val="left" w:pos="8280"/>
        </w:tabs>
        <w:suppressAutoHyphens/>
        <w:spacing w:after="0" w:line="360" w:lineRule="auto"/>
        <w:jc w:val="both"/>
        <w:rPr>
          <w:rFonts w:ascii="Times New Roman" w:eastAsia="MS Mincho" w:hAnsi="Times New Roman"/>
          <w:sz w:val="20"/>
          <w:szCs w:val="20"/>
          <w:lang w:eastAsia="ar-SA"/>
        </w:rPr>
      </w:pPr>
      <w:r>
        <w:rPr>
          <w:rFonts w:ascii="Times New Roman" w:eastAsia="MS Mincho" w:hAnsi="Times New Roman"/>
          <w:sz w:val="20"/>
          <w:szCs w:val="20"/>
          <w:lang w:eastAsia="ar-SA"/>
        </w:rPr>
        <w:t>Research, 15:1929-1958</w:t>
      </w:r>
    </w:p>
    <w:p w:rsidR="003D1314" w:rsidRDefault="003D1314">
      <w:pPr>
        <w:tabs>
          <w:tab w:val="left" w:pos="8280"/>
        </w:tabs>
        <w:suppressAutoHyphens/>
        <w:spacing w:after="0" w:line="240" w:lineRule="auto"/>
        <w:jc w:val="both"/>
        <w:rPr>
          <w:rFonts w:ascii="Times New Roman" w:eastAsia="MS Mincho" w:hAnsi="Times New Roman"/>
          <w:sz w:val="20"/>
          <w:szCs w:val="20"/>
          <w:lang w:eastAsia="ar-SA"/>
        </w:rPr>
      </w:pP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 xml:space="preserve">[29] Wu Z, Shen C, and Van Den </w:t>
      </w:r>
      <w:r>
        <w:rPr>
          <w:rFonts w:eastAsia="sans-serif"/>
          <w:color w:val="000000" w:themeColor="text1"/>
          <w:sz w:val="20"/>
          <w:szCs w:val="20"/>
          <w:shd w:val="clear" w:color="auto" w:fill="FFFFFF"/>
        </w:rPr>
        <w:t>Hengel A. Wider or Deeper: Revisiting the ResNet Model</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for Visual Recognition. Pattern Recognition, 90:119-133, 2019.</w:t>
      </w:r>
    </w:p>
    <w:p w:rsidR="003D1314" w:rsidRDefault="003D1314">
      <w:pPr>
        <w:spacing w:line="360" w:lineRule="auto"/>
        <w:jc w:val="both"/>
        <w:rPr>
          <w:rFonts w:ascii="Times New Roman" w:hAnsi="Times New Roman"/>
          <w:color w:val="000000" w:themeColor="text1"/>
          <w:sz w:val="20"/>
          <w:szCs w:val="20"/>
        </w:rPr>
      </w:pP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[30] Russakovsky O, Deng J, Su H, Krause J, Satheesh S, Ma S, and et al. ImageNet Large Scale Visual Recognition Challenge. International</w:t>
      </w:r>
      <w:r>
        <w:rPr>
          <w:rFonts w:eastAsia="sans-serif"/>
          <w:color w:val="000000" w:themeColor="text1"/>
          <w:sz w:val="20"/>
          <w:szCs w:val="20"/>
          <w:shd w:val="clear" w:color="auto" w:fill="FFFFFF"/>
        </w:rPr>
        <w:t xml:space="preserve"> Journal of Computer Vision, 115:211-252,</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2015.</w:t>
      </w:r>
    </w:p>
    <w:p w:rsidR="003D1314" w:rsidRDefault="003D1314">
      <w:pPr>
        <w:pStyle w:val="NormalWeb"/>
        <w:spacing w:beforeAutospacing="0" w:afterAutospacing="0" w:line="360" w:lineRule="auto"/>
        <w:jc w:val="both"/>
        <w:rPr>
          <w:rFonts w:eastAsia="sans-serif"/>
          <w:color w:val="000000" w:themeColor="text1"/>
          <w:sz w:val="20"/>
          <w:szCs w:val="20"/>
          <w:shd w:val="clear" w:color="auto" w:fill="FFFFFF"/>
        </w:rPr>
      </w:pP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[31] Ahn JM, Kim S, Ahn KS, Cho SH, Lee KB, and Kim US. A deep learning model for the</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detection of both advanced and early glaucoma using fundus photography. PloS ONE,</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13(11):e0207982, 2018.</w:t>
      </w:r>
    </w:p>
    <w:p w:rsidR="003D1314" w:rsidRDefault="003D1314">
      <w:pPr>
        <w:spacing w:line="360" w:lineRule="auto"/>
        <w:jc w:val="both"/>
        <w:rPr>
          <w:rFonts w:ascii="Times New Roman" w:hAnsi="Times New Roman"/>
          <w:color w:val="000000" w:themeColor="text1"/>
          <w:sz w:val="20"/>
          <w:szCs w:val="20"/>
        </w:rPr>
      </w:pP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[32] Byra M, St</w:t>
      </w:r>
      <w:r>
        <w:rPr>
          <w:rFonts w:eastAsia="sans-serif"/>
          <w:color w:val="000000" w:themeColor="text1"/>
          <w:sz w:val="20"/>
          <w:szCs w:val="20"/>
          <w:shd w:val="clear" w:color="auto" w:fill="FFFFFF"/>
        </w:rPr>
        <w:t>yczynski G, Szmigielski C, Kalinowski P, Micha lowski L, Paluszkiewicz R,</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and et al. Transfer learning with deep convolutional neural network for liver steatosis</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assessment in ultrasound images. International Journal of Computer Assisted Radiology and</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Surg</w:t>
      </w:r>
      <w:r>
        <w:rPr>
          <w:rFonts w:eastAsia="sans-serif"/>
          <w:color w:val="000000" w:themeColor="text1"/>
          <w:sz w:val="20"/>
          <w:szCs w:val="20"/>
          <w:shd w:val="clear" w:color="auto" w:fill="FFFFFF"/>
        </w:rPr>
        <w:t>ery, 13(12):1895-1903, 2018.</w:t>
      </w:r>
    </w:p>
    <w:p w:rsidR="003D1314" w:rsidRDefault="003D1314">
      <w:pPr>
        <w:spacing w:line="360" w:lineRule="auto"/>
        <w:jc w:val="both"/>
        <w:rPr>
          <w:rFonts w:ascii="Times New Roman" w:hAnsi="Times New Roman"/>
          <w:color w:val="000000" w:themeColor="text1"/>
          <w:sz w:val="20"/>
          <w:szCs w:val="20"/>
        </w:rPr>
      </w:pP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[33] Russakovsky O, Deng J, Su H, Krause J, Satheesh S, Ma S, and et al. ImageNet Large</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Scale Visual Recognition Challenge. International Journal of Computer Vision, 115:211-252,</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2015.</w:t>
      </w:r>
    </w:p>
    <w:p w:rsidR="003D1314" w:rsidRDefault="003D1314">
      <w:pPr>
        <w:spacing w:line="360" w:lineRule="auto"/>
        <w:jc w:val="both"/>
        <w:rPr>
          <w:rFonts w:ascii="Times New Roman" w:hAnsi="Times New Roman"/>
          <w:color w:val="000000" w:themeColor="text1"/>
          <w:sz w:val="20"/>
          <w:szCs w:val="20"/>
        </w:rPr>
      </w:pP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[34] Russakovsky O, Deng J, Su H, Krause</w:t>
      </w:r>
      <w:r>
        <w:rPr>
          <w:rFonts w:eastAsia="sans-serif"/>
          <w:color w:val="000000" w:themeColor="text1"/>
          <w:sz w:val="20"/>
          <w:szCs w:val="20"/>
          <w:shd w:val="clear" w:color="auto" w:fill="FFFFFF"/>
        </w:rPr>
        <w:t xml:space="preserve"> J, Satheesh S, Ma S, and et al. ImageNet Large</w:t>
      </w:r>
    </w:p>
    <w:p w:rsidR="003D1314" w:rsidRDefault="00101CA7">
      <w:pPr>
        <w:pStyle w:val="NormalWeb"/>
        <w:spacing w:beforeAutospacing="0" w:afterAutospacing="0" w:line="360" w:lineRule="auto"/>
        <w:jc w:val="both"/>
        <w:rPr>
          <w:color w:val="000000" w:themeColor="text1"/>
          <w:sz w:val="20"/>
          <w:szCs w:val="20"/>
        </w:rPr>
      </w:pPr>
      <w:r>
        <w:rPr>
          <w:rFonts w:eastAsia="sans-serif"/>
          <w:color w:val="000000" w:themeColor="text1"/>
          <w:sz w:val="20"/>
          <w:szCs w:val="20"/>
          <w:shd w:val="clear" w:color="auto" w:fill="FFFFFF"/>
        </w:rPr>
        <w:t>Scale Visual Recognition Challenge. International Journal of Computer Vision, 115:211-252,</w:t>
      </w:r>
    </w:p>
    <w:p w:rsidR="003D1314" w:rsidRDefault="00101CA7">
      <w:pPr>
        <w:pStyle w:val="NormalWeb"/>
        <w:spacing w:beforeAutospacing="0" w:afterAutospacing="0" w:line="360" w:lineRule="auto"/>
        <w:jc w:val="both"/>
        <w:rPr>
          <w:rFonts w:eastAsia="sans-serif"/>
          <w:color w:val="000000" w:themeColor="text1"/>
          <w:sz w:val="20"/>
          <w:szCs w:val="20"/>
          <w:shd w:val="clear" w:color="auto" w:fill="FFFFFF"/>
        </w:rPr>
      </w:pPr>
      <w:r>
        <w:rPr>
          <w:rFonts w:eastAsia="sans-serif"/>
          <w:color w:val="000000" w:themeColor="text1"/>
          <w:sz w:val="20"/>
          <w:szCs w:val="20"/>
          <w:shd w:val="clear" w:color="auto" w:fill="FFFFFF"/>
        </w:rPr>
        <w:t>2015.</w:t>
      </w:r>
    </w:p>
    <w:p w:rsidR="003D1314" w:rsidRDefault="00101CA7">
      <w:pPr>
        <w:pStyle w:val="NormalWeb"/>
        <w:spacing w:beforeAutospacing="0" w:afterAutospacing="0" w:line="360" w:lineRule="auto"/>
        <w:jc w:val="both"/>
        <w:rPr>
          <w:color w:val="000000" w:themeColor="text1"/>
          <w:sz w:val="20"/>
          <w:szCs w:val="20"/>
          <w:shd w:val="clear" w:color="auto" w:fill="FFFFFF"/>
        </w:rPr>
      </w:pPr>
      <w:r>
        <w:rPr>
          <w:rFonts w:eastAsia="sans-serif"/>
          <w:color w:val="000000" w:themeColor="text1"/>
          <w:sz w:val="20"/>
          <w:szCs w:val="20"/>
          <w:shd w:val="clear" w:color="auto" w:fill="FFFFFF"/>
        </w:rPr>
        <w:br/>
        <w:t xml:space="preserve">[35] </w:t>
      </w:r>
      <w:r>
        <w:rPr>
          <w:color w:val="000000" w:themeColor="text1"/>
          <w:sz w:val="20"/>
          <w:szCs w:val="20"/>
          <w:shd w:val="clear" w:color="auto" w:fill="FFFFFF"/>
        </w:rPr>
        <w:t>Salehi, A.W., Baglat, P. and Gupta, G., 2020. Review on machine and deep learning models for the detectio</w:t>
      </w:r>
      <w:r>
        <w:rPr>
          <w:color w:val="000000" w:themeColor="text1"/>
          <w:sz w:val="20"/>
          <w:szCs w:val="20"/>
          <w:shd w:val="clear" w:color="auto" w:fill="FFFFFF"/>
        </w:rPr>
        <w:t>n and prediction of Coronavirus.</w:t>
      </w:r>
      <w:r>
        <w:rPr>
          <w:color w:val="000000" w:themeColor="text1"/>
          <w:sz w:val="20"/>
          <w:szCs w:val="20"/>
          <w:shd w:val="clear" w:color="auto" w:fill="FFFFFF"/>
        </w:rPr>
        <w:t xml:space="preserve"> Materials Today: Proceedings.</w:t>
      </w:r>
    </w:p>
    <w:p w:rsidR="003D1314" w:rsidRDefault="003D1314">
      <w:pPr>
        <w:pStyle w:val="NormalWeb"/>
        <w:spacing w:beforeAutospacing="0" w:afterAutospacing="0" w:line="360" w:lineRule="auto"/>
        <w:jc w:val="both"/>
        <w:rPr>
          <w:color w:val="000000" w:themeColor="text1"/>
          <w:sz w:val="20"/>
          <w:szCs w:val="20"/>
          <w:shd w:val="clear" w:color="auto" w:fill="FFFFFF"/>
        </w:rPr>
      </w:pPr>
    </w:p>
    <w:p w:rsidR="003D1314" w:rsidRDefault="00101CA7">
      <w:pPr>
        <w:pStyle w:val="NormalWeb"/>
        <w:spacing w:beforeAutospacing="0" w:afterAutospacing="0" w:line="360" w:lineRule="auto"/>
        <w:jc w:val="both"/>
        <w:rPr>
          <w:color w:val="000000" w:themeColor="text1"/>
          <w:sz w:val="20"/>
          <w:szCs w:val="20"/>
          <w:shd w:val="clear" w:color="auto" w:fill="FFFFFF"/>
        </w:rPr>
      </w:pPr>
      <w:r>
        <w:rPr>
          <w:color w:val="000000" w:themeColor="text1"/>
          <w:sz w:val="20"/>
          <w:szCs w:val="20"/>
          <w:shd w:val="clear" w:color="auto" w:fill="FFFFFF"/>
        </w:rPr>
        <w:t xml:space="preserve">[36] </w:t>
      </w:r>
      <w:r>
        <w:rPr>
          <w:color w:val="000000" w:themeColor="text1"/>
          <w:sz w:val="20"/>
          <w:szCs w:val="20"/>
          <w:shd w:val="clear" w:color="auto" w:fill="FFFFFF"/>
        </w:rPr>
        <w:t xml:space="preserve">Heidari, M., Mirniaharikandehei, S., Khuzani, A.Z., Danala, G., Qiu, Y. and Zheng, B., 2020. Improving the performance of CNN to predict the likelihood of COVID-19 using chest X-ray </w:t>
      </w:r>
      <w:r>
        <w:rPr>
          <w:color w:val="000000" w:themeColor="text1"/>
          <w:sz w:val="20"/>
          <w:szCs w:val="20"/>
          <w:shd w:val="clear" w:color="auto" w:fill="FFFFFF"/>
        </w:rPr>
        <w:t>images with preprocessing algorithms. International journal of medical informatics, 144, p.104284.</w:t>
      </w:r>
    </w:p>
    <w:p w:rsidR="003D1314" w:rsidRDefault="003D1314"/>
    <w:p w:rsidR="003D1314" w:rsidRDefault="00101CA7">
      <w:pPr>
        <w:tabs>
          <w:tab w:val="left" w:pos="5325"/>
        </w:tabs>
      </w:pPr>
      <w:r>
        <w:tab/>
      </w:r>
    </w:p>
    <w:sectPr w:rsidR="003D1314" w:rsidSect="00BA11D7">
      <w:footerReference w:type="default" r:id="rId40"/>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CA7" w:rsidRDefault="00101CA7">
      <w:pPr>
        <w:spacing w:after="0" w:line="240" w:lineRule="auto"/>
      </w:pPr>
      <w:r>
        <w:separator/>
      </w:r>
    </w:p>
  </w:endnote>
  <w:endnote w:type="continuationSeparator" w:id="0">
    <w:p w:rsidR="00101CA7" w:rsidRDefault="00101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ato">
    <w:charset w:val="00"/>
    <w:family w:val="auto"/>
    <w:pitch w:val="default"/>
    <w:sig w:usb0="A00000AF" w:usb1="5000604B" w:usb2="00000000" w:usb3="00000000" w:csb0="20000093" w:csb1="00000000"/>
  </w:font>
  <w:font w:name="Segoe UI">
    <w:panose1 w:val="020B0502040204020203"/>
    <w:charset w:val="00"/>
    <w:family w:val="swiss"/>
    <w:pitch w:val="variable"/>
    <w:sig w:usb0="E4002EFF" w:usb1="C000E47F" w:usb2="00000009" w:usb3="00000000" w:csb0="000001FF" w:csb1="00000000"/>
  </w:font>
  <w:font w:name="Open Sans">
    <w:charset w:val="00"/>
    <w:family w:val="auto"/>
    <w:pitch w:val="default"/>
    <w:sig w:usb0="E00002EF" w:usb1="4000205B" w:usb2="00000028" w:usb3="00000000" w:csb0="2000019F" w:csb1="00000000"/>
  </w:font>
  <w:font w:name="Arial">
    <w:panose1 w:val="020B0604020202020204"/>
    <w:charset w:val="00"/>
    <w:family w:val="swiss"/>
    <w:pitch w:val="variable"/>
    <w:sig w:usb0="E0002EFF" w:usb1="C000785B" w:usb2="00000009" w:usb3="00000000" w:csb0="000001FF" w:csb1="00000000"/>
  </w:font>
  <w:font w:name="sans-serif">
    <w:altName w:val="Euphorigenic"/>
    <w:charset w:val="00"/>
    <w:family w:val="auto"/>
    <w:pitch w:val="default"/>
  </w:font>
  <w:font w:name="Cambria">
    <w:panose1 w:val="02040503050406030204"/>
    <w:charset w:val="00"/>
    <w:family w:val="roman"/>
    <w:pitch w:val="variable"/>
    <w:sig w:usb0="E00006FF" w:usb1="420024FF" w:usb2="02000000" w:usb3="00000000" w:csb0="0000019F" w:csb1="00000000"/>
  </w:font>
  <w:font w:name="Vrinda">
    <w:panose1 w:val="01010600010101010101"/>
    <w:charset w:val="00"/>
    <w:family w:val="auto"/>
    <w:pitch w:val="variable"/>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3339356"/>
      <w:docPartObj>
        <w:docPartGallery w:val="Page Numbers (Bottom of Page)"/>
        <w:docPartUnique/>
      </w:docPartObj>
    </w:sdtPr>
    <w:sdtEndPr>
      <w:rPr>
        <w:noProof/>
      </w:rPr>
    </w:sdtEndPr>
    <w:sdtContent>
      <w:p w:rsidR="00BA11D7" w:rsidRDefault="00BA11D7">
        <w:pPr>
          <w:pStyle w:val="Footer"/>
          <w:jc w:val="right"/>
        </w:pPr>
        <w:r>
          <w:rPr>
            <w:rStyle w:val="hgkelc"/>
          </w:rPr>
          <w:t>©</w:t>
        </w:r>
        <w:r>
          <w:rPr>
            <w:rStyle w:val="hgkelc"/>
          </w:rPr>
          <w:t xml:space="preserve">Daffodil International University                                                              </w:t>
        </w:r>
        <w:r>
          <w:fldChar w:fldCharType="begin"/>
        </w:r>
        <w:r>
          <w:instrText xml:space="preserve"> PAGE   \* MERGEFORMAT </w:instrText>
        </w:r>
        <w:r>
          <w:fldChar w:fldCharType="separate"/>
        </w:r>
        <w:r>
          <w:rPr>
            <w:noProof/>
          </w:rPr>
          <w:t>vi</w:t>
        </w:r>
        <w:r>
          <w:rPr>
            <w:noProof/>
          </w:rPr>
          <w:fldChar w:fldCharType="end"/>
        </w:r>
      </w:p>
    </w:sdtContent>
  </w:sdt>
  <w:p w:rsidR="003D1314" w:rsidRDefault="003D13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1687651"/>
      <w:docPartObj>
        <w:docPartGallery w:val="Page Numbers (Bottom of Page)"/>
        <w:docPartUnique/>
      </w:docPartObj>
    </w:sdtPr>
    <w:sdtEndPr>
      <w:rPr>
        <w:noProof/>
      </w:rPr>
    </w:sdtEndPr>
    <w:sdtContent>
      <w:p w:rsidR="00BA11D7" w:rsidRDefault="00BA11D7">
        <w:pPr>
          <w:pStyle w:val="Footer"/>
          <w:jc w:val="right"/>
        </w:pPr>
        <w:r>
          <w:fldChar w:fldCharType="begin"/>
        </w:r>
        <w:r>
          <w:instrText xml:space="preserve"> PAGE   \* MERGEFORMAT </w:instrText>
        </w:r>
        <w:r>
          <w:fldChar w:fldCharType="separate"/>
        </w:r>
        <w:r>
          <w:rPr>
            <w:noProof/>
          </w:rPr>
          <w:t>i</w:t>
        </w:r>
        <w:r>
          <w:rPr>
            <w:noProof/>
          </w:rPr>
          <w:fldChar w:fldCharType="end"/>
        </w:r>
      </w:p>
    </w:sdtContent>
  </w:sdt>
  <w:p w:rsidR="003D1314" w:rsidRDefault="003D13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684857"/>
      <w:docPartObj>
        <w:docPartGallery w:val="Page Numbers (Bottom of Page)"/>
        <w:docPartUnique/>
      </w:docPartObj>
    </w:sdtPr>
    <w:sdtEndPr>
      <w:rPr>
        <w:noProof/>
      </w:rPr>
    </w:sdtEndPr>
    <w:sdtContent>
      <w:p w:rsidR="00BA11D7" w:rsidRDefault="00BA11D7">
        <w:pPr>
          <w:pStyle w:val="Footer"/>
          <w:jc w:val="right"/>
        </w:pPr>
        <w:r>
          <w:rPr>
            <w:rStyle w:val="hgkelc"/>
          </w:rPr>
          <w:t>©</w:t>
        </w:r>
        <w:r>
          <w:rPr>
            <w:rStyle w:val="hgkelc"/>
          </w:rPr>
          <w:t xml:space="preserve">Daffodil International University                                                      </w:t>
        </w:r>
        <w:r>
          <w:fldChar w:fldCharType="begin"/>
        </w:r>
        <w:r>
          <w:instrText xml:space="preserve"> PAGE   \* MERGEFORMAT </w:instrText>
        </w:r>
        <w:r>
          <w:fldChar w:fldCharType="separate"/>
        </w:r>
        <w:r>
          <w:rPr>
            <w:noProof/>
          </w:rPr>
          <w:t>1</w:t>
        </w:r>
        <w:r>
          <w:rPr>
            <w:noProof/>
          </w:rPr>
          <w:fldChar w:fldCharType="end"/>
        </w:r>
      </w:p>
    </w:sdtContent>
  </w:sdt>
  <w:p w:rsidR="00BA11D7" w:rsidRDefault="00BA11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CA7" w:rsidRDefault="00101CA7">
      <w:pPr>
        <w:spacing w:after="0" w:line="240" w:lineRule="auto"/>
      </w:pPr>
      <w:r>
        <w:separator/>
      </w:r>
    </w:p>
  </w:footnote>
  <w:footnote w:type="continuationSeparator" w:id="0">
    <w:p w:rsidR="00101CA7" w:rsidRDefault="00101C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AE3CEFC"/>
    <w:multiLevelType w:val="singleLevel"/>
    <w:tmpl w:val="8AE3CEFC"/>
    <w:lvl w:ilvl="0">
      <w:start w:val="1"/>
      <w:numFmt w:val="bullet"/>
      <w:lvlText w:val=""/>
      <w:lvlJc w:val="left"/>
      <w:pPr>
        <w:tabs>
          <w:tab w:val="left" w:pos="420"/>
        </w:tabs>
        <w:ind w:left="420" w:hanging="420"/>
      </w:pPr>
      <w:rPr>
        <w:rFonts w:ascii="Wingdings" w:hAnsi="Wingdings" w:hint="default"/>
      </w:rPr>
    </w:lvl>
  </w:abstractNum>
  <w:abstractNum w:abstractNumId="1">
    <w:nsid w:val="E6135363"/>
    <w:multiLevelType w:val="singleLevel"/>
    <w:tmpl w:val="E6135363"/>
    <w:lvl w:ilvl="0">
      <w:start w:val="7"/>
      <w:numFmt w:val="decimal"/>
      <w:suff w:val="space"/>
      <w:lvlText w:val="[%1]"/>
      <w:lvlJc w:val="left"/>
    </w:lvl>
  </w:abstractNum>
  <w:abstractNum w:abstractNumId="2">
    <w:nsid w:val="6CD32DA8"/>
    <w:multiLevelType w:val="singleLevel"/>
    <w:tmpl w:val="6CD32DA8"/>
    <w:lvl w:ilvl="0">
      <w:start w:val="1"/>
      <w:numFmt w:val="upperRoman"/>
      <w:pStyle w:val="tablehead"/>
      <w:lvlText w:val="TABLE %1. "/>
      <w:lvlJc w:val="left"/>
      <w:pPr>
        <w:tabs>
          <w:tab w:val="left" w:pos="1350"/>
        </w:tabs>
      </w:pPr>
      <w:rPr>
        <w:rFonts w:ascii="Times New Roman" w:hAnsi="Times New Roman" w:cs="Times New Roman" w:hint="default"/>
        <w:b w:val="0"/>
        <w:bCs w:val="0"/>
        <w:i w:val="0"/>
        <w:iCs w:val="0"/>
        <w:sz w:val="16"/>
        <w:szCs w:val="16"/>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0E3253D"/>
    <w:rsid w:val="000000F3"/>
    <w:rsid w:val="00007B55"/>
    <w:rsid w:val="00055153"/>
    <w:rsid w:val="00064DF1"/>
    <w:rsid w:val="00075025"/>
    <w:rsid w:val="000812C6"/>
    <w:rsid w:val="000A128F"/>
    <w:rsid w:val="000B2401"/>
    <w:rsid w:val="000E05FE"/>
    <w:rsid w:val="000E2725"/>
    <w:rsid w:val="000E6BFB"/>
    <w:rsid w:val="000F6896"/>
    <w:rsid w:val="00101B91"/>
    <w:rsid w:val="00101CA7"/>
    <w:rsid w:val="00116439"/>
    <w:rsid w:val="00137F35"/>
    <w:rsid w:val="001419E6"/>
    <w:rsid w:val="001449EE"/>
    <w:rsid w:val="00155A80"/>
    <w:rsid w:val="001600FA"/>
    <w:rsid w:val="0018712E"/>
    <w:rsid w:val="001A619E"/>
    <w:rsid w:val="00200CBC"/>
    <w:rsid w:val="002260C7"/>
    <w:rsid w:val="00232063"/>
    <w:rsid w:val="00234FD8"/>
    <w:rsid w:val="002602DB"/>
    <w:rsid w:val="002606EC"/>
    <w:rsid w:val="00277E74"/>
    <w:rsid w:val="002C3D6B"/>
    <w:rsid w:val="002E3400"/>
    <w:rsid w:val="002E7EAB"/>
    <w:rsid w:val="0032127F"/>
    <w:rsid w:val="0035004C"/>
    <w:rsid w:val="00352AA1"/>
    <w:rsid w:val="003554FA"/>
    <w:rsid w:val="00377388"/>
    <w:rsid w:val="00377D7F"/>
    <w:rsid w:val="00381C01"/>
    <w:rsid w:val="00382AD3"/>
    <w:rsid w:val="003D1314"/>
    <w:rsid w:val="003E78E1"/>
    <w:rsid w:val="003F40C3"/>
    <w:rsid w:val="00410FC2"/>
    <w:rsid w:val="0041427A"/>
    <w:rsid w:val="004772A7"/>
    <w:rsid w:val="00477B7C"/>
    <w:rsid w:val="004B3A5B"/>
    <w:rsid w:val="004D2D98"/>
    <w:rsid w:val="00506585"/>
    <w:rsid w:val="00515726"/>
    <w:rsid w:val="00587C76"/>
    <w:rsid w:val="005B0D5B"/>
    <w:rsid w:val="005D1F42"/>
    <w:rsid w:val="005E774E"/>
    <w:rsid w:val="0060533E"/>
    <w:rsid w:val="00670483"/>
    <w:rsid w:val="006739AA"/>
    <w:rsid w:val="006B5A42"/>
    <w:rsid w:val="006C0481"/>
    <w:rsid w:val="006D2950"/>
    <w:rsid w:val="0072092C"/>
    <w:rsid w:val="00734DB6"/>
    <w:rsid w:val="00742366"/>
    <w:rsid w:val="007514FE"/>
    <w:rsid w:val="007764FA"/>
    <w:rsid w:val="007D4CFF"/>
    <w:rsid w:val="007E57FC"/>
    <w:rsid w:val="007F02CD"/>
    <w:rsid w:val="007F2CCD"/>
    <w:rsid w:val="007F6A80"/>
    <w:rsid w:val="00824E82"/>
    <w:rsid w:val="0083562E"/>
    <w:rsid w:val="00861DAB"/>
    <w:rsid w:val="00864890"/>
    <w:rsid w:val="00864C6D"/>
    <w:rsid w:val="00881847"/>
    <w:rsid w:val="008B21A4"/>
    <w:rsid w:val="008D22A2"/>
    <w:rsid w:val="008E6D8A"/>
    <w:rsid w:val="008F0EF0"/>
    <w:rsid w:val="008F2BDD"/>
    <w:rsid w:val="00915B21"/>
    <w:rsid w:val="0091632D"/>
    <w:rsid w:val="00924597"/>
    <w:rsid w:val="00935326"/>
    <w:rsid w:val="009502B0"/>
    <w:rsid w:val="00971822"/>
    <w:rsid w:val="009959E0"/>
    <w:rsid w:val="009B63C9"/>
    <w:rsid w:val="009E216A"/>
    <w:rsid w:val="009F63A3"/>
    <w:rsid w:val="00A132EA"/>
    <w:rsid w:val="00A2130B"/>
    <w:rsid w:val="00A23161"/>
    <w:rsid w:val="00A26D01"/>
    <w:rsid w:val="00A3098B"/>
    <w:rsid w:val="00A352FE"/>
    <w:rsid w:val="00A3753F"/>
    <w:rsid w:val="00A42DAB"/>
    <w:rsid w:val="00A60D0D"/>
    <w:rsid w:val="00A64B8F"/>
    <w:rsid w:val="00A65AB6"/>
    <w:rsid w:val="00A810EE"/>
    <w:rsid w:val="00AA0E8B"/>
    <w:rsid w:val="00AB6139"/>
    <w:rsid w:val="00AD21AD"/>
    <w:rsid w:val="00AD2931"/>
    <w:rsid w:val="00AD7899"/>
    <w:rsid w:val="00AE0988"/>
    <w:rsid w:val="00AE20F1"/>
    <w:rsid w:val="00AF0EF8"/>
    <w:rsid w:val="00AF1F25"/>
    <w:rsid w:val="00B10186"/>
    <w:rsid w:val="00B11B44"/>
    <w:rsid w:val="00B3024A"/>
    <w:rsid w:val="00B33C78"/>
    <w:rsid w:val="00BA11D7"/>
    <w:rsid w:val="00BA4D30"/>
    <w:rsid w:val="00BA5CEF"/>
    <w:rsid w:val="00BB122B"/>
    <w:rsid w:val="00BC0B62"/>
    <w:rsid w:val="00C018EC"/>
    <w:rsid w:val="00C05B89"/>
    <w:rsid w:val="00C155E1"/>
    <w:rsid w:val="00C26088"/>
    <w:rsid w:val="00C50D4E"/>
    <w:rsid w:val="00C769FE"/>
    <w:rsid w:val="00C9376A"/>
    <w:rsid w:val="00CA35F7"/>
    <w:rsid w:val="00CA3A93"/>
    <w:rsid w:val="00CA3EB4"/>
    <w:rsid w:val="00CC707B"/>
    <w:rsid w:val="00CD18CE"/>
    <w:rsid w:val="00CE1D90"/>
    <w:rsid w:val="00D02945"/>
    <w:rsid w:val="00D1681E"/>
    <w:rsid w:val="00D3471B"/>
    <w:rsid w:val="00D5355F"/>
    <w:rsid w:val="00D60B9A"/>
    <w:rsid w:val="00D76BBD"/>
    <w:rsid w:val="00D92C19"/>
    <w:rsid w:val="00D957C0"/>
    <w:rsid w:val="00DB2A64"/>
    <w:rsid w:val="00DD286A"/>
    <w:rsid w:val="00DD7A78"/>
    <w:rsid w:val="00DF3721"/>
    <w:rsid w:val="00DF6E6E"/>
    <w:rsid w:val="00E13CC3"/>
    <w:rsid w:val="00E15F8D"/>
    <w:rsid w:val="00E3253D"/>
    <w:rsid w:val="00E56DA4"/>
    <w:rsid w:val="00E74CCD"/>
    <w:rsid w:val="00E777F6"/>
    <w:rsid w:val="00EC56CA"/>
    <w:rsid w:val="00EF36C0"/>
    <w:rsid w:val="00F0741C"/>
    <w:rsid w:val="00F13266"/>
    <w:rsid w:val="00F1326A"/>
    <w:rsid w:val="00F22D33"/>
    <w:rsid w:val="00F34FE2"/>
    <w:rsid w:val="00F72F28"/>
    <w:rsid w:val="00F81C67"/>
    <w:rsid w:val="00FB1660"/>
    <w:rsid w:val="00FE0CCD"/>
    <w:rsid w:val="00FF255E"/>
    <w:rsid w:val="01774AD9"/>
    <w:rsid w:val="039C7717"/>
    <w:rsid w:val="048A7981"/>
    <w:rsid w:val="06096BD7"/>
    <w:rsid w:val="066C75F8"/>
    <w:rsid w:val="06EB4C05"/>
    <w:rsid w:val="07606488"/>
    <w:rsid w:val="078367C7"/>
    <w:rsid w:val="08440DB1"/>
    <w:rsid w:val="09104D5C"/>
    <w:rsid w:val="09802D60"/>
    <w:rsid w:val="0A307EBA"/>
    <w:rsid w:val="0A4615A7"/>
    <w:rsid w:val="0A4E2CFE"/>
    <w:rsid w:val="0AB0710A"/>
    <w:rsid w:val="0B082A33"/>
    <w:rsid w:val="0B7665E5"/>
    <w:rsid w:val="0BEA350C"/>
    <w:rsid w:val="0CE765A9"/>
    <w:rsid w:val="0E141F71"/>
    <w:rsid w:val="0ED366B5"/>
    <w:rsid w:val="0F00591F"/>
    <w:rsid w:val="0F7766C6"/>
    <w:rsid w:val="0FD92BBD"/>
    <w:rsid w:val="113703D6"/>
    <w:rsid w:val="11A6005A"/>
    <w:rsid w:val="11E101B1"/>
    <w:rsid w:val="12CA5869"/>
    <w:rsid w:val="134C5B1A"/>
    <w:rsid w:val="14355A1E"/>
    <w:rsid w:val="14C23ACC"/>
    <w:rsid w:val="14C911AC"/>
    <w:rsid w:val="15610B5D"/>
    <w:rsid w:val="1738032E"/>
    <w:rsid w:val="187F3E10"/>
    <w:rsid w:val="19226B35"/>
    <w:rsid w:val="194E7525"/>
    <w:rsid w:val="1A9E645D"/>
    <w:rsid w:val="1B380734"/>
    <w:rsid w:val="1B84166D"/>
    <w:rsid w:val="1C950FD8"/>
    <w:rsid w:val="1CA5142C"/>
    <w:rsid w:val="1D036F89"/>
    <w:rsid w:val="1E1B4776"/>
    <w:rsid w:val="1EF2452B"/>
    <w:rsid w:val="1F7E76F0"/>
    <w:rsid w:val="1F8F6595"/>
    <w:rsid w:val="2116334E"/>
    <w:rsid w:val="218844A3"/>
    <w:rsid w:val="21F000DE"/>
    <w:rsid w:val="239B47C5"/>
    <w:rsid w:val="23FC4CA0"/>
    <w:rsid w:val="25392609"/>
    <w:rsid w:val="258C54B0"/>
    <w:rsid w:val="259D713A"/>
    <w:rsid w:val="263A614E"/>
    <w:rsid w:val="26652EB0"/>
    <w:rsid w:val="27336C1C"/>
    <w:rsid w:val="273F5639"/>
    <w:rsid w:val="27424AB1"/>
    <w:rsid w:val="28AD0037"/>
    <w:rsid w:val="29FE5AF9"/>
    <w:rsid w:val="2C5D55EC"/>
    <w:rsid w:val="2C907ABF"/>
    <w:rsid w:val="2CDF501B"/>
    <w:rsid w:val="2DE82793"/>
    <w:rsid w:val="2EB47E52"/>
    <w:rsid w:val="3107391B"/>
    <w:rsid w:val="31A4631F"/>
    <w:rsid w:val="31EC1E13"/>
    <w:rsid w:val="322E72AE"/>
    <w:rsid w:val="324160D4"/>
    <w:rsid w:val="336E5636"/>
    <w:rsid w:val="337B4A35"/>
    <w:rsid w:val="33894D4E"/>
    <w:rsid w:val="34AB788D"/>
    <w:rsid w:val="353E23C9"/>
    <w:rsid w:val="360C14B5"/>
    <w:rsid w:val="36354E7B"/>
    <w:rsid w:val="36505F64"/>
    <w:rsid w:val="3966624B"/>
    <w:rsid w:val="39925487"/>
    <w:rsid w:val="3A772E3C"/>
    <w:rsid w:val="3A7F7E96"/>
    <w:rsid w:val="3AE709B0"/>
    <w:rsid w:val="3B9D32F7"/>
    <w:rsid w:val="3BCF2FBF"/>
    <w:rsid w:val="3C1607CA"/>
    <w:rsid w:val="3C7D2C8A"/>
    <w:rsid w:val="40AD1192"/>
    <w:rsid w:val="40D03034"/>
    <w:rsid w:val="40E62E68"/>
    <w:rsid w:val="421D7FCA"/>
    <w:rsid w:val="4366126E"/>
    <w:rsid w:val="437B6D24"/>
    <w:rsid w:val="43AA547C"/>
    <w:rsid w:val="44B6585B"/>
    <w:rsid w:val="44C06640"/>
    <w:rsid w:val="452C15EF"/>
    <w:rsid w:val="45A04C56"/>
    <w:rsid w:val="466A68E1"/>
    <w:rsid w:val="46F82E5C"/>
    <w:rsid w:val="47B02445"/>
    <w:rsid w:val="47F9438A"/>
    <w:rsid w:val="486771EC"/>
    <w:rsid w:val="49C12F01"/>
    <w:rsid w:val="4ABC0E45"/>
    <w:rsid w:val="4C192E2D"/>
    <w:rsid w:val="4CEE7B08"/>
    <w:rsid w:val="4D9801C9"/>
    <w:rsid w:val="4F376138"/>
    <w:rsid w:val="504A623D"/>
    <w:rsid w:val="51903F7D"/>
    <w:rsid w:val="52482E22"/>
    <w:rsid w:val="52A60FFB"/>
    <w:rsid w:val="52B44868"/>
    <w:rsid w:val="52EB3EC6"/>
    <w:rsid w:val="536A071B"/>
    <w:rsid w:val="537056A6"/>
    <w:rsid w:val="542D717D"/>
    <w:rsid w:val="5463540D"/>
    <w:rsid w:val="562327AF"/>
    <w:rsid w:val="58147F0D"/>
    <w:rsid w:val="594072E2"/>
    <w:rsid w:val="59996AFD"/>
    <w:rsid w:val="5AA86700"/>
    <w:rsid w:val="5B104DB7"/>
    <w:rsid w:val="5B792113"/>
    <w:rsid w:val="5D1A6513"/>
    <w:rsid w:val="5E895F8B"/>
    <w:rsid w:val="5F653464"/>
    <w:rsid w:val="60CD6FAF"/>
    <w:rsid w:val="6206069F"/>
    <w:rsid w:val="623338D8"/>
    <w:rsid w:val="62380A11"/>
    <w:rsid w:val="628753F7"/>
    <w:rsid w:val="63586CCD"/>
    <w:rsid w:val="64AE74D1"/>
    <w:rsid w:val="65014292"/>
    <w:rsid w:val="65706316"/>
    <w:rsid w:val="65C10DE4"/>
    <w:rsid w:val="65EF3292"/>
    <w:rsid w:val="6623666D"/>
    <w:rsid w:val="662E316B"/>
    <w:rsid w:val="66791B8A"/>
    <w:rsid w:val="66FD6414"/>
    <w:rsid w:val="69640AC1"/>
    <w:rsid w:val="6975532C"/>
    <w:rsid w:val="69896C33"/>
    <w:rsid w:val="69AA2A53"/>
    <w:rsid w:val="6A0734C7"/>
    <w:rsid w:val="6B265DE6"/>
    <w:rsid w:val="6B916F17"/>
    <w:rsid w:val="6DC44349"/>
    <w:rsid w:val="6FCC3128"/>
    <w:rsid w:val="7072626A"/>
    <w:rsid w:val="70AE39DA"/>
    <w:rsid w:val="71437FDB"/>
    <w:rsid w:val="71C25FC9"/>
    <w:rsid w:val="720A37A6"/>
    <w:rsid w:val="722F047C"/>
    <w:rsid w:val="72806CB9"/>
    <w:rsid w:val="74A34787"/>
    <w:rsid w:val="75531B1F"/>
    <w:rsid w:val="75955568"/>
    <w:rsid w:val="76B7779D"/>
    <w:rsid w:val="791D048C"/>
    <w:rsid w:val="79894C62"/>
    <w:rsid w:val="7AE01DB5"/>
    <w:rsid w:val="7B586EB3"/>
    <w:rsid w:val="7BC67963"/>
    <w:rsid w:val="7C5A2685"/>
    <w:rsid w:val="7C8F6605"/>
    <w:rsid w:val="7E600DD1"/>
    <w:rsid w:val="7E8F400F"/>
    <w:rsid w:val="7F9838D4"/>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A2AEC898-9EDF-4CD5-B6D3-7E8CC428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uiPriority="99"/>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Calibri" w:hAnsi="Calibri"/>
      <w:sz w:val="22"/>
      <w:szCs w:val="22"/>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paragraph" w:styleId="Heading4">
    <w:name w:val="heading 4"/>
    <w:next w:val="Normal"/>
    <w:semiHidden/>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pPr>
      <w:spacing w:after="0" w:line="240" w:lineRule="auto"/>
    </w:pPr>
    <w:rPr>
      <w:rFonts w:ascii="Tahoma" w:hAnsi="Tahoma" w:cs="Tahoma"/>
      <w:sz w:val="16"/>
      <w:szCs w:val="16"/>
    </w:rPr>
  </w:style>
  <w:style w:type="paragraph" w:styleId="Caption">
    <w:name w:val="caption"/>
    <w:basedOn w:val="Normal"/>
    <w:next w:val="Normal"/>
    <w:unhideWhenUsed/>
    <w:qFormat/>
    <w:pPr>
      <w:autoSpaceDE w:val="0"/>
      <w:autoSpaceDN w:val="0"/>
      <w:spacing w:line="240" w:lineRule="auto"/>
    </w:pPr>
    <w:rPr>
      <w:rFonts w:ascii="Times New Roman" w:eastAsia="Times New Roman" w:hAnsi="Times New Roman"/>
      <w:b/>
      <w:bCs/>
      <w:color w:val="4F81BD"/>
      <w:sz w:val="18"/>
      <w:szCs w:val="18"/>
    </w:rPr>
  </w:style>
  <w:style w:type="paragraph" w:styleId="Footer">
    <w:name w:val="footer"/>
    <w:basedOn w:val="Normal"/>
    <w:link w:val="FooterChar"/>
    <w:uiPriority w:val="99"/>
    <w:pPr>
      <w:tabs>
        <w:tab w:val="center" w:pos="4680"/>
        <w:tab w:val="right" w:pos="9360"/>
      </w:tabs>
    </w:pPr>
  </w:style>
  <w:style w:type="paragraph" w:styleId="Header">
    <w:name w:val="header"/>
    <w:basedOn w:val="Normal"/>
    <w:link w:val="HeaderChar"/>
    <w:pPr>
      <w:tabs>
        <w:tab w:val="center" w:pos="4680"/>
        <w:tab w:val="right" w:pos="9360"/>
      </w:tabs>
    </w:pPr>
  </w:style>
  <w:style w:type="paragraph" w:styleId="NormalWeb">
    <w:name w:val="Normal (Web)"/>
    <w:unhideWhenUsed/>
    <w:pPr>
      <w:spacing w:beforeAutospacing="1" w:afterAutospacing="1"/>
    </w:pPr>
    <w:rPr>
      <w:sz w:val="24"/>
      <w:szCs w:val="24"/>
      <w:lang w:eastAsia="zh-CN"/>
    </w:rPr>
  </w:style>
  <w:style w:type="character" w:styleId="Hyperlink">
    <w:name w:val="Hyperlink"/>
    <w:basedOn w:val="DefaultParagraphFont"/>
    <w:qFormat/>
    <w:rPr>
      <w:color w:val="0000FF"/>
      <w:u w:val="single"/>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
    <w:name w:val="table head"/>
    <w:pPr>
      <w:numPr>
        <w:numId w:val="1"/>
      </w:numPr>
      <w:spacing w:before="240" w:after="120" w:line="216" w:lineRule="auto"/>
      <w:jc w:val="center"/>
    </w:pPr>
    <w:rPr>
      <w:smallCaps/>
      <w:sz w:val="16"/>
      <w:szCs w:val="16"/>
    </w:rPr>
  </w:style>
  <w:style w:type="paragraph" w:customStyle="1" w:styleId="references">
    <w:name w:val="references"/>
    <w:qFormat/>
    <w:pPr>
      <w:suppressAutoHyphens/>
      <w:spacing w:after="50" w:line="180" w:lineRule="atLeast"/>
      <w:ind w:left="720" w:hanging="360"/>
      <w:jc w:val="both"/>
    </w:pPr>
    <w:rPr>
      <w:rFonts w:eastAsia="MS Mincho"/>
      <w:sz w:val="18"/>
      <w:szCs w:val="1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qFormat/>
    <w:rPr>
      <w:rFonts w:ascii="Calibri" w:eastAsia="Calibri" w:hAnsi="Calibri"/>
      <w:sz w:val="22"/>
      <w:szCs w:val="22"/>
    </w:rPr>
  </w:style>
  <w:style w:type="character" w:customStyle="1" w:styleId="FooterChar">
    <w:name w:val="Footer Char"/>
    <w:basedOn w:val="DefaultParagraphFont"/>
    <w:link w:val="Footer"/>
    <w:uiPriority w:val="99"/>
    <w:qFormat/>
    <w:rPr>
      <w:rFonts w:ascii="Calibri" w:eastAsia="Calibri" w:hAnsi="Calibri"/>
      <w:sz w:val="22"/>
      <w:szCs w:val="22"/>
    </w:rPr>
  </w:style>
  <w:style w:type="character" w:customStyle="1" w:styleId="BalloonTextChar">
    <w:name w:val="Balloon Text Char"/>
    <w:basedOn w:val="DefaultParagraphFont"/>
    <w:link w:val="BalloonText"/>
    <w:qFormat/>
    <w:rPr>
      <w:rFonts w:ascii="Tahoma" w:eastAsia="Calibri" w:hAnsi="Tahoma" w:cs="Tahoma"/>
      <w:sz w:val="16"/>
      <w:szCs w:val="16"/>
    </w:rPr>
  </w:style>
  <w:style w:type="character" w:customStyle="1" w:styleId="hgkelc">
    <w:name w:val="hgkelc"/>
    <w:basedOn w:val="DefaultParagraphFont"/>
    <w:rsid w:val="00BA1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hyperlink" Target="https://www.who.int/health-topics" TargetMode="Externa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hyperlink" Target="https://meet.google.com/linkredirect?authuser=0&amp;dest=https://github.com/afiksourav/covid-19-detection-.git" TargetMode="External"/><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2050" textRotate="1"/>
    <customShpInfo spid="_x0000_s1049"/>
    <customShpInfo spid="_x0000_s1046"/>
    <customShpInfo spid="_x0000_s1045"/>
    <customShpInfo spid="_x0000_s1048"/>
    <customShpInfo spid="_x0000_s1042"/>
    <customShpInfo spid="_x0000_s1058"/>
    <customShpInfo spid="_x0000_s1044"/>
    <customShpInfo spid="_x0000_s1043"/>
    <customShpInfo spid="_x0000_s105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0A5A5-0B7C-4F88-BAC8-6D8C3B4F0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40</Pages>
  <Words>6732</Words>
  <Characters>38377</Characters>
  <Application>Microsoft Office Word</Application>
  <DocSecurity>0</DocSecurity>
  <Lines>319</Lines>
  <Paragraphs>90</Paragraphs>
  <ScaleCrop>false</ScaleCrop>
  <Company/>
  <LinksUpToDate>false</LinksUpToDate>
  <CharactersWithSpaces>45019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CONFIGURATION OF A WIRELESS ROUTER WITH PASSWORD AUTHENTICATION [bold, font 12]</dc:title>
  <dc:creator>Valued Acer Customer</dc:creator>
  <cp:lastModifiedBy>acer</cp:lastModifiedBy>
  <cp:revision>46</cp:revision>
  <dcterms:created xsi:type="dcterms:W3CDTF">2014-06-24T09:05:00Z</dcterms:created>
  <dcterms:modified xsi:type="dcterms:W3CDTF">2020-12-09T04:25:00Z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