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10302" w14:textId="77777777" w:rsidR="00623930" w:rsidRDefault="00623930" w:rsidP="00E81D86">
      <w:pPr>
        <w:pStyle w:val="Heading1"/>
        <w:shd w:val="clear" w:color="auto" w:fill="FCFCFC"/>
        <w:spacing w:before="0" w:beforeAutospacing="0" w:after="120" w:afterAutospacing="0"/>
        <w:jc w:val="both"/>
        <w:rPr>
          <w:rFonts w:ascii="Georgia" w:hAnsi="Georgia"/>
          <w:b w:val="0"/>
          <w:bCs w:val="0"/>
          <w:color w:val="333333"/>
          <w:spacing w:val="2"/>
          <w:lang w:val="en"/>
        </w:rPr>
      </w:pPr>
      <w:bookmarkStart w:id="0" w:name="_GoBack"/>
      <w:r>
        <w:rPr>
          <w:rFonts w:ascii="Georgia" w:hAnsi="Georgia"/>
          <w:b w:val="0"/>
          <w:bCs w:val="0"/>
          <w:color w:val="333333"/>
          <w:spacing w:val="2"/>
          <w:lang w:val="en"/>
        </w:rPr>
        <w:t>Brazilian Forest Fire Analysis: An Unsupervised Approach</w:t>
      </w:r>
    </w:p>
    <w:bookmarkEnd w:id="0"/>
    <w:p w14:paraId="02617E82" w14:textId="01CF00A5" w:rsidR="00E81D86" w:rsidRPr="00E81D86" w:rsidRDefault="00E81D86" w:rsidP="00E81D86">
      <w:pPr>
        <w:shd w:val="clear" w:color="auto" w:fill="FCFCFC"/>
        <w:spacing w:after="100" w:afterAutospacing="1" w:line="240" w:lineRule="auto"/>
        <w:jc w:val="both"/>
        <w:textAlignment w:val="center"/>
        <w:rPr>
          <w:rFonts w:ascii="Helvetica" w:eastAsia="Times New Roman" w:hAnsi="Helvetica" w:cs="Helvetica"/>
          <w:color w:val="333333"/>
          <w:sz w:val="21"/>
          <w:szCs w:val="21"/>
          <w:lang w:bidi="ar-SA"/>
        </w:rPr>
      </w:pPr>
      <w:proofErr w:type="spellStart"/>
      <w:r w:rsidRPr="00E81D86">
        <w:rPr>
          <w:rFonts w:ascii="Helvetica" w:eastAsia="Times New Roman" w:hAnsi="Helvetica" w:cs="Helvetica"/>
          <w:color w:val="333333"/>
          <w:sz w:val="21"/>
          <w:szCs w:val="21"/>
          <w:lang w:bidi="ar-SA"/>
        </w:rPr>
        <w:t>Sadia</w:t>
      </w:r>
      <w:proofErr w:type="spellEnd"/>
      <w:r w:rsidRPr="00E81D86">
        <w:rPr>
          <w:rFonts w:ascii="Helvetica" w:eastAsia="Times New Roman" w:hAnsi="Helvetica" w:cs="Helvetica"/>
          <w:color w:val="333333"/>
          <w:sz w:val="21"/>
          <w:szCs w:val="21"/>
          <w:lang w:bidi="ar-SA"/>
        </w:rPr>
        <w:t xml:space="preserve"> Jamal, </w:t>
      </w:r>
      <w:proofErr w:type="spellStart"/>
      <w:r w:rsidRPr="00E81D86">
        <w:rPr>
          <w:rFonts w:ascii="Helvetica" w:eastAsia="Times New Roman" w:hAnsi="Helvetica" w:cs="Helvetica"/>
          <w:color w:val="333333"/>
          <w:sz w:val="21"/>
          <w:szCs w:val="21"/>
          <w:lang w:bidi="ar-SA"/>
        </w:rPr>
        <w:t>Tanvir</w:t>
      </w:r>
      <w:proofErr w:type="spellEnd"/>
      <w:r w:rsidRPr="00E81D86">
        <w:rPr>
          <w:rFonts w:ascii="Helvetica" w:eastAsia="Times New Roman" w:hAnsi="Helvetica" w:cs="Helvetica"/>
          <w:color w:val="333333"/>
          <w:sz w:val="21"/>
          <w:szCs w:val="21"/>
          <w:lang w:bidi="ar-SA"/>
        </w:rPr>
        <w:t> </w:t>
      </w:r>
      <w:proofErr w:type="spellStart"/>
      <w:r w:rsidRPr="00E81D86">
        <w:rPr>
          <w:rFonts w:ascii="Helvetica" w:eastAsia="Times New Roman" w:hAnsi="Helvetica" w:cs="Helvetica"/>
          <w:color w:val="333333"/>
          <w:sz w:val="21"/>
          <w:szCs w:val="21"/>
          <w:lang w:bidi="ar-SA"/>
        </w:rPr>
        <w:t>Hossen</w:t>
      </w:r>
      <w:proofErr w:type="spellEnd"/>
      <w:r w:rsidRPr="00E81D86">
        <w:rPr>
          <w:rFonts w:ascii="Helvetica" w:eastAsia="Times New Roman" w:hAnsi="Helvetica" w:cs="Helvetica"/>
          <w:color w:val="333333"/>
          <w:sz w:val="21"/>
          <w:szCs w:val="21"/>
          <w:lang w:bidi="ar-SA"/>
        </w:rPr>
        <w:t> </w:t>
      </w:r>
      <w:proofErr w:type="spellStart"/>
      <w:r w:rsidRPr="00E81D86">
        <w:rPr>
          <w:rFonts w:ascii="Helvetica" w:eastAsia="Times New Roman" w:hAnsi="Helvetica" w:cs="Helvetica"/>
          <w:color w:val="333333"/>
          <w:sz w:val="21"/>
          <w:szCs w:val="21"/>
          <w:lang w:bidi="ar-SA"/>
        </w:rPr>
        <w:t>Bappy</w:t>
      </w:r>
      <w:proofErr w:type="spellEnd"/>
      <w:r w:rsidRPr="00E81D86">
        <w:rPr>
          <w:rFonts w:ascii="Helvetica" w:eastAsia="Times New Roman" w:hAnsi="Helvetica" w:cs="Helvetica"/>
          <w:color w:val="333333"/>
          <w:sz w:val="21"/>
          <w:szCs w:val="21"/>
          <w:lang w:bidi="ar-SA"/>
        </w:rPr>
        <w:t>,</w:t>
      </w:r>
      <w:r>
        <w:rPr>
          <w:rFonts w:ascii="Helvetica" w:eastAsia="Times New Roman" w:hAnsi="Helvetica" w:cs="Helvetica"/>
          <w:color w:val="333333"/>
          <w:sz w:val="21"/>
          <w:szCs w:val="21"/>
          <w:lang w:bidi="ar-SA"/>
        </w:rPr>
        <w:t xml:space="preserve"> </w:t>
      </w:r>
      <w:r w:rsidRPr="00E81D86">
        <w:rPr>
          <w:rFonts w:ascii="Helvetica" w:eastAsia="Times New Roman" w:hAnsi="Helvetica" w:cs="Helvetica"/>
          <w:color w:val="333333"/>
          <w:sz w:val="21"/>
          <w:szCs w:val="21"/>
          <w:lang w:bidi="ar-SA"/>
        </w:rPr>
        <w:t>A. K. M. </w:t>
      </w:r>
      <w:proofErr w:type="spellStart"/>
      <w:r w:rsidRPr="00E81D86">
        <w:rPr>
          <w:rFonts w:ascii="Helvetica" w:eastAsia="Times New Roman" w:hAnsi="Helvetica" w:cs="Helvetica"/>
          <w:color w:val="333333"/>
          <w:sz w:val="21"/>
          <w:szCs w:val="21"/>
          <w:lang w:bidi="ar-SA"/>
        </w:rPr>
        <w:t>Shahariar</w:t>
      </w:r>
      <w:proofErr w:type="spellEnd"/>
      <w:r w:rsidRPr="00E81D86">
        <w:rPr>
          <w:rFonts w:ascii="Helvetica" w:eastAsia="Times New Roman" w:hAnsi="Helvetica" w:cs="Helvetica"/>
          <w:color w:val="333333"/>
          <w:sz w:val="21"/>
          <w:szCs w:val="21"/>
          <w:lang w:bidi="ar-SA"/>
        </w:rPr>
        <w:t xml:space="preserve"> Azad </w:t>
      </w:r>
      <w:proofErr w:type="spellStart"/>
      <w:r w:rsidRPr="00E81D86">
        <w:rPr>
          <w:rFonts w:ascii="Helvetica" w:eastAsia="Times New Roman" w:hAnsi="Helvetica" w:cs="Helvetica"/>
          <w:color w:val="333333"/>
          <w:sz w:val="21"/>
          <w:szCs w:val="21"/>
          <w:lang w:bidi="ar-SA"/>
        </w:rPr>
        <w:t>Rabby</w:t>
      </w:r>
      <w:proofErr w:type="spellEnd"/>
    </w:p>
    <w:p w14:paraId="1882F0F2" w14:textId="77777777" w:rsidR="00F25AC2" w:rsidRPr="00F25AC2" w:rsidRDefault="00F25AC2" w:rsidP="00E81D86">
      <w:pPr>
        <w:shd w:val="clear" w:color="auto" w:fill="FCFCFC"/>
        <w:spacing w:after="100" w:afterAutospacing="1" w:line="240" w:lineRule="auto"/>
        <w:jc w:val="both"/>
        <w:textAlignment w:val="center"/>
        <w:rPr>
          <w:rFonts w:ascii="Helvetica" w:eastAsia="Times New Roman" w:hAnsi="Helvetica" w:cs="Helvetica"/>
          <w:color w:val="333333"/>
          <w:sz w:val="21"/>
          <w:szCs w:val="21"/>
          <w:lang w:bidi="ar-SA"/>
        </w:rPr>
      </w:pPr>
    </w:p>
    <w:p w14:paraId="3D7293BA" w14:textId="77777777" w:rsidR="00DB5EA0" w:rsidRPr="00DF122F" w:rsidRDefault="00DB5EA0" w:rsidP="00E81D86">
      <w:pPr>
        <w:pStyle w:val="Heading2"/>
        <w:spacing w:before="0" w:after="120" w:line="480" w:lineRule="atLeast"/>
        <w:jc w:val="both"/>
        <w:rPr>
          <w:rFonts w:ascii="Arial" w:hAnsi="Arial" w:cs="Arial"/>
          <w:color w:val="505050"/>
          <w:sz w:val="28"/>
          <w:szCs w:val="28"/>
        </w:rPr>
      </w:pPr>
      <w:r w:rsidRPr="00DF122F">
        <w:rPr>
          <w:rFonts w:ascii="Arial" w:hAnsi="Arial" w:cs="Arial"/>
          <w:b/>
          <w:bCs/>
          <w:color w:val="505050"/>
          <w:sz w:val="28"/>
          <w:szCs w:val="28"/>
        </w:rPr>
        <w:t>Abstract</w:t>
      </w:r>
    </w:p>
    <w:p w14:paraId="7431FEFD" w14:textId="2F5D5431" w:rsidR="00F25AC2" w:rsidRDefault="00E81D86" w:rsidP="00E81D86">
      <w:pPr>
        <w:jc w:val="both"/>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Forest fire is one of the most dangerous natural hazards of planet earth now. Here presenting an approach where it has been trying to analyze the danger of fire for the forests of Brazil. The dataset contains data from 1998 to 2017 for all the states of Brazil where a forest fire has been caught throughout the year. An unsupervised approach like—</w:t>
      </w:r>
      <w:r>
        <w:rPr>
          <w:rStyle w:val="Emphasis"/>
          <w:rFonts w:ascii="Georgia" w:hAnsi="Georgia"/>
          <w:color w:val="333333"/>
          <w:spacing w:val="2"/>
          <w:sz w:val="26"/>
          <w:szCs w:val="26"/>
          <w:shd w:val="clear" w:color="auto" w:fill="FCFCFC"/>
        </w:rPr>
        <w:t>K</w:t>
      </w:r>
      <w:r>
        <w:rPr>
          <w:rFonts w:ascii="Georgia" w:hAnsi="Georgia"/>
          <w:color w:val="333333"/>
          <w:spacing w:val="2"/>
          <w:sz w:val="26"/>
          <w:szCs w:val="26"/>
          <w:shd w:val="clear" w:color="auto" w:fill="FCFCFC"/>
        </w:rPr>
        <w:t>-Means clustering, Fuzzy </w:t>
      </w:r>
      <w:r>
        <w:rPr>
          <w:rStyle w:val="Emphasis"/>
          <w:rFonts w:ascii="Georgia" w:hAnsi="Georgia"/>
          <w:color w:val="333333"/>
          <w:spacing w:val="2"/>
          <w:sz w:val="26"/>
          <w:szCs w:val="26"/>
          <w:shd w:val="clear" w:color="auto" w:fill="FCFCFC"/>
        </w:rPr>
        <w:t>C</w:t>
      </w:r>
      <w:r>
        <w:rPr>
          <w:rFonts w:ascii="Georgia" w:hAnsi="Georgia"/>
          <w:color w:val="333333"/>
          <w:spacing w:val="2"/>
          <w:sz w:val="26"/>
          <w:szCs w:val="26"/>
          <w:shd w:val="clear" w:color="auto" w:fill="FCFCFC"/>
        </w:rPr>
        <w:t xml:space="preserve">-Means, and </w:t>
      </w:r>
      <w:proofErr w:type="spellStart"/>
      <w:r>
        <w:rPr>
          <w:rFonts w:ascii="Georgia" w:hAnsi="Georgia"/>
          <w:color w:val="333333"/>
          <w:spacing w:val="2"/>
          <w:sz w:val="26"/>
          <w:szCs w:val="26"/>
          <w:shd w:val="clear" w:color="auto" w:fill="FCFCFC"/>
        </w:rPr>
        <w:t>Apriori</w:t>
      </w:r>
      <w:proofErr w:type="spellEnd"/>
      <w:r>
        <w:rPr>
          <w:rFonts w:ascii="Georgia" w:hAnsi="Georgia"/>
          <w:color w:val="333333"/>
          <w:spacing w:val="2"/>
          <w:sz w:val="26"/>
          <w:szCs w:val="26"/>
          <w:shd w:val="clear" w:color="auto" w:fill="FCFCFC"/>
        </w:rPr>
        <w:t xml:space="preserve"> algorithm was used to do so. This is a large dataset containing 6454 unlabeled data, to build a model with them </w:t>
      </w:r>
      <w:r>
        <w:rPr>
          <w:rStyle w:val="Emphasis"/>
          <w:rFonts w:ascii="Georgia" w:hAnsi="Georgia"/>
          <w:color w:val="333333"/>
          <w:spacing w:val="2"/>
          <w:sz w:val="26"/>
          <w:szCs w:val="26"/>
          <w:shd w:val="clear" w:color="auto" w:fill="FCFCFC"/>
        </w:rPr>
        <w:t>K</w:t>
      </w:r>
      <w:r>
        <w:rPr>
          <w:rFonts w:ascii="Georgia" w:hAnsi="Georgia"/>
          <w:color w:val="333333"/>
          <w:spacing w:val="2"/>
          <w:sz w:val="26"/>
          <w:szCs w:val="26"/>
          <w:shd w:val="clear" w:color="auto" w:fill="FCFCFC"/>
        </w:rPr>
        <w:t>-Means clustering seems helpful. It tries to build subgroups (clusters) of similar data points from a large group. Fuzzy </w:t>
      </w:r>
      <w:r>
        <w:rPr>
          <w:rStyle w:val="Emphasis"/>
          <w:rFonts w:ascii="Georgia" w:hAnsi="Georgia"/>
          <w:color w:val="333333"/>
          <w:spacing w:val="2"/>
          <w:sz w:val="26"/>
          <w:szCs w:val="26"/>
          <w:shd w:val="clear" w:color="auto" w:fill="FCFCFC"/>
        </w:rPr>
        <w:t>C</w:t>
      </w:r>
      <w:r>
        <w:rPr>
          <w:rFonts w:ascii="Georgia" w:hAnsi="Georgia"/>
          <w:color w:val="333333"/>
          <w:spacing w:val="2"/>
          <w:sz w:val="26"/>
          <w:szCs w:val="26"/>
          <w:shd w:val="clear" w:color="auto" w:fill="FCFCFC"/>
        </w:rPr>
        <w:t xml:space="preserve">-Means is also an unsupervised algorithm and </w:t>
      </w:r>
      <w:r>
        <w:rPr>
          <w:rFonts w:ascii="Georgia" w:hAnsi="Georgia"/>
          <w:color w:val="333333"/>
          <w:spacing w:val="2"/>
          <w:sz w:val="26"/>
          <w:szCs w:val="26"/>
          <w:shd w:val="clear" w:color="auto" w:fill="FCFCFC"/>
        </w:rPr>
        <w:t>its</w:t>
      </w:r>
      <w:r>
        <w:rPr>
          <w:rFonts w:ascii="Georgia" w:hAnsi="Georgia"/>
          <w:color w:val="333333"/>
          <w:spacing w:val="2"/>
          <w:sz w:val="26"/>
          <w:szCs w:val="26"/>
          <w:shd w:val="clear" w:color="auto" w:fill="FCFCFC"/>
        </w:rPr>
        <w:t xml:space="preserve"> working process is similar to </w:t>
      </w:r>
      <w:r>
        <w:rPr>
          <w:rStyle w:val="Emphasis"/>
          <w:rFonts w:ascii="Georgia" w:hAnsi="Georgia"/>
          <w:color w:val="333333"/>
          <w:spacing w:val="2"/>
          <w:sz w:val="26"/>
          <w:szCs w:val="26"/>
          <w:shd w:val="clear" w:color="auto" w:fill="FCFCFC"/>
        </w:rPr>
        <w:t>K</w:t>
      </w:r>
      <w:r>
        <w:rPr>
          <w:rFonts w:ascii="Georgia" w:hAnsi="Georgia"/>
          <w:color w:val="333333"/>
          <w:spacing w:val="2"/>
          <w:sz w:val="26"/>
          <w:szCs w:val="26"/>
          <w:shd w:val="clear" w:color="auto" w:fill="FCFCFC"/>
        </w:rPr>
        <w:t>-Means clustering. By using </w:t>
      </w:r>
      <w:r>
        <w:rPr>
          <w:rStyle w:val="Emphasis"/>
          <w:rFonts w:ascii="Georgia" w:hAnsi="Georgia"/>
          <w:color w:val="333333"/>
          <w:spacing w:val="2"/>
          <w:sz w:val="26"/>
          <w:szCs w:val="26"/>
          <w:shd w:val="clear" w:color="auto" w:fill="FCFCFC"/>
        </w:rPr>
        <w:t>K</w:t>
      </w:r>
      <w:r>
        <w:rPr>
          <w:rFonts w:ascii="Georgia" w:hAnsi="Georgia"/>
          <w:color w:val="333333"/>
          <w:spacing w:val="2"/>
          <w:sz w:val="26"/>
          <w:szCs w:val="26"/>
          <w:shd w:val="clear" w:color="auto" w:fill="FCFCFC"/>
        </w:rPr>
        <w:t>-Means clustering, Fuzzy </w:t>
      </w:r>
      <w:r>
        <w:rPr>
          <w:rStyle w:val="Emphasis"/>
          <w:rFonts w:ascii="Georgia" w:hAnsi="Georgia"/>
          <w:color w:val="333333"/>
          <w:spacing w:val="2"/>
          <w:sz w:val="26"/>
          <w:szCs w:val="26"/>
          <w:shd w:val="clear" w:color="auto" w:fill="FCFCFC"/>
        </w:rPr>
        <w:t>C</w:t>
      </w:r>
      <w:r>
        <w:rPr>
          <w:rFonts w:ascii="Georgia" w:hAnsi="Georgia"/>
          <w:color w:val="333333"/>
          <w:spacing w:val="2"/>
          <w:sz w:val="26"/>
          <w:szCs w:val="26"/>
          <w:shd w:val="clear" w:color="auto" w:fill="FCFCFC"/>
        </w:rPr>
        <w:t xml:space="preserve">-Means, and </w:t>
      </w:r>
      <w:proofErr w:type="spellStart"/>
      <w:r>
        <w:rPr>
          <w:rFonts w:ascii="Georgia" w:hAnsi="Georgia"/>
          <w:color w:val="333333"/>
          <w:spacing w:val="2"/>
          <w:sz w:val="26"/>
          <w:szCs w:val="26"/>
          <w:shd w:val="clear" w:color="auto" w:fill="FCFCFC"/>
        </w:rPr>
        <w:t>Apriori</w:t>
      </w:r>
      <w:proofErr w:type="spellEnd"/>
      <w:r>
        <w:rPr>
          <w:rFonts w:ascii="Georgia" w:hAnsi="Georgia"/>
          <w:color w:val="333333"/>
          <w:spacing w:val="2"/>
          <w:sz w:val="26"/>
          <w:szCs w:val="26"/>
          <w:shd w:val="clear" w:color="auto" w:fill="FCFCFC"/>
        </w:rPr>
        <w:t xml:space="preserve"> method the regions which are in risk of fire danger were detected.</w:t>
      </w:r>
    </w:p>
    <w:p w14:paraId="54B358C2" w14:textId="4D16867B" w:rsidR="00DB5EA0" w:rsidRDefault="00DF122F" w:rsidP="00E81D86">
      <w:pPr>
        <w:jc w:val="both"/>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99EF735" w14:textId="695180B6" w:rsidR="00DF122F" w:rsidRDefault="00E81D86" w:rsidP="00E81D86">
      <w:pPr>
        <w:jc w:val="both"/>
      </w:pPr>
      <w:r>
        <w:fldChar w:fldCharType="begin"/>
      </w:r>
      <w:r>
        <w:instrText xml:space="preserve"> HYPERLINK "https://link.springer.com/chapter/10.1007/978-981-15-7394-1_40" \t "_blank" </w:instrText>
      </w:r>
      <w:r>
        <w:fldChar w:fldCharType="separate"/>
      </w:r>
      <w:r>
        <w:rPr>
          <w:rStyle w:val="Hyperlink"/>
          <w:rFonts w:ascii="Helvetica" w:hAnsi="Helvetica" w:cs="Helvetica"/>
          <w:color w:val="424242"/>
          <w:sz w:val="20"/>
          <w:szCs w:val="20"/>
          <w:shd w:val="clear" w:color="auto" w:fill="FFFFFF"/>
        </w:rPr>
        <w:t>https://link.springer.com/chapter/10.1007/978-981-15-7394-1_40</w:t>
      </w:r>
      <w:r>
        <w:fldChar w:fldCharType="end"/>
      </w:r>
      <w:bookmarkEnd w:id="1"/>
    </w:p>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623930"/>
    <w:rsid w:val="006501C5"/>
    <w:rsid w:val="00765B09"/>
    <w:rsid w:val="008F196D"/>
    <w:rsid w:val="009E1CC6"/>
    <w:rsid w:val="00AD5233"/>
    <w:rsid w:val="00DB5EA0"/>
    <w:rsid w:val="00DF122F"/>
    <w:rsid w:val="00E645B7"/>
    <w:rsid w:val="00E81D86"/>
    <w:rsid w:val="00F25AC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2021-06-10T06:55:00Z</dcterms:created>
  <dcterms:modified xsi:type="dcterms:W3CDTF">2021-06-10T06:55:00Z</dcterms:modified>
</cp:coreProperties>
</file>