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406335" w14:textId="270C2872" w:rsidR="00B941FE" w:rsidRPr="00EF0800" w:rsidRDefault="00B941FE" w:rsidP="00B941FE">
      <w:pPr>
        <w:shd w:val="clear" w:color="auto" w:fill="FFFFFF"/>
        <w:spacing w:after="0" w:line="240" w:lineRule="auto"/>
        <w:outlineLvl w:val="0"/>
        <w:rPr>
          <w:rFonts w:ascii="Arial" w:eastAsia="Times New Roman" w:hAnsi="Arial" w:cs="Arial"/>
          <w:b/>
          <w:bCs/>
          <w:color w:val="333333"/>
          <w:kern w:val="36"/>
          <w:sz w:val="38"/>
          <w:szCs w:val="38"/>
        </w:rPr>
      </w:pPr>
      <w:bookmarkStart w:id="0" w:name="_GoBack"/>
      <w:r w:rsidRPr="00B941FE">
        <w:rPr>
          <w:rFonts w:ascii="Arial" w:eastAsia="Times New Roman" w:hAnsi="Arial" w:cs="Arial"/>
          <w:b/>
          <w:bCs/>
          <w:color w:val="333333"/>
          <w:kern w:val="36"/>
          <w:sz w:val="38"/>
          <w:szCs w:val="38"/>
        </w:rPr>
        <w:t>Importance of Cloud Deployment Model and Security Issues of Software as a Service (SaaS) for Cloud Computing</w:t>
      </w:r>
    </w:p>
    <w:bookmarkEnd w:id="0"/>
    <w:p w14:paraId="18786D71" w14:textId="77777777" w:rsidR="00EF0800" w:rsidRPr="00EF0800" w:rsidRDefault="00EF0800" w:rsidP="00B941FE">
      <w:pPr>
        <w:shd w:val="clear" w:color="auto" w:fill="FFFFFF"/>
        <w:spacing w:after="0" w:line="240" w:lineRule="auto"/>
        <w:outlineLvl w:val="0"/>
        <w:rPr>
          <w:rFonts w:ascii="Arial" w:eastAsia="Times New Roman" w:hAnsi="Arial" w:cs="Arial"/>
          <w:b/>
          <w:bCs/>
          <w:color w:val="333333"/>
          <w:kern w:val="36"/>
        </w:rPr>
      </w:pPr>
    </w:p>
    <w:p w14:paraId="00F65643" w14:textId="77777777" w:rsidR="00EF0800" w:rsidRDefault="00B941FE" w:rsidP="00EF0800">
      <w:pPr>
        <w:rPr>
          <w:rStyle w:val="blue-tooltip"/>
          <w:rFonts w:ascii="Arial" w:hAnsi="Arial" w:cs="Arial"/>
          <w:color w:val="333333"/>
          <w:shd w:val="clear" w:color="auto" w:fill="FFFFFF"/>
        </w:rPr>
      </w:pPr>
      <w:hyperlink r:id="rId4" w:history="1">
        <w:proofErr w:type="spellStart"/>
        <w:r w:rsidRPr="00EF0800">
          <w:rPr>
            <w:rStyle w:val="Hyperlink"/>
            <w:rFonts w:ascii="Arial" w:hAnsi="Arial" w:cs="Arial"/>
            <w:color w:val="006699"/>
            <w:u w:val="none"/>
            <w:shd w:val="clear" w:color="auto" w:fill="FFFFFF"/>
          </w:rPr>
          <w:t>Itisha</w:t>
        </w:r>
        <w:proofErr w:type="spellEnd"/>
        <w:r w:rsidRPr="00EF0800">
          <w:rPr>
            <w:rStyle w:val="Hyperlink"/>
            <w:rFonts w:ascii="Arial" w:hAnsi="Arial" w:cs="Arial"/>
            <w:color w:val="006699"/>
            <w:u w:val="none"/>
            <w:shd w:val="clear" w:color="auto" w:fill="FFFFFF"/>
          </w:rPr>
          <w:t xml:space="preserve"> </w:t>
        </w:r>
        <w:proofErr w:type="spellStart"/>
        <w:r w:rsidRPr="00EF0800">
          <w:rPr>
            <w:rStyle w:val="Hyperlink"/>
            <w:rFonts w:ascii="Arial" w:hAnsi="Arial" w:cs="Arial"/>
            <w:color w:val="006699"/>
            <w:u w:val="none"/>
            <w:shd w:val="clear" w:color="auto" w:fill="FFFFFF"/>
          </w:rPr>
          <w:t>Nowrin</w:t>
        </w:r>
        <w:proofErr w:type="spellEnd"/>
      </w:hyperlink>
      <w:r w:rsidRPr="00EF0800">
        <w:rPr>
          <w:rStyle w:val="authors-info"/>
          <w:rFonts w:ascii="Arial" w:hAnsi="Arial" w:cs="Arial"/>
          <w:color w:val="333333"/>
          <w:shd w:val="clear" w:color="auto" w:fill="FFFFFF"/>
        </w:rPr>
        <w:t xml:space="preserve">, </w:t>
      </w:r>
      <w:hyperlink r:id="rId5" w:history="1">
        <w:r w:rsidRPr="00EF0800">
          <w:rPr>
            <w:rStyle w:val="Hyperlink"/>
            <w:rFonts w:ascii="Arial" w:hAnsi="Arial" w:cs="Arial"/>
            <w:color w:val="006699"/>
            <w:u w:val="none"/>
            <w:shd w:val="clear" w:color="auto" w:fill="FFFFFF"/>
          </w:rPr>
          <w:t>Fahima Khanam</w:t>
        </w:r>
      </w:hyperlink>
    </w:p>
    <w:p w14:paraId="7A2ACC37" w14:textId="77777777" w:rsidR="00EF0800" w:rsidRPr="00EF0800" w:rsidRDefault="00B941FE" w:rsidP="00EF0800">
      <w:pPr>
        <w:rPr>
          <w:rFonts w:ascii="Arial" w:eastAsia="Times New Roman" w:hAnsi="Arial" w:cs="Arial"/>
          <w:b/>
          <w:bCs/>
          <w:color w:val="333333"/>
          <w:sz w:val="28"/>
          <w:szCs w:val="28"/>
          <w:shd w:val="clear" w:color="auto" w:fill="FFFFFF"/>
        </w:rPr>
      </w:pPr>
      <w:r w:rsidRPr="00EF0800">
        <w:rPr>
          <w:rFonts w:ascii="Arial" w:eastAsia="Times New Roman" w:hAnsi="Arial" w:cs="Arial"/>
          <w:b/>
          <w:bCs/>
          <w:color w:val="333333"/>
          <w:sz w:val="28"/>
          <w:szCs w:val="28"/>
          <w:shd w:val="clear" w:color="auto" w:fill="FFFFFF"/>
        </w:rPr>
        <w:t>Abstract:</w:t>
      </w:r>
    </w:p>
    <w:p w14:paraId="02510467" w14:textId="77777777" w:rsidR="00EF0800" w:rsidRDefault="00B941FE">
      <w:pPr>
        <w:rPr>
          <w:rFonts w:ascii="Arial" w:eastAsia="Times New Roman" w:hAnsi="Arial" w:cs="Arial"/>
          <w:color w:val="333333"/>
        </w:rPr>
      </w:pPr>
      <w:r w:rsidRPr="00B941FE">
        <w:rPr>
          <w:rFonts w:ascii="Arial" w:eastAsia="Times New Roman" w:hAnsi="Arial" w:cs="Arial"/>
          <w:color w:val="333333"/>
        </w:rPr>
        <w:t xml:space="preserve">Cloud computing, now-a-days has become the jargon in the industry of IT. It is a model that gives worldwide access to shared pools of configurable resources over the internet. That means it run several applications or programs at the same time on more than one computer. The nature and usage of the cloud computing are developing rapidly both virtually and in reality. It is making things easier for the user of internet by many of its attractive features but these features, have not just only challenged the existing security system, but have also revealed new security issues. In this paper the deployment of cloud models are </w:t>
      </w:r>
      <w:proofErr w:type="gramStart"/>
      <w:r w:rsidRPr="00B941FE">
        <w:rPr>
          <w:rFonts w:ascii="Arial" w:eastAsia="Times New Roman" w:hAnsi="Arial" w:cs="Arial"/>
          <w:color w:val="333333"/>
        </w:rPr>
        <w:t>discussed .</w:t>
      </w:r>
      <w:proofErr w:type="gramEnd"/>
      <w:r w:rsidRPr="00B941FE">
        <w:rPr>
          <w:rFonts w:ascii="Arial" w:eastAsia="Times New Roman" w:hAnsi="Arial" w:cs="Arial"/>
          <w:color w:val="333333"/>
        </w:rPr>
        <w:t xml:space="preserve"> The cloud models are deployed as public cloud, private cloud and hybrid cloud. Each of these models have their own advantages and disadvantages. Cloud also provides some services like software as a service (SaaS), Platform as a service (PaaS), Infrastructure as a service (IaaS</w:t>
      </w:r>
      <w:proofErr w:type="gramStart"/>
      <w:r w:rsidRPr="00B941FE">
        <w:rPr>
          <w:rFonts w:ascii="Arial" w:eastAsia="Times New Roman" w:hAnsi="Arial" w:cs="Arial"/>
          <w:color w:val="333333"/>
        </w:rPr>
        <w:t>) .</w:t>
      </w:r>
      <w:proofErr w:type="gramEnd"/>
      <w:r w:rsidRPr="00B941FE">
        <w:rPr>
          <w:rFonts w:ascii="Arial" w:eastAsia="Times New Roman" w:hAnsi="Arial" w:cs="Arial"/>
          <w:color w:val="333333"/>
        </w:rPr>
        <w:t xml:space="preserve"> This paper is an insightful analysis of the features as well as the securities challenges of Software as a Service (SaaS) for cloud computing.</w:t>
      </w:r>
    </w:p>
    <w:p w14:paraId="67597C5F" w14:textId="41EED43D" w:rsidR="00B941FE" w:rsidRPr="00EF0800" w:rsidRDefault="00B941FE">
      <w:pPr>
        <w:rPr>
          <w:rFonts w:ascii="Helvetica" w:hAnsi="Helvetica" w:cs="Helvetica"/>
          <w:b/>
          <w:bCs/>
          <w:color w:val="4C4C4C"/>
          <w:shd w:val="clear" w:color="auto" w:fill="FFFFFF"/>
        </w:rPr>
      </w:pPr>
      <w:r w:rsidRPr="00EF0800">
        <w:rPr>
          <w:rFonts w:ascii="Helvetica" w:hAnsi="Helvetica" w:cs="Helvetica"/>
          <w:b/>
          <w:bCs/>
          <w:color w:val="4C4C4C"/>
          <w:shd w:val="clear" w:color="auto" w:fill="FFFFFF"/>
        </w:rPr>
        <w:t>Conference / Journal Link</w:t>
      </w:r>
      <w:r w:rsidRPr="00EF0800">
        <w:rPr>
          <w:rFonts w:ascii="Helvetica" w:hAnsi="Helvetica" w:cs="Helvetica"/>
          <w:b/>
          <w:bCs/>
          <w:color w:val="4C4C4C"/>
          <w:shd w:val="clear" w:color="auto" w:fill="FFFFFF"/>
        </w:rPr>
        <w:t xml:space="preserve">: </w:t>
      </w:r>
      <w:hyperlink r:id="rId6" w:history="1">
        <w:r w:rsidRPr="00EF0800">
          <w:rPr>
            <w:rStyle w:val="Hyperlink"/>
            <w:rFonts w:ascii="Helvetica" w:hAnsi="Helvetica" w:cs="Helvetica"/>
            <w:b/>
            <w:bCs/>
            <w:shd w:val="clear" w:color="auto" w:fill="FFFFFF"/>
          </w:rPr>
          <w:t>https://ieeexplore.ieee.org/document/8989204/authors</w:t>
        </w:r>
      </w:hyperlink>
    </w:p>
    <w:p w14:paraId="1A29A413" w14:textId="173D31F5" w:rsidR="00B941FE" w:rsidRPr="00EF0800" w:rsidRDefault="00B941FE">
      <w:r w:rsidRPr="00EF0800">
        <w:rPr>
          <w:rStyle w:val="Strong"/>
          <w:rFonts w:ascii="Arial" w:hAnsi="Arial" w:cs="Arial"/>
          <w:color w:val="333333"/>
          <w:shd w:val="clear" w:color="auto" w:fill="FFFFFF"/>
        </w:rPr>
        <w:t>DOI: </w:t>
      </w:r>
      <w:hyperlink r:id="rId7" w:tgtFrame="_blank" w:history="1">
        <w:r w:rsidRPr="00EF0800">
          <w:rPr>
            <w:rStyle w:val="Hyperlink"/>
            <w:rFonts w:ascii="Arial" w:hAnsi="Arial" w:cs="Arial"/>
            <w:color w:val="006699"/>
            <w:shd w:val="clear" w:color="auto" w:fill="FFFFFF"/>
          </w:rPr>
          <w:t>10.1109/ICAML48257.2019.00042</w:t>
        </w:r>
      </w:hyperlink>
    </w:p>
    <w:sectPr w:rsidR="00B941FE" w:rsidRPr="00EF08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FE"/>
    <w:rsid w:val="00B32F4F"/>
    <w:rsid w:val="00B941FE"/>
    <w:rsid w:val="00EF0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6CC6"/>
  <w15:chartTrackingRefBased/>
  <w15:docId w15:val="{7C51C757-7F65-42E5-99C9-17A82EA58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941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1FE"/>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B941FE"/>
  </w:style>
  <w:style w:type="character" w:customStyle="1" w:styleId="blue-tooltip">
    <w:name w:val="blue-tooltip"/>
    <w:basedOn w:val="DefaultParagraphFont"/>
    <w:rsid w:val="00B941FE"/>
  </w:style>
  <w:style w:type="character" w:styleId="Hyperlink">
    <w:name w:val="Hyperlink"/>
    <w:basedOn w:val="DefaultParagraphFont"/>
    <w:uiPriority w:val="99"/>
    <w:unhideWhenUsed/>
    <w:rsid w:val="00B941FE"/>
    <w:rPr>
      <w:color w:val="0000FF"/>
      <w:u w:val="single"/>
    </w:rPr>
  </w:style>
  <w:style w:type="character" w:styleId="Strong">
    <w:name w:val="Strong"/>
    <w:basedOn w:val="DefaultParagraphFont"/>
    <w:uiPriority w:val="22"/>
    <w:qFormat/>
    <w:rsid w:val="00B941FE"/>
    <w:rPr>
      <w:b/>
      <w:bCs/>
    </w:rPr>
  </w:style>
  <w:style w:type="character" w:styleId="UnresolvedMention">
    <w:name w:val="Unresolved Mention"/>
    <w:basedOn w:val="DefaultParagraphFont"/>
    <w:uiPriority w:val="99"/>
    <w:semiHidden/>
    <w:unhideWhenUsed/>
    <w:rsid w:val="00B94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84480">
      <w:bodyDiv w:val="1"/>
      <w:marLeft w:val="0"/>
      <w:marRight w:val="0"/>
      <w:marTop w:val="0"/>
      <w:marBottom w:val="0"/>
      <w:divBdr>
        <w:top w:val="none" w:sz="0" w:space="0" w:color="auto"/>
        <w:left w:val="none" w:sz="0" w:space="0" w:color="auto"/>
        <w:bottom w:val="none" w:sz="0" w:space="0" w:color="auto"/>
        <w:right w:val="none" w:sz="0" w:space="0" w:color="auto"/>
      </w:divBdr>
    </w:div>
    <w:div w:id="714087699">
      <w:bodyDiv w:val="1"/>
      <w:marLeft w:val="0"/>
      <w:marRight w:val="0"/>
      <w:marTop w:val="0"/>
      <w:marBottom w:val="0"/>
      <w:divBdr>
        <w:top w:val="none" w:sz="0" w:space="0" w:color="auto"/>
        <w:left w:val="none" w:sz="0" w:space="0" w:color="auto"/>
        <w:bottom w:val="none" w:sz="0" w:space="0" w:color="auto"/>
        <w:right w:val="none" w:sz="0" w:space="0" w:color="auto"/>
      </w:divBdr>
      <w:divsChild>
        <w:div w:id="1298679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AML48257.2019.0004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8989204/authors" TargetMode="External"/><Relationship Id="rId5" Type="http://schemas.openxmlformats.org/officeDocument/2006/relationships/hyperlink" Target="https://ieeexplore.ieee.org/author/37087996226" TargetMode="External"/><Relationship Id="rId4" Type="http://schemas.openxmlformats.org/officeDocument/2006/relationships/hyperlink" Target="https://ieeexplore.ieee.org/author/3708799611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2021-08-03T20:07:00Z</dcterms:created>
  <dcterms:modified xsi:type="dcterms:W3CDTF">2021-08-03T20:21:00Z</dcterms:modified>
</cp:coreProperties>
</file>