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2BB" w:rsidRPr="009E4C97" w:rsidRDefault="007570D4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9E4C97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Performance comparison of early breast cancer detection precision using AI and ultra-wideband (UWB) bio-antennas</w:t>
      </w:r>
    </w:p>
    <w:p w:rsidR="007570D4" w:rsidRPr="007570D4" w:rsidRDefault="007570D4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</w:p>
    <w:p w:rsidR="007570D4" w:rsidRPr="007570D4" w:rsidRDefault="007570D4" w:rsidP="007570D4">
      <w:pPr>
        <w:shd w:val="clear" w:color="auto" w:fill="FCFCFC"/>
        <w:spacing w:after="100" w:afterAutospacing="1" w:line="240" w:lineRule="auto"/>
        <w:textAlignment w:val="center"/>
        <w:rPr>
          <w:rFonts w:ascii="Times New Roman" w:eastAsia="Times New Roman" w:hAnsi="Times New Roman" w:cs="Times New Roman"/>
          <w:color w:val="333333"/>
          <w:sz w:val="24"/>
          <w:szCs w:val="24"/>
          <w:lang w:bidi="bn-IN"/>
        </w:rPr>
      </w:pPr>
      <w:r w:rsidRPr="007570D4">
        <w:rPr>
          <w:rFonts w:ascii="Times New Roman" w:eastAsia="Times New Roman" w:hAnsi="Times New Roman" w:cs="Times New Roman"/>
          <w:color w:val="333333"/>
          <w:sz w:val="24"/>
          <w:szCs w:val="24"/>
          <w:lang w:bidi="bn-IN"/>
        </w:rPr>
        <w:t xml:space="preserve">Bifta Sama Bari, </w:t>
      </w:r>
      <w:r w:rsidRPr="007570D4">
        <w:rPr>
          <w:rFonts w:ascii="Times New Roman" w:eastAsia="Times New Roman" w:hAnsi="Times New Roman" w:cs="Times New Roman"/>
          <w:color w:val="333333"/>
          <w:sz w:val="24"/>
          <w:szCs w:val="24"/>
          <w:lang w:bidi="bn-IN"/>
        </w:rPr>
        <w:t>Sabira Khatun</w:t>
      </w:r>
      <w:r w:rsidRPr="007570D4">
        <w:rPr>
          <w:rFonts w:ascii="Times New Roman" w:eastAsia="Times New Roman" w:hAnsi="Times New Roman" w:cs="Times New Roman"/>
          <w:color w:val="333333"/>
          <w:sz w:val="24"/>
          <w:szCs w:val="24"/>
          <w:lang w:bidi="bn-IN"/>
        </w:rPr>
        <w:t xml:space="preserve">, </w:t>
      </w:r>
      <w:r w:rsidRPr="007570D4">
        <w:rPr>
          <w:rFonts w:ascii="Times New Roman" w:eastAsia="Times New Roman" w:hAnsi="Times New Roman" w:cs="Times New Roman"/>
          <w:color w:val="333333"/>
          <w:sz w:val="24"/>
          <w:szCs w:val="24"/>
          <w:lang w:bidi="bn-IN"/>
        </w:rPr>
        <w:t>Kamarul Hawari Ghazali</w:t>
      </w:r>
      <w:r w:rsidRPr="007570D4">
        <w:rPr>
          <w:rFonts w:ascii="Times New Roman" w:eastAsia="Times New Roman" w:hAnsi="Times New Roman" w:cs="Times New Roman"/>
          <w:color w:val="333333"/>
          <w:sz w:val="24"/>
          <w:szCs w:val="24"/>
          <w:lang w:bidi="bn-IN"/>
        </w:rPr>
        <w:t xml:space="preserve">, </w:t>
      </w:r>
      <w:r w:rsidRPr="007570D4">
        <w:rPr>
          <w:rFonts w:ascii="Times New Roman" w:eastAsia="Times New Roman" w:hAnsi="Times New Roman" w:cs="Times New Roman"/>
          <w:color w:val="333333"/>
          <w:sz w:val="24"/>
          <w:szCs w:val="24"/>
          <w:lang w:bidi="bn-IN"/>
        </w:rPr>
        <w:t>Minarul Islam</w:t>
      </w:r>
      <w:r w:rsidRPr="007570D4">
        <w:rPr>
          <w:rFonts w:ascii="Times New Roman" w:eastAsia="Times New Roman" w:hAnsi="Times New Roman" w:cs="Times New Roman"/>
          <w:color w:val="333333"/>
          <w:sz w:val="24"/>
          <w:szCs w:val="24"/>
          <w:lang w:bidi="bn-IN"/>
        </w:rPr>
        <w:t xml:space="preserve">, </w:t>
      </w:r>
      <w:r w:rsidRPr="007570D4">
        <w:rPr>
          <w:rFonts w:ascii="Times New Roman" w:eastAsia="Times New Roman" w:hAnsi="Times New Roman" w:cs="Times New Roman"/>
          <w:color w:val="333333"/>
          <w:sz w:val="24"/>
          <w:szCs w:val="24"/>
          <w:lang w:bidi="bn-IN"/>
        </w:rPr>
        <w:t>Mamunur Rashid</w:t>
      </w:r>
      <w:r w:rsidRPr="007570D4">
        <w:rPr>
          <w:rFonts w:ascii="Times New Roman" w:eastAsia="Times New Roman" w:hAnsi="Times New Roman" w:cs="Times New Roman"/>
          <w:color w:val="333333"/>
          <w:sz w:val="24"/>
          <w:szCs w:val="24"/>
          <w:lang w:bidi="bn-IN"/>
        </w:rPr>
        <w:t xml:space="preserve">, </w:t>
      </w:r>
      <w:r w:rsidRPr="007570D4">
        <w:rPr>
          <w:rFonts w:ascii="Times New Roman" w:eastAsia="Times New Roman" w:hAnsi="Times New Roman" w:cs="Times New Roman"/>
          <w:color w:val="333333"/>
          <w:sz w:val="24"/>
          <w:szCs w:val="24"/>
          <w:lang w:bidi="bn-IN"/>
        </w:rPr>
        <w:t>Mostafijur Rahman</w:t>
      </w:r>
      <w:r w:rsidRPr="007570D4">
        <w:rPr>
          <w:rFonts w:ascii="Times New Roman" w:eastAsia="Times New Roman" w:hAnsi="Times New Roman" w:cs="Times New Roman"/>
          <w:color w:val="333333"/>
          <w:sz w:val="24"/>
          <w:szCs w:val="24"/>
          <w:lang w:bidi="bn-IN"/>
        </w:rPr>
        <w:t xml:space="preserve">, </w:t>
      </w:r>
      <w:r w:rsidRPr="007570D4">
        <w:rPr>
          <w:rFonts w:ascii="Times New Roman" w:eastAsia="Times New Roman" w:hAnsi="Times New Roman" w:cs="Times New Roman"/>
          <w:color w:val="333333"/>
          <w:sz w:val="24"/>
          <w:szCs w:val="24"/>
          <w:lang w:bidi="bn-IN"/>
        </w:rPr>
        <w:t>Nurhafizah Abu Talip</w:t>
      </w:r>
    </w:p>
    <w:p w:rsidR="007570D4" w:rsidRPr="007570D4" w:rsidRDefault="007570D4" w:rsidP="007570D4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</w:pPr>
      <w:r w:rsidRPr="007570D4"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  <w:t>Abstract</w:t>
      </w:r>
    </w:p>
    <w:p w:rsidR="007570D4" w:rsidRPr="007570D4" w:rsidRDefault="007570D4" w:rsidP="00197FFD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</w:pPr>
      <w:r w:rsidRPr="007570D4">
        <w:rPr>
          <w:rFonts w:ascii="Times New Roman" w:hAnsi="Times New Roman" w:cs="Times New Roman"/>
          <w:color w:val="333333"/>
          <w:spacing w:val="2"/>
          <w:sz w:val="24"/>
          <w:szCs w:val="24"/>
          <w:shd w:val="clear" w:color="auto" w:fill="FCFCFC"/>
        </w:rPr>
        <w:t>Breast cancer is the most common cancer among women and a major cause of death globally. A high percentage of the cancer death can be reduced if it is detected earlier (Stage 1 or 2). Early and non-invasive (health-friendly) diagnosis is the most essential key to detect breast cancer that ensures a fast and effective treatment for reducing women mortality. Ultra-wide band (UWB) technology is considered as an effective technique for breast cancer detection due to its health friendly (non-ionizing) nature to human tissue. The UWB technology uses the scattering or reflected wave/signal from breast tissue for diagnosis. A high-performance bio-antenna plays an important role in transmitting and receiving the UWB signal for this case. In this paper, breast cancer detection performance comparison of two types of UWB bio-antennas (pyramidal shaped UWB patch and the proposed modified T shaped UWB patch) has been investigated depending on accuracy. A system has been developed using a pair of UWB transceivers with bio-antennas and artificial neural network (ANN). The signals are transmitted and received through breast phantom for different arbitrary tumor size and location for considered antennas. The obtained tumor/cancer location and size detection accuracy are approximately 90.27% and 89.91% for pyramidal shaped antenna, whereas, those for the proposed (modified T shaped) antenna are nearly 91.03% and 91.09% respectively. The proposed (modified T shaped) antenna is comparatively better to detect early breast cancer than pyramidal shaped antenna, by showing its suitability for practical use in near future.</w:t>
      </w:r>
      <w:bookmarkStart w:id="0" w:name="_GoBack"/>
      <w:bookmarkEnd w:id="0"/>
    </w:p>
    <w:p w:rsidR="007570D4" w:rsidRPr="007570D4" w:rsidRDefault="007570D4" w:rsidP="007570D4">
      <w:pPr>
        <w:shd w:val="clear" w:color="auto" w:fill="FCFCFC"/>
        <w:spacing w:after="100" w:afterAutospacing="1" w:line="240" w:lineRule="auto"/>
        <w:textAlignment w:val="center"/>
        <w:rPr>
          <w:rFonts w:ascii="Times New Roman" w:eastAsia="Times New Roman" w:hAnsi="Times New Roman" w:cs="Times New Roman"/>
          <w:color w:val="333333"/>
          <w:sz w:val="24"/>
          <w:szCs w:val="24"/>
          <w:lang w:bidi="bn-IN"/>
        </w:rPr>
      </w:pPr>
      <w:r w:rsidRPr="007570D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Keywords</w:t>
      </w:r>
      <w:r w:rsidRPr="007570D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: </w:t>
      </w:r>
      <w:r w:rsidRPr="007570D4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Breast cancer early detection</w:t>
      </w:r>
      <w: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,</w:t>
      </w:r>
      <w:r w:rsidRPr="007570D4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Bio-antenna</w:t>
      </w:r>
      <w: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,</w:t>
      </w:r>
      <w:r w:rsidRPr="007570D4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Ultra-wideband (UWB)</w:t>
      </w:r>
      <w: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,</w:t>
      </w:r>
      <w:r w:rsidRPr="007570D4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</w:t>
      </w:r>
      <w:proofErr w:type="gramStart"/>
      <w:r w:rsidRPr="007570D4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Artificial</w:t>
      </w:r>
      <w:proofErr w:type="gramEnd"/>
      <w:r w:rsidRPr="007570D4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neural network (ANN)</w:t>
      </w:r>
    </w:p>
    <w:p w:rsidR="007570D4" w:rsidRPr="007570D4" w:rsidRDefault="007570D4" w:rsidP="007570D4">
      <w:pPr>
        <w:shd w:val="clear" w:color="auto" w:fill="FCFCFC"/>
        <w:spacing w:after="100" w:afterAutospacing="1" w:line="240" w:lineRule="auto"/>
        <w:textAlignment w:val="center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7570D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  <w:r w:rsidRPr="007570D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:</w:t>
      </w:r>
    </w:p>
    <w:bookmarkStart w:id="1" w:name="cj_link"/>
    <w:p w:rsidR="007570D4" w:rsidRPr="007570D4" w:rsidRDefault="007570D4" w:rsidP="007570D4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Times New Roman"/>
          <w:color w:val="333333"/>
          <w:sz w:val="21"/>
          <w:szCs w:val="21"/>
          <w:lang w:bidi="bn-IN"/>
        </w:rPr>
      </w:pPr>
      <w:r w:rsidRPr="007570D4">
        <w:rPr>
          <w:rFonts w:ascii="Times New Roman" w:hAnsi="Times New Roman" w:cs="Times New Roman"/>
          <w:sz w:val="24"/>
          <w:szCs w:val="24"/>
        </w:rPr>
        <w:fldChar w:fldCharType="begin"/>
      </w:r>
      <w:r w:rsidRPr="007570D4">
        <w:rPr>
          <w:rFonts w:ascii="Times New Roman" w:hAnsi="Times New Roman" w:cs="Times New Roman"/>
          <w:sz w:val="24"/>
          <w:szCs w:val="24"/>
        </w:rPr>
        <w:instrText xml:space="preserve"> HYPERLINK "https://link.springer.com/chapter/10.1007/978-3-030-52856-0_28" \t "_blank" </w:instrText>
      </w:r>
      <w:r w:rsidRPr="007570D4">
        <w:rPr>
          <w:rFonts w:ascii="Times New Roman" w:hAnsi="Times New Roman" w:cs="Times New Roman"/>
          <w:sz w:val="24"/>
          <w:szCs w:val="24"/>
        </w:rPr>
        <w:fldChar w:fldCharType="separate"/>
      </w:r>
      <w:r w:rsidRPr="007570D4">
        <w:rPr>
          <w:rStyle w:val="Hyperlink"/>
          <w:rFonts w:ascii="Times New Roman" w:hAnsi="Times New Roman" w:cs="Times New Roman"/>
          <w:color w:val="424242"/>
          <w:sz w:val="24"/>
          <w:szCs w:val="24"/>
          <w:shd w:val="clear" w:color="auto" w:fill="FFFFFF"/>
        </w:rPr>
        <w:t>https://link.springer.com/chapter/10.1007/978-3-030-52856-0_28</w:t>
      </w:r>
      <w:r w:rsidRPr="007570D4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p w:rsidR="007570D4" w:rsidRPr="007570D4" w:rsidRDefault="007570D4" w:rsidP="007570D4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Times New Roman"/>
          <w:color w:val="333333"/>
          <w:sz w:val="21"/>
          <w:szCs w:val="21"/>
          <w:lang w:bidi="bn-IN"/>
        </w:rPr>
      </w:pPr>
    </w:p>
    <w:p w:rsidR="007570D4" w:rsidRPr="007570D4" w:rsidRDefault="007570D4" w:rsidP="007570D4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Times New Roman"/>
          <w:color w:val="333333"/>
          <w:sz w:val="21"/>
          <w:szCs w:val="21"/>
          <w:lang w:bidi="bn-IN"/>
        </w:rPr>
      </w:pPr>
    </w:p>
    <w:p w:rsidR="007570D4" w:rsidRPr="007570D4" w:rsidRDefault="007570D4" w:rsidP="007570D4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Times New Roman"/>
          <w:color w:val="333333"/>
          <w:sz w:val="21"/>
          <w:szCs w:val="21"/>
          <w:lang w:bidi="bn-IN"/>
        </w:rPr>
      </w:pPr>
      <w:r w:rsidRPr="007570D4">
        <w:rPr>
          <w:rFonts w:ascii="Helvetica" w:eastAsia="Times New Roman" w:hAnsi="Helvetica" w:cs="Times New Roman"/>
          <w:noProof/>
          <w:color w:val="004AA7"/>
          <w:sz w:val="21"/>
          <w:szCs w:val="21"/>
          <w:lang w:bidi="bn-IN"/>
        </w:rPr>
        <mc:AlternateContent>
          <mc:Choice Requires="wps">
            <w:drawing>
              <wp:inline distT="0" distB="0" distL="0" distR="0">
                <wp:extent cx="228600" cy="228600"/>
                <wp:effectExtent l="0" t="0" r="0" b="0"/>
                <wp:docPr id="1" name="Rectangle 1" descr="Email author">
                  <a:hlinkClick xmlns:a="http://schemas.openxmlformats.org/drawingml/2006/main" r:id="rId5" tooltip="&quot;sabirakhatun@ump.edu.my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9D6763" id="Rectangle 1" o:spid="_x0000_s1026" alt="Email author" href="mailto:sabirakhatun@ump.edu.my" title="&quot;sabirakhatun@ump.edu.my&quot;" style="width:1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7570D4" w:rsidRDefault="007570D4"/>
    <w:sectPr w:rsidR="007570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081480"/>
    <w:multiLevelType w:val="multilevel"/>
    <w:tmpl w:val="2A6A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0D4"/>
    <w:rsid w:val="00197FFD"/>
    <w:rsid w:val="002C02BB"/>
    <w:rsid w:val="007570D4"/>
    <w:rsid w:val="009E4C97"/>
    <w:rsid w:val="00E5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963122-BCB7-4E99-88F6-5249E2D90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horsname">
    <w:name w:val="authors__name"/>
    <w:basedOn w:val="DefaultParagraphFont"/>
    <w:rsid w:val="007570D4"/>
  </w:style>
  <w:style w:type="character" w:customStyle="1" w:styleId="authorscontact">
    <w:name w:val="authors__contact"/>
    <w:basedOn w:val="DefaultParagraphFont"/>
    <w:rsid w:val="007570D4"/>
  </w:style>
  <w:style w:type="character" w:styleId="Hyperlink">
    <w:name w:val="Hyperlink"/>
    <w:basedOn w:val="DefaultParagraphFont"/>
    <w:uiPriority w:val="99"/>
    <w:semiHidden/>
    <w:unhideWhenUsed/>
    <w:rsid w:val="007570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1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birakhatun@ump.edu.m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6</cp:revision>
  <dcterms:created xsi:type="dcterms:W3CDTF">2021-08-22T10:25:00Z</dcterms:created>
  <dcterms:modified xsi:type="dcterms:W3CDTF">2021-08-22T10:41:00Z</dcterms:modified>
</cp:coreProperties>
</file>