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54F0" w:rsidRPr="00C154F0" w:rsidRDefault="00C154F0" w:rsidP="001460B2">
      <w:pPr>
        <w:jc w:val="both"/>
        <w:rPr>
          <w:rFonts w:ascii="Times New Roman" w:hAnsi="Times New Roman" w:cs="Times New Roman"/>
          <w:b/>
          <w:sz w:val="44"/>
          <w:szCs w:val="44"/>
        </w:rPr>
      </w:pPr>
      <w:bookmarkStart w:id="0" w:name="_GoBack"/>
      <w:proofErr w:type="spellStart"/>
      <w:r w:rsidRPr="00C154F0">
        <w:rPr>
          <w:rFonts w:ascii="Times New Roman" w:hAnsi="Times New Roman" w:cs="Times New Roman"/>
          <w:b/>
          <w:sz w:val="44"/>
          <w:szCs w:val="44"/>
        </w:rPr>
        <w:t>OnkoGan</w:t>
      </w:r>
      <w:bookmarkEnd w:id="0"/>
      <w:proofErr w:type="spellEnd"/>
      <w:r w:rsidRPr="00C154F0">
        <w:rPr>
          <w:rFonts w:ascii="Times New Roman" w:hAnsi="Times New Roman" w:cs="Times New Roman"/>
          <w:b/>
          <w:sz w:val="44"/>
          <w:szCs w:val="44"/>
        </w:rPr>
        <w:t>: Bangla Handwritten Digit Generation with Deep Convolutional Generative Adversarial Networks</w:t>
      </w:r>
    </w:p>
    <w:p w:rsidR="00C154F0" w:rsidRPr="00C154F0" w:rsidRDefault="00C154F0" w:rsidP="001460B2">
      <w:pPr>
        <w:jc w:val="both"/>
        <w:rPr>
          <w:rFonts w:ascii="Times New Roman" w:hAnsi="Times New Roman" w:cs="Times New Roman"/>
          <w:color w:val="365F91" w:themeColor="accent1" w:themeShade="BF"/>
          <w:sz w:val="24"/>
          <w:szCs w:val="24"/>
        </w:rPr>
      </w:pPr>
      <w:proofErr w:type="spellStart"/>
      <w:r w:rsidRPr="00C154F0">
        <w:rPr>
          <w:rFonts w:ascii="Times New Roman" w:hAnsi="Times New Roman" w:cs="Times New Roman"/>
          <w:color w:val="365F91" w:themeColor="accent1" w:themeShade="BF"/>
          <w:sz w:val="24"/>
          <w:szCs w:val="24"/>
        </w:rPr>
        <w:t>Sadeka</w:t>
      </w:r>
      <w:proofErr w:type="spellEnd"/>
      <w:r w:rsidRPr="00C154F0">
        <w:rPr>
          <w:rFonts w:ascii="Times New Roman" w:hAnsi="Times New Roman" w:cs="Times New Roman"/>
          <w:color w:val="365F91" w:themeColor="accent1" w:themeShade="BF"/>
          <w:sz w:val="24"/>
          <w:szCs w:val="24"/>
        </w:rPr>
        <w:t> </w:t>
      </w:r>
      <w:proofErr w:type="spellStart"/>
      <w:r w:rsidRPr="00C154F0">
        <w:rPr>
          <w:rFonts w:ascii="Times New Roman" w:hAnsi="Times New Roman" w:cs="Times New Roman"/>
          <w:color w:val="365F91" w:themeColor="accent1" w:themeShade="BF"/>
          <w:sz w:val="24"/>
          <w:szCs w:val="24"/>
        </w:rPr>
        <w:t>Haque</w:t>
      </w:r>
      <w:proofErr w:type="spellEnd"/>
      <w:r w:rsidRPr="00C154F0">
        <w:rPr>
          <w:rFonts w:ascii="Times New Roman" w:hAnsi="Times New Roman" w:cs="Times New Roman"/>
          <w:color w:val="365F91" w:themeColor="accent1" w:themeShade="BF"/>
          <w:sz w:val="24"/>
          <w:szCs w:val="24"/>
        </w:rPr>
        <w:t xml:space="preserve">, </w:t>
      </w:r>
      <w:proofErr w:type="spellStart"/>
      <w:r w:rsidRPr="00C154F0">
        <w:rPr>
          <w:rFonts w:ascii="Times New Roman" w:hAnsi="Times New Roman" w:cs="Times New Roman"/>
          <w:color w:val="365F91" w:themeColor="accent1" w:themeShade="BF"/>
          <w:sz w:val="24"/>
          <w:szCs w:val="24"/>
        </w:rPr>
        <w:t>Shammi</w:t>
      </w:r>
      <w:proofErr w:type="spellEnd"/>
      <w:r w:rsidRPr="00C154F0">
        <w:rPr>
          <w:rFonts w:ascii="Times New Roman" w:hAnsi="Times New Roman" w:cs="Times New Roman"/>
          <w:color w:val="365F91" w:themeColor="accent1" w:themeShade="BF"/>
          <w:sz w:val="24"/>
          <w:szCs w:val="24"/>
        </w:rPr>
        <w:t> </w:t>
      </w:r>
      <w:proofErr w:type="spellStart"/>
      <w:r w:rsidRPr="00C154F0">
        <w:rPr>
          <w:rFonts w:ascii="Times New Roman" w:hAnsi="Times New Roman" w:cs="Times New Roman"/>
          <w:color w:val="365F91" w:themeColor="accent1" w:themeShade="BF"/>
          <w:sz w:val="24"/>
          <w:szCs w:val="24"/>
        </w:rPr>
        <w:t>Akter</w:t>
      </w:r>
      <w:proofErr w:type="spellEnd"/>
      <w:r w:rsidRPr="00C154F0">
        <w:rPr>
          <w:rFonts w:ascii="Times New Roman" w:hAnsi="Times New Roman" w:cs="Times New Roman"/>
          <w:color w:val="365F91" w:themeColor="accent1" w:themeShade="BF"/>
          <w:sz w:val="24"/>
          <w:szCs w:val="24"/>
        </w:rPr>
        <w:t> </w:t>
      </w:r>
      <w:proofErr w:type="spellStart"/>
      <w:r w:rsidRPr="00C154F0">
        <w:rPr>
          <w:rFonts w:ascii="Times New Roman" w:hAnsi="Times New Roman" w:cs="Times New Roman"/>
          <w:color w:val="365F91" w:themeColor="accent1" w:themeShade="BF"/>
          <w:sz w:val="24"/>
          <w:szCs w:val="24"/>
        </w:rPr>
        <w:t>Shahinoor</w:t>
      </w:r>
      <w:proofErr w:type="spellEnd"/>
      <w:r w:rsidRPr="00C154F0">
        <w:rPr>
          <w:rFonts w:ascii="Times New Roman" w:hAnsi="Times New Roman" w:cs="Times New Roman"/>
          <w:color w:val="365F91" w:themeColor="accent1" w:themeShade="BF"/>
          <w:sz w:val="24"/>
          <w:szCs w:val="24"/>
        </w:rPr>
        <w:t>, AKM </w:t>
      </w:r>
      <w:proofErr w:type="spellStart"/>
      <w:r w:rsidRPr="00C154F0">
        <w:rPr>
          <w:rFonts w:ascii="Times New Roman" w:hAnsi="Times New Roman" w:cs="Times New Roman"/>
          <w:color w:val="365F91" w:themeColor="accent1" w:themeShade="BF"/>
          <w:sz w:val="24"/>
          <w:szCs w:val="24"/>
        </w:rPr>
        <w:t>Shahariar</w:t>
      </w:r>
      <w:proofErr w:type="spellEnd"/>
      <w:r w:rsidRPr="00C154F0">
        <w:rPr>
          <w:rFonts w:ascii="Times New Roman" w:hAnsi="Times New Roman" w:cs="Times New Roman"/>
          <w:color w:val="365F91" w:themeColor="accent1" w:themeShade="BF"/>
          <w:sz w:val="24"/>
          <w:szCs w:val="24"/>
        </w:rPr>
        <w:t> Azad </w:t>
      </w:r>
      <w:proofErr w:type="spellStart"/>
      <w:r w:rsidRPr="00C154F0">
        <w:rPr>
          <w:rFonts w:ascii="Times New Roman" w:hAnsi="Times New Roman" w:cs="Times New Roman"/>
          <w:color w:val="365F91" w:themeColor="accent1" w:themeShade="BF"/>
          <w:sz w:val="24"/>
          <w:szCs w:val="24"/>
        </w:rPr>
        <w:t>Rabby</w:t>
      </w:r>
      <w:proofErr w:type="spellEnd"/>
      <w:r w:rsidRPr="00C154F0">
        <w:rPr>
          <w:rFonts w:ascii="Times New Roman" w:hAnsi="Times New Roman" w:cs="Times New Roman"/>
          <w:color w:val="365F91" w:themeColor="accent1" w:themeShade="BF"/>
          <w:sz w:val="24"/>
          <w:szCs w:val="24"/>
        </w:rPr>
        <w:t>, Sheikh </w:t>
      </w:r>
      <w:proofErr w:type="spellStart"/>
      <w:r w:rsidRPr="00C154F0">
        <w:rPr>
          <w:rFonts w:ascii="Times New Roman" w:hAnsi="Times New Roman" w:cs="Times New Roman"/>
          <w:color w:val="365F91" w:themeColor="accent1" w:themeShade="BF"/>
          <w:sz w:val="24"/>
          <w:szCs w:val="24"/>
        </w:rPr>
        <w:t>Abujar</w:t>
      </w:r>
      <w:proofErr w:type="spellEnd"/>
      <w:r w:rsidRPr="00C154F0">
        <w:rPr>
          <w:rFonts w:ascii="Times New Roman" w:hAnsi="Times New Roman" w:cs="Times New Roman"/>
          <w:color w:val="365F91" w:themeColor="accent1" w:themeShade="BF"/>
          <w:sz w:val="24"/>
          <w:szCs w:val="24"/>
        </w:rPr>
        <w:t>, Syed Akhter Hossain</w:t>
      </w:r>
    </w:p>
    <w:p w:rsidR="00C154F0" w:rsidRPr="00C154F0" w:rsidRDefault="00C154F0" w:rsidP="001460B2">
      <w:pPr>
        <w:spacing w:after="0" w:line="276" w:lineRule="auto"/>
        <w:jc w:val="both"/>
        <w:rPr>
          <w:rFonts w:ascii="Times New Roman" w:hAnsi="Times New Roman" w:cs="Times New Roman"/>
          <w:b/>
          <w:sz w:val="24"/>
          <w:szCs w:val="24"/>
        </w:rPr>
      </w:pPr>
      <w:r w:rsidRPr="00C154F0">
        <w:rPr>
          <w:rFonts w:ascii="Times New Roman" w:hAnsi="Times New Roman" w:cs="Times New Roman"/>
          <w:b/>
          <w:sz w:val="24"/>
          <w:szCs w:val="24"/>
        </w:rPr>
        <w:t>Abstract:</w:t>
      </w:r>
    </w:p>
    <w:p w:rsidR="00C154F0" w:rsidRPr="00C154F0" w:rsidRDefault="00C154F0" w:rsidP="001460B2">
      <w:pPr>
        <w:jc w:val="both"/>
        <w:rPr>
          <w:rFonts w:ascii="Times New Roman" w:hAnsi="Times New Roman" w:cs="Times New Roman"/>
          <w:sz w:val="24"/>
          <w:szCs w:val="24"/>
        </w:rPr>
      </w:pPr>
      <w:r w:rsidRPr="00C154F0">
        <w:rPr>
          <w:rFonts w:ascii="Times New Roman" w:hAnsi="Times New Roman" w:cs="Times New Roman"/>
          <w:sz w:val="24"/>
          <w:szCs w:val="24"/>
        </w:rPr>
        <w:t>From a very early age human achieve a precious skill that is a handwriting. After this invention, the ardor of it changed day by day. And every human has a different style of handwriting. So, facsimile anyone’s handwriting is a difficult task and it needs the strong ability of brain and practice. This paper is about this mimicry where an artificial system will do this by using Generative Adversarial Networks (GANs) [</w:t>
      </w:r>
      <w:hyperlink r:id="rId5" w:anchor="CR1" w:tooltip="View reference" w:history="1">
        <w:r w:rsidRPr="00C154F0">
          <w:rPr>
            <w:rStyle w:val="Hyperlink"/>
            <w:rFonts w:ascii="Times New Roman" w:hAnsi="Times New Roman" w:cs="Times New Roman"/>
            <w:sz w:val="24"/>
            <w:szCs w:val="24"/>
          </w:rPr>
          <w:t>1</w:t>
        </w:r>
      </w:hyperlink>
      <w:r w:rsidRPr="00C154F0">
        <w:rPr>
          <w:rFonts w:ascii="Times New Roman" w:hAnsi="Times New Roman" w:cs="Times New Roman"/>
          <w:sz w:val="24"/>
          <w:szCs w:val="24"/>
        </w:rPr>
        <w:t>]. GANs used in unsupervised machine learning that is implemented by two neural networks. GANs has a generator which generates fake images and a discriminator which make a difference between a real image and a fake image. We trained our proposed DCGAN [</w:t>
      </w:r>
      <w:hyperlink r:id="rId6" w:anchor="CR2" w:tooltip="View reference" w:history="1">
        <w:r w:rsidRPr="00C154F0">
          <w:rPr>
            <w:rStyle w:val="Hyperlink"/>
            <w:rFonts w:ascii="Times New Roman" w:hAnsi="Times New Roman" w:cs="Times New Roman"/>
            <w:sz w:val="24"/>
            <w:szCs w:val="24"/>
          </w:rPr>
          <w:t>2</w:t>
        </w:r>
      </w:hyperlink>
      <w:r w:rsidRPr="00C154F0">
        <w:rPr>
          <w:rFonts w:ascii="Times New Roman" w:hAnsi="Times New Roman" w:cs="Times New Roman"/>
          <w:sz w:val="24"/>
          <w:szCs w:val="24"/>
        </w:rPr>
        <w:t xml:space="preserve">] (Deep convolutional generative adversarial networks) to achieve our goal by using the three most popular Bangla handwritten datasets </w:t>
      </w:r>
      <w:proofErr w:type="spellStart"/>
      <w:r w:rsidRPr="00C154F0">
        <w:rPr>
          <w:rFonts w:ascii="Times New Roman" w:hAnsi="Times New Roman" w:cs="Times New Roman"/>
          <w:sz w:val="24"/>
          <w:szCs w:val="24"/>
        </w:rPr>
        <w:t>CMATERdb</w:t>
      </w:r>
      <w:proofErr w:type="spellEnd"/>
      <w:r w:rsidRPr="00C154F0">
        <w:rPr>
          <w:rFonts w:ascii="Times New Roman" w:hAnsi="Times New Roman" w:cs="Times New Roman"/>
          <w:sz w:val="24"/>
          <w:szCs w:val="24"/>
        </w:rPr>
        <w:t> [</w:t>
      </w:r>
      <w:hyperlink r:id="rId7" w:anchor="CR3" w:tooltip="View reference" w:history="1">
        <w:r w:rsidRPr="00C154F0">
          <w:rPr>
            <w:rStyle w:val="Hyperlink"/>
            <w:rFonts w:ascii="Times New Roman" w:hAnsi="Times New Roman" w:cs="Times New Roman"/>
            <w:sz w:val="24"/>
            <w:szCs w:val="24"/>
          </w:rPr>
          <w:t>3</w:t>
        </w:r>
      </w:hyperlink>
      <w:r w:rsidRPr="00C154F0">
        <w:rPr>
          <w:rFonts w:ascii="Times New Roman" w:hAnsi="Times New Roman" w:cs="Times New Roman"/>
          <w:sz w:val="24"/>
          <w:szCs w:val="24"/>
        </w:rPr>
        <w:t xml:space="preserve">], </w:t>
      </w:r>
      <w:proofErr w:type="spellStart"/>
      <w:r w:rsidRPr="00C154F0">
        <w:rPr>
          <w:rFonts w:ascii="Times New Roman" w:hAnsi="Times New Roman" w:cs="Times New Roman"/>
          <w:sz w:val="24"/>
          <w:szCs w:val="24"/>
        </w:rPr>
        <w:t>BanglaLekha</w:t>
      </w:r>
      <w:proofErr w:type="spellEnd"/>
      <w:r w:rsidRPr="00C154F0">
        <w:rPr>
          <w:rFonts w:ascii="Times New Roman" w:hAnsi="Times New Roman" w:cs="Times New Roman"/>
          <w:sz w:val="24"/>
          <w:szCs w:val="24"/>
        </w:rPr>
        <w:t>-Isolated [</w:t>
      </w:r>
      <w:hyperlink r:id="rId8" w:anchor="CR4" w:tooltip="View reference" w:history="1">
        <w:r w:rsidRPr="00C154F0">
          <w:rPr>
            <w:rStyle w:val="Hyperlink"/>
            <w:rFonts w:ascii="Times New Roman" w:hAnsi="Times New Roman" w:cs="Times New Roman"/>
            <w:sz w:val="24"/>
            <w:szCs w:val="24"/>
          </w:rPr>
          <w:t>4</w:t>
        </w:r>
      </w:hyperlink>
      <w:r w:rsidRPr="00C154F0">
        <w:rPr>
          <w:rFonts w:ascii="Times New Roman" w:hAnsi="Times New Roman" w:cs="Times New Roman"/>
          <w:sz w:val="24"/>
          <w:szCs w:val="24"/>
        </w:rPr>
        <w:t>], ISI [</w:t>
      </w:r>
      <w:hyperlink r:id="rId9" w:anchor="CR5" w:tooltip="View reference" w:history="1">
        <w:r w:rsidRPr="00C154F0">
          <w:rPr>
            <w:rStyle w:val="Hyperlink"/>
            <w:rFonts w:ascii="Times New Roman" w:hAnsi="Times New Roman" w:cs="Times New Roman"/>
            <w:sz w:val="24"/>
            <w:szCs w:val="24"/>
          </w:rPr>
          <w:t>5</w:t>
        </w:r>
      </w:hyperlink>
      <w:r w:rsidRPr="00C154F0">
        <w:rPr>
          <w:rFonts w:ascii="Times New Roman" w:hAnsi="Times New Roman" w:cs="Times New Roman"/>
          <w:sz w:val="24"/>
          <w:szCs w:val="24"/>
        </w:rPr>
        <w:t xml:space="preserve">] and our own dataset </w:t>
      </w:r>
      <w:proofErr w:type="spellStart"/>
      <w:r w:rsidRPr="00C154F0">
        <w:rPr>
          <w:rFonts w:ascii="Times New Roman" w:hAnsi="Times New Roman" w:cs="Times New Roman"/>
          <w:sz w:val="24"/>
          <w:szCs w:val="24"/>
        </w:rPr>
        <w:t>Ekush</w:t>
      </w:r>
      <w:proofErr w:type="spellEnd"/>
      <w:r w:rsidRPr="00C154F0">
        <w:rPr>
          <w:rFonts w:ascii="Times New Roman" w:hAnsi="Times New Roman" w:cs="Times New Roman"/>
          <w:sz w:val="24"/>
          <w:szCs w:val="24"/>
        </w:rPr>
        <w:t xml:space="preserve"> [</w:t>
      </w:r>
      <w:hyperlink r:id="rId10" w:anchor="CR6" w:tooltip="View reference" w:history="1">
        <w:r w:rsidRPr="00C154F0">
          <w:rPr>
            <w:rStyle w:val="Hyperlink"/>
            <w:rFonts w:ascii="Times New Roman" w:hAnsi="Times New Roman" w:cs="Times New Roman"/>
            <w:sz w:val="24"/>
            <w:szCs w:val="24"/>
          </w:rPr>
          <w:t>6</w:t>
        </w:r>
      </w:hyperlink>
      <w:r w:rsidRPr="00C154F0">
        <w:rPr>
          <w:rFonts w:ascii="Times New Roman" w:hAnsi="Times New Roman" w:cs="Times New Roman"/>
          <w:sz w:val="24"/>
          <w:szCs w:val="24"/>
        </w:rPr>
        <w:t>]. The proposed DCGAN successfully generate Bangla digits which makes it a robust model to generate Bangla handwritten digits from random noise. All code and datasets are freely available on.</w:t>
      </w:r>
    </w:p>
    <w:p w:rsidR="001460B2" w:rsidRDefault="00C154F0" w:rsidP="001460B2">
      <w:pPr>
        <w:spacing w:after="0" w:line="276" w:lineRule="auto"/>
        <w:rPr>
          <w:rFonts w:ascii="Times New Roman" w:hAnsi="Times New Roman" w:cs="Times New Roman"/>
          <w:sz w:val="24"/>
          <w:szCs w:val="24"/>
        </w:rPr>
      </w:pPr>
      <w:r w:rsidRPr="00C154F0">
        <w:rPr>
          <w:rFonts w:ascii="Times New Roman" w:hAnsi="Times New Roman" w:cs="Times New Roman"/>
          <w:b/>
          <w:sz w:val="24"/>
          <w:szCs w:val="24"/>
        </w:rPr>
        <w:t>Conference / Journal Link:</w:t>
      </w:r>
    </w:p>
    <w:p w:rsidR="00C154F0" w:rsidRPr="00C154F0" w:rsidRDefault="00C154F0" w:rsidP="00C154F0">
      <w:pPr>
        <w:rPr>
          <w:rFonts w:ascii="Times New Roman" w:hAnsi="Times New Roman" w:cs="Times New Roman"/>
          <w:sz w:val="24"/>
          <w:szCs w:val="24"/>
        </w:rPr>
      </w:pPr>
      <w:hyperlink r:id="rId11" w:history="1">
        <w:r w:rsidRPr="00C154F0">
          <w:rPr>
            <w:rStyle w:val="Hyperlink"/>
            <w:rFonts w:ascii="Times New Roman" w:hAnsi="Times New Roman" w:cs="Times New Roman"/>
            <w:sz w:val="24"/>
            <w:szCs w:val="24"/>
          </w:rPr>
          <w:t>https://link.springer.com/chapter/10.1007/978-981-13-9187-3_10</w:t>
        </w:r>
      </w:hyperlink>
    </w:p>
    <w:p w:rsidR="001460B2" w:rsidRDefault="00C154F0" w:rsidP="001460B2">
      <w:pPr>
        <w:spacing w:after="0" w:line="276" w:lineRule="auto"/>
        <w:rPr>
          <w:rFonts w:ascii="Times New Roman" w:hAnsi="Times New Roman" w:cs="Times New Roman"/>
          <w:sz w:val="24"/>
          <w:szCs w:val="24"/>
        </w:rPr>
      </w:pPr>
      <w:r w:rsidRPr="00C154F0">
        <w:rPr>
          <w:rFonts w:ascii="Times New Roman" w:hAnsi="Times New Roman" w:cs="Times New Roman"/>
          <w:b/>
          <w:sz w:val="24"/>
          <w:szCs w:val="24"/>
        </w:rPr>
        <w:t>DOI:</w:t>
      </w:r>
    </w:p>
    <w:p w:rsidR="00C154F0" w:rsidRPr="00C154F0" w:rsidRDefault="00C154F0" w:rsidP="00C154F0">
      <w:pPr>
        <w:rPr>
          <w:rFonts w:ascii="Times New Roman" w:hAnsi="Times New Roman" w:cs="Times New Roman"/>
          <w:sz w:val="24"/>
          <w:szCs w:val="24"/>
        </w:rPr>
      </w:pPr>
      <w:hyperlink r:id="rId12" w:history="1">
        <w:r w:rsidRPr="00C154F0">
          <w:rPr>
            <w:rStyle w:val="Hyperlink"/>
            <w:rFonts w:ascii="Times New Roman" w:hAnsi="Times New Roman" w:cs="Times New Roman"/>
            <w:sz w:val="24"/>
            <w:szCs w:val="24"/>
          </w:rPr>
          <w:t>https://doi.org/10.1007/978-981-13-9187-3_10</w:t>
        </w:r>
      </w:hyperlink>
    </w:p>
    <w:sectPr w:rsidR="00C154F0" w:rsidRPr="00C154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95083"/>
    <w:multiLevelType w:val="multilevel"/>
    <w:tmpl w:val="CBCCE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091B53"/>
    <w:multiLevelType w:val="multilevel"/>
    <w:tmpl w:val="D73A8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576BB7"/>
    <w:multiLevelType w:val="multilevel"/>
    <w:tmpl w:val="369681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FA84CE8"/>
    <w:multiLevelType w:val="multilevel"/>
    <w:tmpl w:val="39AC0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81175C9"/>
    <w:multiLevelType w:val="multilevel"/>
    <w:tmpl w:val="C8D42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6AB451A"/>
    <w:multiLevelType w:val="multilevel"/>
    <w:tmpl w:val="4D74E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4"/>
  </w:num>
  <w:num w:numId="2">
    <w:abstractNumId w:val="5"/>
  </w:num>
  <w:num w:numId="3">
    <w:abstractNumId w:val="1"/>
  </w:num>
  <w:num w:numId="4">
    <w:abstractNumId w:val="0"/>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54F0"/>
    <w:rsid w:val="001460B2"/>
    <w:rsid w:val="005601CA"/>
    <w:rsid w:val="00C154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06F781"/>
  <w15:chartTrackingRefBased/>
  <w15:docId w15:val="{1801480A-C8AD-4187-AC67-AD36DF2E1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style>
  <w:style w:type="paragraph" w:styleId="Heading1">
    <w:name w:val="heading 1"/>
    <w:basedOn w:val="Normal"/>
    <w:link w:val="Heading1Char"/>
    <w:uiPriority w:val="9"/>
    <w:qFormat/>
    <w:rsid w:val="00C154F0"/>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C154F0"/>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154F0"/>
    <w:rPr>
      <w:rFonts w:ascii="Times New Roman" w:eastAsia="Times New Roman" w:hAnsi="Times New Roman" w:cs="Times New Roman"/>
      <w:b/>
      <w:bCs/>
      <w:kern w:val="36"/>
      <w:sz w:val="48"/>
      <w:szCs w:val="48"/>
    </w:rPr>
  </w:style>
  <w:style w:type="character" w:customStyle="1" w:styleId="authorsname">
    <w:name w:val="authors__name"/>
    <w:basedOn w:val="DefaultParagraphFont"/>
    <w:rsid w:val="00C154F0"/>
  </w:style>
  <w:style w:type="character" w:customStyle="1" w:styleId="Heading2Char">
    <w:name w:val="Heading 2 Char"/>
    <w:basedOn w:val="DefaultParagraphFont"/>
    <w:link w:val="Heading2"/>
    <w:uiPriority w:val="9"/>
    <w:semiHidden/>
    <w:rsid w:val="00C154F0"/>
    <w:rPr>
      <w:rFonts w:asciiTheme="majorHAnsi" w:eastAsiaTheme="majorEastAsia" w:hAnsiTheme="majorHAnsi" w:cstheme="majorBidi"/>
      <w:color w:val="365F91" w:themeColor="accent1" w:themeShade="BF"/>
      <w:sz w:val="26"/>
      <w:szCs w:val="26"/>
    </w:rPr>
  </w:style>
  <w:style w:type="character" w:customStyle="1" w:styleId="citationref">
    <w:name w:val="citationref"/>
    <w:basedOn w:val="DefaultParagraphFont"/>
    <w:rsid w:val="00C154F0"/>
  </w:style>
  <w:style w:type="character" w:styleId="Hyperlink">
    <w:name w:val="Hyperlink"/>
    <w:basedOn w:val="DefaultParagraphFont"/>
    <w:uiPriority w:val="99"/>
    <w:unhideWhenUsed/>
    <w:rsid w:val="00C154F0"/>
    <w:rPr>
      <w:color w:val="0000FF"/>
      <w:u w:val="single"/>
    </w:rPr>
  </w:style>
  <w:style w:type="character" w:customStyle="1" w:styleId="bibliographic-informationtitle">
    <w:name w:val="bibliographic-information__title"/>
    <w:basedOn w:val="DefaultParagraphFont"/>
    <w:rsid w:val="00C154F0"/>
  </w:style>
  <w:style w:type="character" w:customStyle="1" w:styleId="bibliographic-informationvalue">
    <w:name w:val="bibliographic-information__value"/>
    <w:basedOn w:val="DefaultParagraphFont"/>
    <w:rsid w:val="00C154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9871359">
      <w:bodyDiv w:val="1"/>
      <w:marLeft w:val="0"/>
      <w:marRight w:val="0"/>
      <w:marTop w:val="0"/>
      <w:marBottom w:val="0"/>
      <w:divBdr>
        <w:top w:val="none" w:sz="0" w:space="0" w:color="auto"/>
        <w:left w:val="none" w:sz="0" w:space="0" w:color="auto"/>
        <w:bottom w:val="none" w:sz="0" w:space="0" w:color="auto"/>
        <w:right w:val="none" w:sz="0" w:space="0" w:color="auto"/>
      </w:divBdr>
    </w:div>
    <w:div w:id="634793173">
      <w:bodyDiv w:val="1"/>
      <w:marLeft w:val="0"/>
      <w:marRight w:val="0"/>
      <w:marTop w:val="0"/>
      <w:marBottom w:val="0"/>
      <w:divBdr>
        <w:top w:val="none" w:sz="0" w:space="0" w:color="auto"/>
        <w:left w:val="none" w:sz="0" w:space="0" w:color="auto"/>
        <w:bottom w:val="none" w:sz="0" w:space="0" w:color="auto"/>
        <w:right w:val="none" w:sz="0" w:space="0" w:color="auto"/>
      </w:divBdr>
    </w:div>
    <w:div w:id="750276290">
      <w:bodyDiv w:val="1"/>
      <w:marLeft w:val="0"/>
      <w:marRight w:val="0"/>
      <w:marTop w:val="0"/>
      <w:marBottom w:val="0"/>
      <w:divBdr>
        <w:top w:val="none" w:sz="0" w:space="0" w:color="auto"/>
        <w:left w:val="none" w:sz="0" w:space="0" w:color="auto"/>
        <w:bottom w:val="none" w:sz="0" w:space="0" w:color="auto"/>
        <w:right w:val="none" w:sz="0" w:space="0" w:color="auto"/>
      </w:divBdr>
    </w:div>
    <w:div w:id="1377043314">
      <w:bodyDiv w:val="1"/>
      <w:marLeft w:val="0"/>
      <w:marRight w:val="0"/>
      <w:marTop w:val="0"/>
      <w:marBottom w:val="0"/>
      <w:divBdr>
        <w:top w:val="none" w:sz="0" w:space="0" w:color="auto"/>
        <w:left w:val="none" w:sz="0" w:space="0" w:color="auto"/>
        <w:bottom w:val="none" w:sz="0" w:space="0" w:color="auto"/>
        <w:right w:val="none" w:sz="0" w:space="0" w:color="auto"/>
      </w:divBdr>
    </w:div>
    <w:div w:id="1416823291">
      <w:bodyDiv w:val="1"/>
      <w:marLeft w:val="0"/>
      <w:marRight w:val="0"/>
      <w:marTop w:val="0"/>
      <w:marBottom w:val="0"/>
      <w:divBdr>
        <w:top w:val="none" w:sz="0" w:space="0" w:color="auto"/>
        <w:left w:val="none" w:sz="0" w:space="0" w:color="auto"/>
        <w:bottom w:val="none" w:sz="0" w:space="0" w:color="auto"/>
        <w:right w:val="none" w:sz="0" w:space="0" w:color="auto"/>
      </w:divBdr>
    </w:div>
    <w:div w:id="1883786764">
      <w:bodyDiv w:val="1"/>
      <w:marLeft w:val="0"/>
      <w:marRight w:val="0"/>
      <w:marTop w:val="0"/>
      <w:marBottom w:val="0"/>
      <w:divBdr>
        <w:top w:val="none" w:sz="0" w:space="0" w:color="auto"/>
        <w:left w:val="none" w:sz="0" w:space="0" w:color="auto"/>
        <w:bottom w:val="none" w:sz="0" w:space="0" w:color="auto"/>
        <w:right w:val="none" w:sz="0" w:space="0" w:color="auto"/>
      </w:divBdr>
    </w:div>
    <w:div w:id="1952202861">
      <w:bodyDiv w:val="1"/>
      <w:marLeft w:val="0"/>
      <w:marRight w:val="0"/>
      <w:marTop w:val="0"/>
      <w:marBottom w:val="0"/>
      <w:divBdr>
        <w:top w:val="none" w:sz="0" w:space="0" w:color="auto"/>
        <w:left w:val="none" w:sz="0" w:space="0" w:color="auto"/>
        <w:bottom w:val="none" w:sz="0" w:space="0" w:color="auto"/>
        <w:right w:val="none" w:sz="0" w:space="0" w:color="auto"/>
      </w:divBdr>
    </w:div>
    <w:div w:id="1981878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chapter/10.1007/978-981-13-9187-3_10"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link.springer.com/chapter/10.1007/978-981-13-9187-3_10" TargetMode="External"/><Relationship Id="rId12" Type="http://schemas.openxmlformats.org/officeDocument/2006/relationships/hyperlink" Target="https://doi.org/10.1007/978-981-13-9187-3_1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ink.springer.com/chapter/10.1007/978-981-13-9187-3_10" TargetMode="External"/><Relationship Id="rId11" Type="http://schemas.openxmlformats.org/officeDocument/2006/relationships/hyperlink" Target="https://link.springer.com/chapter/10.1007/978-981-13-9187-3_10" TargetMode="External"/><Relationship Id="rId5" Type="http://schemas.openxmlformats.org/officeDocument/2006/relationships/hyperlink" Target="https://link.springer.com/chapter/10.1007/978-981-13-9187-3_10" TargetMode="External"/><Relationship Id="rId10" Type="http://schemas.openxmlformats.org/officeDocument/2006/relationships/hyperlink" Target="https://link.springer.com/chapter/10.1007/978-981-13-9187-3_10" TargetMode="External"/><Relationship Id="rId4" Type="http://schemas.openxmlformats.org/officeDocument/2006/relationships/webSettings" Target="webSettings.xml"/><Relationship Id="rId9" Type="http://schemas.openxmlformats.org/officeDocument/2006/relationships/hyperlink" Target="https://link.springer.com/chapter/10.1007/978-981-13-9187-3_10"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330</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2021-08-28T08:02:00Z</dcterms:created>
  <dcterms:modified xsi:type="dcterms:W3CDTF">2021-08-28T08:21:00Z</dcterms:modified>
</cp:coreProperties>
</file>