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34AAA" w:rsidRDefault="00634AAA" w:rsidP="00EF02E4">
      <w:pPr>
        <w:jc w:val="both"/>
        <w:rPr>
          <w:rFonts w:ascii="Times New Roman" w:hAnsi="Times New Roman" w:cs="Times New Roman"/>
          <w:b/>
          <w:sz w:val="44"/>
          <w:szCs w:val="44"/>
        </w:rPr>
      </w:pPr>
      <w:bookmarkStart w:id="0" w:name="_GoBack"/>
      <w:r w:rsidRPr="00634AAA">
        <w:rPr>
          <w:rFonts w:ascii="Times New Roman" w:hAnsi="Times New Roman" w:cs="Times New Roman"/>
          <w:b/>
          <w:sz w:val="44"/>
          <w:szCs w:val="44"/>
        </w:rPr>
        <w:t>Predicting the Enrollment and Dropout of Students in the Post-graduation Degree Using Machine Learning Classifier</w:t>
      </w:r>
    </w:p>
    <w:bookmarkEnd w:id="0"/>
    <w:p w:rsidR="00634AAA" w:rsidRPr="00634AAA" w:rsidRDefault="00634AAA" w:rsidP="00EF02E4">
      <w:pPr>
        <w:jc w:val="both"/>
        <w:rPr>
          <w:rFonts w:ascii="Times New Roman" w:hAnsi="Times New Roman" w:cs="Times New Roman"/>
          <w:color w:val="2E74B5" w:themeColor="accent1" w:themeShade="BF"/>
          <w:sz w:val="24"/>
          <w:szCs w:val="24"/>
        </w:rPr>
      </w:pPr>
      <w:r w:rsidRPr="00634AAA">
        <w:rPr>
          <w:rFonts w:ascii="Times New Roman" w:hAnsi="Times New Roman" w:cs="Times New Roman"/>
          <w:color w:val="2E74B5" w:themeColor="accent1" w:themeShade="BF"/>
          <w:sz w:val="24"/>
          <w:szCs w:val="24"/>
        </w:rPr>
        <w:t xml:space="preserve">Al Amin Biswas, </w:t>
      </w:r>
      <w:proofErr w:type="spellStart"/>
      <w:r w:rsidRPr="00634AAA">
        <w:rPr>
          <w:rFonts w:ascii="Times New Roman" w:hAnsi="Times New Roman" w:cs="Times New Roman"/>
          <w:color w:val="2E74B5" w:themeColor="accent1" w:themeShade="BF"/>
          <w:sz w:val="24"/>
          <w:szCs w:val="24"/>
        </w:rPr>
        <w:t>Anup</w:t>
      </w:r>
      <w:proofErr w:type="spellEnd"/>
      <w:r w:rsidRPr="00634AAA">
        <w:rPr>
          <w:rFonts w:ascii="Times New Roman" w:hAnsi="Times New Roman" w:cs="Times New Roman"/>
          <w:color w:val="2E74B5" w:themeColor="accent1" w:themeShade="BF"/>
          <w:sz w:val="24"/>
          <w:szCs w:val="24"/>
        </w:rPr>
        <w:t xml:space="preserve"> </w:t>
      </w:r>
      <w:proofErr w:type="spellStart"/>
      <w:r w:rsidRPr="00634AAA">
        <w:rPr>
          <w:rFonts w:ascii="Times New Roman" w:hAnsi="Times New Roman" w:cs="Times New Roman"/>
          <w:color w:val="2E74B5" w:themeColor="accent1" w:themeShade="BF"/>
          <w:sz w:val="24"/>
          <w:szCs w:val="24"/>
        </w:rPr>
        <w:t>Majumder</w:t>
      </w:r>
      <w:proofErr w:type="spellEnd"/>
      <w:r w:rsidRPr="00634AAA">
        <w:rPr>
          <w:rFonts w:ascii="Times New Roman" w:hAnsi="Times New Roman" w:cs="Times New Roman"/>
          <w:color w:val="2E74B5" w:themeColor="accent1" w:themeShade="BF"/>
          <w:sz w:val="24"/>
          <w:szCs w:val="24"/>
        </w:rPr>
        <w:t xml:space="preserve">, Md. </w:t>
      </w:r>
      <w:proofErr w:type="spellStart"/>
      <w:r w:rsidRPr="00634AAA">
        <w:rPr>
          <w:rFonts w:ascii="Times New Roman" w:hAnsi="Times New Roman" w:cs="Times New Roman"/>
          <w:color w:val="2E74B5" w:themeColor="accent1" w:themeShade="BF"/>
          <w:sz w:val="24"/>
          <w:szCs w:val="24"/>
        </w:rPr>
        <w:t>Jueal</w:t>
      </w:r>
      <w:proofErr w:type="spellEnd"/>
      <w:r w:rsidRPr="00634AAA">
        <w:rPr>
          <w:rFonts w:ascii="Times New Roman" w:hAnsi="Times New Roman" w:cs="Times New Roman"/>
          <w:color w:val="2E74B5" w:themeColor="accent1" w:themeShade="BF"/>
          <w:sz w:val="24"/>
          <w:szCs w:val="24"/>
        </w:rPr>
        <w:t xml:space="preserve"> Mia, </w:t>
      </w:r>
      <w:proofErr w:type="spellStart"/>
      <w:r w:rsidRPr="00634AAA">
        <w:rPr>
          <w:rFonts w:ascii="Times New Roman" w:hAnsi="Times New Roman" w:cs="Times New Roman"/>
          <w:color w:val="2E74B5" w:themeColor="accent1" w:themeShade="BF"/>
          <w:sz w:val="24"/>
          <w:szCs w:val="24"/>
        </w:rPr>
        <w:t>Itisha</w:t>
      </w:r>
      <w:proofErr w:type="spellEnd"/>
      <w:r w:rsidRPr="00634AAA">
        <w:rPr>
          <w:rFonts w:ascii="Times New Roman" w:hAnsi="Times New Roman" w:cs="Times New Roman"/>
          <w:color w:val="2E74B5" w:themeColor="accent1" w:themeShade="BF"/>
          <w:sz w:val="24"/>
          <w:szCs w:val="24"/>
        </w:rPr>
        <w:t xml:space="preserve"> </w:t>
      </w:r>
      <w:proofErr w:type="spellStart"/>
      <w:r w:rsidRPr="00634AAA">
        <w:rPr>
          <w:rFonts w:ascii="Times New Roman" w:hAnsi="Times New Roman" w:cs="Times New Roman"/>
          <w:color w:val="2E74B5" w:themeColor="accent1" w:themeShade="BF"/>
          <w:sz w:val="24"/>
          <w:szCs w:val="24"/>
        </w:rPr>
        <w:t>Nowrin</w:t>
      </w:r>
      <w:proofErr w:type="spellEnd"/>
      <w:r w:rsidRPr="00634AAA">
        <w:rPr>
          <w:rFonts w:ascii="Times New Roman" w:hAnsi="Times New Roman" w:cs="Times New Roman"/>
          <w:color w:val="2E74B5" w:themeColor="accent1" w:themeShade="BF"/>
          <w:sz w:val="24"/>
          <w:szCs w:val="24"/>
        </w:rPr>
        <w:t xml:space="preserve">, Nadia Afrin </w:t>
      </w:r>
      <w:proofErr w:type="spellStart"/>
      <w:r w:rsidRPr="00634AAA">
        <w:rPr>
          <w:rFonts w:ascii="Times New Roman" w:hAnsi="Times New Roman" w:cs="Times New Roman"/>
          <w:color w:val="2E74B5" w:themeColor="accent1" w:themeShade="BF"/>
          <w:sz w:val="24"/>
          <w:szCs w:val="24"/>
        </w:rPr>
        <w:t>Ritu</w:t>
      </w:r>
      <w:proofErr w:type="spellEnd"/>
    </w:p>
    <w:p w:rsidR="00634AAA" w:rsidRPr="00634AAA" w:rsidRDefault="00634AAA" w:rsidP="00EF02E4">
      <w:pPr>
        <w:spacing w:after="0" w:line="276" w:lineRule="auto"/>
        <w:jc w:val="both"/>
        <w:rPr>
          <w:rFonts w:ascii="Times New Roman" w:hAnsi="Times New Roman" w:cs="Times New Roman"/>
          <w:b/>
          <w:sz w:val="24"/>
          <w:szCs w:val="24"/>
        </w:rPr>
      </w:pPr>
      <w:r w:rsidRPr="00634AAA">
        <w:rPr>
          <w:rFonts w:ascii="Times New Roman" w:hAnsi="Times New Roman" w:cs="Times New Roman"/>
          <w:b/>
          <w:sz w:val="24"/>
          <w:szCs w:val="24"/>
        </w:rPr>
        <w:t>Abstract:</w:t>
      </w:r>
    </w:p>
    <w:p w:rsidR="00634AAA" w:rsidRPr="00634AAA" w:rsidRDefault="00634AAA" w:rsidP="00EF02E4">
      <w:pPr>
        <w:jc w:val="both"/>
        <w:rPr>
          <w:rFonts w:ascii="Times New Roman" w:hAnsi="Times New Roman" w:cs="Times New Roman"/>
          <w:sz w:val="24"/>
          <w:szCs w:val="24"/>
        </w:rPr>
      </w:pPr>
      <w:r w:rsidRPr="00634AAA">
        <w:rPr>
          <w:rFonts w:ascii="Times New Roman" w:hAnsi="Times New Roman" w:cs="Times New Roman"/>
          <w:sz w:val="24"/>
          <w:szCs w:val="24"/>
        </w:rPr>
        <w:t>Nowadays, In Bangladesh, the dropout rate at post-graduation level or incompletion of the post-graduation degree is considered as a serious problem in the education sector. This work can be used to support for identifying the specific individuals as well as the institutional factors which may next lead to the enrollment or drop out at the post-graduation degree. The real dataset is used to accomplish this work. Here, seven classification algorithms namely Naïve Bayes, Multilayer Perceptron, Logistic, Locally Weighted Learning (LWL), Random Forest, Random Tree, and Part are applied in this context. A confusion matrix is calculated for each classification model. Then, we computed all the seven performance evaluation metrics (accuracy, sensitivity, precision, specificity, F1 score, FPR, and FNR). Each classifier's performances are analyzed and measured from the computed performance evaluation metrics. Naïve Bayes, LWL, and Part classifier perform better than all other working classifiers attaining 86.36% accuracy and on the contrary, Random Tree classifier performs worst achieving 74.24% accuracy. After further analyzing of the result based on performance evaluation metrics, it is observed that LWL classifier performed best in this context among all the classifiers.</w:t>
      </w:r>
    </w:p>
    <w:p w:rsidR="00634AAA" w:rsidRDefault="00634AAA" w:rsidP="00634AAA">
      <w:pPr>
        <w:spacing w:after="0" w:line="276" w:lineRule="auto"/>
      </w:pPr>
      <w:r w:rsidRPr="00634AAA">
        <w:rPr>
          <w:rFonts w:ascii="Times New Roman" w:hAnsi="Times New Roman" w:cs="Times New Roman"/>
          <w:b/>
          <w:sz w:val="24"/>
          <w:szCs w:val="24"/>
        </w:rPr>
        <w:t>Conference / Journal Link:</w:t>
      </w:r>
    </w:p>
    <w:p w:rsidR="00634AAA" w:rsidRPr="00634AAA" w:rsidRDefault="00634AAA" w:rsidP="00634AAA">
      <w:hyperlink r:id="rId4" w:history="1">
        <w:r w:rsidRPr="00634AAA">
          <w:rPr>
            <w:rStyle w:val="Hyperlink"/>
          </w:rPr>
          <w:t>https://www.ijitee.org/wp-content/uploads/papers/v8i11/K24350981119.pdf</w:t>
        </w:r>
      </w:hyperlink>
    </w:p>
    <w:p w:rsidR="00634AAA" w:rsidRPr="00634AAA" w:rsidRDefault="00634AAA" w:rsidP="00634AAA">
      <w:pPr>
        <w:spacing w:after="0" w:line="276" w:lineRule="auto"/>
        <w:rPr>
          <w:rFonts w:ascii="Times New Roman" w:hAnsi="Times New Roman" w:cs="Times New Roman"/>
          <w:b/>
          <w:sz w:val="24"/>
          <w:szCs w:val="24"/>
        </w:rPr>
      </w:pPr>
      <w:r w:rsidRPr="00634AAA">
        <w:rPr>
          <w:rFonts w:ascii="Times New Roman" w:hAnsi="Times New Roman" w:cs="Times New Roman"/>
          <w:b/>
          <w:sz w:val="24"/>
          <w:szCs w:val="24"/>
        </w:rPr>
        <w:t>DOI:</w:t>
      </w:r>
    </w:p>
    <w:p w:rsidR="00634AAA" w:rsidRPr="00634AAA" w:rsidRDefault="00634AAA" w:rsidP="00634AAA">
      <w:hyperlink r:id="rId5" w:history="1">
        <w:r w:rsidRPr="00634AAA">
          <w:rPr>
            <w:rStyle w:val="Hyperlink"/>
          </w:rPr>
          <w:t>10.35940/ijitee.K2435.0981119</w:t>
        </w:r>
      </w:hyperlink>
    </w:p>
    <w:sectPr w:rsidR="00634AAA" w:rsidRPr="00634AA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34AAA"/>
    <w:rsid w:val="00634AAA"/>
    <w:rsid w:val="00E303E2"/>
    <w:rsid w:val="00EF02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A270A6F-E30E-40CC-A9AD-CBBFCE8DDD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34AAA"/>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10.35940/ijitee.K2435.0981119" TargetMode="External"/><Relationship Id="rId4" Type="http://schemas.openxmlformats.org/officeDocument/2006/relationships/hyperlink" Target="https://www.ijitee.org/wp-content/uploads/papers/v8i11/K24350981119.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1</Pages>
  <Words>261</Words>
  <Characters>1494</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1752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ismail - [2010]</dc:creator>
  <cp:keywords/>
  <dc:description/>
  <cp:lastModifiedBy>ismail - [2010]</cp:lastModifiedBy>
  <cp:revision>3</cp:revision>
  <dcterms:created xsi:type="dcterms:W3CDTF">2021-09-30T07:10:00Z</dcterms:created>
  <dcterms:modified xsi:type="dcterms:W3CDTF">2021-09-30T07:30:00Z</dcterms:modified>
</cp:coreProperties>
</file>