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CD2" w:rsidRPr="00816110" w:rsidRDefault="00816110">
      <w:pPr>
        <w:rPr>
          <w:rFonts w:ascii="Times New Roman" w:hAnsi="Times New Roman" w:cs="Times New Roman"/>
          <w:color w:val="4C4C4C"/>
          <w:sz w:val="44"/>
          <w:szCs w:val="44"/>
          <w:shd w:val="clear" w:color="auto" w:fill="FFFFFF"/>
        </w:rPr>
      </w:pPr>
      <w:r w:rsidRPr="00816110">
        <w:rPr>
          <w:rFonts w:ascii="Times New Roman" w:hAnsi="Times New Roman" w:cs="Times New Roman"/>
          <w:color w:val="4C4C4C"/>
          <w:sz w:val="44"/>
          <w:szCs w:val="44"/>
          <w:shd w:val="clear" w:color="auto" w:fill="FFFFFF"/>
        </w:rPr>
        <w:t>Requirements Re-usability in Global Software Development: A Systematic Mappi</w:t>
      </w:r>
      <w:bookmarkStart w:id="0" w:name="_GoBack"/>
      <w:bookmarkEnd w:id="0"/>
      <w:r w:rsidRPr="00816110">
        <w:rPr>
          <w:rFonts w:ascii="Times New Roman" w:hAnsi="Times New Roman" w:cs="Times New Roman"/>
          <w:color w:val="4C4C4C"/>
          <w:sz w:val="44"/>
          <w:szCs w:val="44"/>
          <w:shd w:val="clear" w:color="auto" w:fill="FFFFFF"/>
        </w:rPr>
        <w:t>ng Study</w:t>
      </w:r>
    </w:p>
    <w:p w:rsidR="00816110" w:rsidRPr="00816110" w:rsidRDefault="00816110">
      <w:pPr>
        <w:rPr>
          <w:rFonts w:ascii="Times New Roman" w:hAnsi="Times New Roman" w:cs="Times New Roman"/>
          <w:color w:val="333333"/>
          <w:sz w:val="24"/>
          <w:szCs w:val="24"/>
          <w:shd w:val="clear" w:color="auto" w:fill="FFFFFF"/>
        </w:rPr>
      </w:pPr>
      <w:proofErr w:type="spellStart"/>
      <w:r w:rsidRPr="00816110">
        <w:rPr>
          <w:rFonts w:ascii="Times New Roman" w:hAnsi="Times New Roman" w:cs="Times New Roman"/>
          <w:color w:val="333333"/>
          <w:sz w:val="24"/>
          <w:szCs w:val="24"/>
          <w:shd w:val="clear" w:color="auto" w:fill="FFFFFF"/>
        </w:rPr>
        <w:t>Syeda</w:t>
      </w:r>
      <w:proofErr w:type="spellEnd"/>
      <w:r w:rsidRPr="00816110">
        <w:rPr>
          <w:rFonts w:ascii="Times New Roman" w:hAnsi="Times New Roman" w:cs="Times New Roman"/>
          <w:color w:val="333333"/>
          <w:sz w:val="24"/>
          <w:szCs w:val="24"/>
          <w:shd w:val="clear" w:color="auto" w:fill="FFFFFF"/>
        </w:rPr>
        <w:t xml:space="preserve"> </w:t>
      </w:r>
      <w:proofErr w:type="spellStart"/>
      <w:r w:rsidRPr="00816110">
        <w:rPr>
          <w:rFonts w:ascii="Times New Roman" w:hAnsi="Times New Roman" w:cs="Times New Roman"/>
          <w:color w:val="333333"/>
          <w:sz w:val="24"/>
          <w:szCs w:val="24"/>
          <w:shd w:val="clear" w:color="auto" w:fill="FFFFFF"/>
        </w:rPr>
        <w:t>Sumbul</w:t>
      </w:r>
      <w:proofErr w:type="spellEnd"/>
      <w:r w:rsidRPr="00816110">
        <w:rPr>
          <w:rFonts w:ascii="Times New Roman" w:hAnsi="Times New Roman" w:cs="Times New Roman"/>
          <w:color w:val="333333"/>
          <w:sz w:val="24"/>
          <w:szCs w:val="24"/>
          <w:shd w:val="clear" w:color="auto" w:fill="FFFFFF"/>
        </w:rPr>
        <w:t xml:space="preserve"> Hossain</w:t>
      </w:r>
      <w:r w:rsidRPr="00816110">
        <w:rPr>
          <w:rFonts w:ascii="Times New Roman" w:hAnsi="Times New Roman" w:cs="Times New Roman"/>
          <w:color w:val="333333"/>
          <w:sz w:val="24"/>
          <w:szCs w:val="24"/>
          <w:shd w:val="clear" w:color="auto" w:fill="FFFFFF"/>
        </w:rPr>
        <w:t xml:space="preserve">, </w:t>
      </w:r>
      <w:proofErr w:type="spellStart"/>
      <w:r w:rsidRPr="00816110">
        <w:rPr>
          <w:rFonts w:ascii="Times New Roman" w:hAnsi="Times New Roman" w:cs="Times New Roman"/>
          <w:color w:val="333333"/>
          <w:sz w:val="24"/>
          <w:szCs w:val="24"/>
          <w:shd w:val="clear" w:color="auto" w:fill="FFFFFF"/>
        </w:rPr>
        <w:t>Yeasir</w:t>
      </w:r>
      <w:proofErr w:type="spellEnd"/>
      <w:r w:rsidRPr="00816110">
        <w:rPr>
          <w:rFonts w:ascii="Times New Roman" w:hAnsi="Times New Roman" w:cs="Times New Roman"/>
          <w:color w:val="333333"/>
          <w:sz w:val="24"/>
          <w:szCs w:val="24"/>
          <w:shd w:val="clear" w:color="auto" w:fill="FFFFFF"/>
        </w:rPr>
        <w:t xml:space="preserve"> Arafat</w:t>
      </w:r>
      <w:r w:rsidRPr="00816110">
        <w:rPr>
          <w:rFonts w:ascii="Times New Roman" w:hAnsi="Times New Roman" w:cs="Times New Roman"/>
          <w:color w:val="333333"/>
          <w:sz w:val="24"/>
          <w:szCs w:val="24"/>
          <w:shd w:val="clear" w:color="auto" w:fill="FFFFFF"/>
        </w:rPr>
        <w:t xml:space="preserve">, </w:t>
      </w:r>
      <w:proofErr w:type="spellStart"/>
      <w:r w:rsidRPr="00816110">
        <w:rPr>
          <w:rFonts w:ascii="Times New Roman" w:hAnsi="Times New Roman" w:cs="Times New Roman"/>
          <w:color w:val="333333"/>
          <w:sz w:val="24"/>
          <w:szCs w:val="24"/>
          <w:shd w:val="clear" w:color="auto" w:fill="FFFFFF"/>
        </w:rPr>
        <w:t>Tanvir</w:t>
      </w:r>
      <w:proofErr w:type="spellEnd"/>
      <w:r w:rsidRPr="00816110">
        <w:rPr>
          <w:rFonts w:ascii="Times New Roman" w:hAnsi="Times New Roman" w:cs="Times New Roman"/>
          <w:color w:val="333333"/>
          <w:sz w:val="24"/>
          <w:szCs w:val="24"/>
          <w:shd w:val="clear" w:color="auto" w:fill="FFFFFF"/>
        </w:rPr>
        <w:t xml:space="preserve"> Amin</w:t>
      </w:r>
      <w:r w:rsidRPr="00816110">
        <w:rPr>
          <w:rFonts w:ascii="Times New Roman" w:hAnsi="Times New Roman" w:cs="Times New Roman"/>
          <w:color w:val="333333"/>
          <w:sz w:val="24"/>
          <w:szCs w:val="24"/>
          <w:shd w:val="clear" w:color="auto" w:fill="FFFFFF"/>
        </w:rPr>
        <w:t xml:space="preserve">, </w:t>
      </w:r>
      <w:proofErr w:type="spellStart"/>
      <w:r w:rsidRPr="00816110">
        <w:rPr>
          <w:rFonts w:ascii="Times New Roman" w:hAnsi="Times New Roman" w:cs="Times New Roman"/>
          <w:color w:val="333333"/>
          <w:sz w:val="24"/>
          <w:szCs w:val="24"/>
          <w:shd w:val="clear" w:color="auto" w:fill="FFFFFF"/>
        </w:rPr>
        <w:t>Touhid</w:t>
      </w:r>
      <w:proofErr w:type="spellEnd"/>
      <w:r w:rsidRPr="00816110">
        <w:rPr>
          <w:rFonts w:ascii="Times New Roman" w:hAnsi="Times New Roman" w:cs="Times New Roman"/>
          <w:color w:val="333333"/>
          <w:sz w:val="24"/>
          <w:szCs w:val="24"/>
          <w:shd w:val="clear" w:color="auto" w:fill="FFFFFF"/>
        </w:rPr>
        <w:t xml:space="preserve"> </w:t>
      </w:r>
      <w:proofErr w:type="spellStart"/>
      <w:r w:rsidRPr="00816110">
        <w:rPr>
          <w:rFonts w:ascii="Times New Roman" w:hAnsi="Times New Roman" w:cs="Times New Roman"/>
          <w:color w:val="333333"/>
          <w:sz w:val="24"/>
          <w:szCs w:val="24"/>
          <w:shd w:val="clear" w:color="auto" w:fill="FFFFFF"/>
        </w:rPr>
        <w:t>Bhuiyan</w:t>
      </w:r>
      <w:proofErr w:type="spellEnd"/>
    </w:p>
    <w:p w:rsidR="00816110" w:rsidRPr="00816110" w:rsidRDefault="00816110" w:rsidP="00816110">
      <w:pPr>
        <w:jc w:val="both"/>
        <w:rPr>
          <w:rFonts w:ascii="Times New Roman" w:hAnsi="Times New Roman" w:cs="Times New Roman"/>
          <w:b/>
          <w:bCs/>
          <w:color w:val="4C4C4C"/>
          <w:sz w:val="24"/>
          <w:szCs w:val="24"/>
          <w:shd w:val="clear" w:color="auto" w:fill="FFFFFF"/>
        </w:rPr>
      </w:pPr>
      <w:r w:rsidRPr="00816110">
        <w:rPr>
          <w:rFonts w:ascii="Times New Roman" w:hAnsi="Times New Roman" w:cs="Times New Roman"/>
          <w:b/>
          <w:bCs/>
          <w:color w:val="4C4C4C"/>
          <w:sz w:val="24"/>
          <w:szCs w:val="24"/>
          <w:shd w:val="clear" w:color="auto" w:fill="FFFFFF"/>
        </w:rPr>
        <w:t>Abstract</w:t>
      </w:r>
    </w:p>
    <w:p w:rsidR="00816110" w:rsidRPr="00816110" w:rsidRDefault="00816110" w:rsidP="00816110">
      <w:pPr>
        <w:jc w:val="both"/>
        <w:rPr>
          <w:rFonts w:ascii="Times New Roman" w:hAnsi="Times New Roman" w:cs="Times New Roman"/>
          <w:color w:val="333333"/>
          <w:sz w:val="24"/>
          <w:szCs w:val="24"/>
          <w:shd w:val="clear" w:color="auto" w:fill="FFFFFF"/>
        </w:rPr>
      </w:pPr>
      <w:r w:rsidRPr="00816110">
        <w:rPr>
          <w:rFonts w:ascii="Times New Roman" w:hAnsi="Times New Roman" w:cs="Times New Roman"/>
          <w:color w:val="333333"/>
          <w:sz w:val="24"/>
          <w:szCs w:val="24"/>
          <w:shd w:val="clear" w:color="auto" w:fill="FFFFFF"/>
        </w:rPr>
        <w:t>In global software development, requirements re-usability is a common practice which ultimately helps to maintain project quality and reduce both development time and cost. However, when a large-scale project is distributed, there are some critical factors needed to be maintained and managed for reusing requirements and it is considered a challenging job to interrelate the requirements between two identical projects. In this study, we have pointed out 48 challenges faced and 43 mitigation techniques used when implementing requirements re-usability in global software development projects among distributed teams. The challenges distributed teams frequently encounter can be divided into three considering issues as Communication, Coordination and Control of distributed teams in global software development. The results from this study can be used to plan development strategies while reusing requirements in distributed manners.</w:t>
      </w:r>
    </w:p>
    <w:p w:rsidR="00816110" w:rsidRPr="00816110" w:rsidRDefault="00816110">
      <w:pPr>
        <w:rPr>
          <w:rFonts w:ascii="Times New Roman" w:hAnsi="Times New Roman" w:cs="Times New Roman"/>
          <w:b/>
          <w:bCs/>
          <w:color w:val="4C4C4C"/>
          <w:sz w:val="24"/>
          <w:szCs w:val="24"/>
          <w:shd w:val="clear" w:color="auto" w:fill="FFFFFF"/>
        </w:rPr>
      </w:pPr>
      <w:r w:rsidRPr="00816110">
        <w:rPr>
          <w:rFonts w:ascii="Times New Roman" w:hAnsi="Times New Roman" w:cs="Times New Roman"/>
          <w:b/>
          <w:bCs/>
          <w:color w:val="4C4C4C"/>
          <w:sz w:val="24"/>
          <w:szCs w:val="24"/>
          <w:shd w:val="clear" w:color="auto" w:fill="FFFFFF"/>
        </w:rPr>
        <w:t>Conference / Journal Link</w:t>
      </w:r>
    </w:p>
    <w:bookmarkStart w:id="1" w:name="cj_link"/>
    <w:p w:rsidR="00816110" w:rsidRDefault="00816110">
      <w:r w:rsidRPr="00816110">
        <w:rPr>
          <w:rFonts w:ascii="Times New Roman" w:hAnsi="Times New Roman" w:cs="Times New Roman"/>
          <w:sz w:val="24"/>
          <w:szCs w:val="24"/>
        </w:rPr>
        <w:fldChar w:fldCharType="begin"/>
      </w:r>
      <w:r w:rsidRPr="00816110">
        <w:rPr>
          <w:rFonts w:ascii="Times New Roman" w:hAnsi="Times New Roman" w:cs="Times New Roman"/>
          <w:sz w:val="24"/>
          <w:szCs w:val="24"/>
        </w:rPr>
        <w:instrText xml:space="preserve"> HYPERLINK "https://www.springerprofessional.de/requirements-re-usability-in-global-software-development-a-syste/18425700" \t "_blank" </w:instrText>
      </w:r>
      <w:r w:rsidRPr="00816110">
        <w:rPr>
          <w:rFonts w:ascii="Times New Roman" w:hAnsi="Times New Roman" w:cs="Times New Roman"/>
          <w:sz w:val="24"/>
          <w:szCs w:val="24"/>
        </w:rPr>
        <w:fldChar w:fldCharType="separate"/>
      </w:r>
      <w:r w:rsidRPr="00816110">
        <w:rPr>
          <w:rStyle w:val="Hyperlink"/>
          <w:rFonts w:ascii="Times New Roman" w:hAnsi="Times New Roman" w:cs="Times New Roman"/>
          <w:color w:val="424242"/>
          <w:sz w:val="24"/>
          <w:szCs w:val="24"/>
          <w:u w:val="none"/>
          <w:shd w:val="clear" w:color="auto" w:fill="FFFFFF"/>
        </w:rPr>
        <w:t>https://www.springerprofessional.de/requirements-re-usability-in-global-software-development-a-syste/1842570</w:t>
      </w:r>
      <w:r w:rsidRPr="00816110">
        <w:rPr>
          <w:rFonts w:ascii="Times New Roman" w:hAnsi="Times New Roman" w:cs="Times New Roman"/>
          <w:sz w:val="24"/>
          <w:szCs w:val="24"/>
        </w:rPr>
        <w:fldChar w:fldCharType="end"/>
      </w:r>
      <w:bookmarkEnd w:id="1"/>
    </w:p>
    <w:sectPr w:rsidR="008161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110"/>
    <w:rsid w:val="00816110"/>
    <w:rsid w:val="00AD0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810A82-5F1D-46D2-A778-F56408E4C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161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204</Words>
  <Characters>1164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2021-10-05T08:43:00Z</dcterms:created>
  <dcterms:modified xsi:type="dcterms:W3CDTF">2021-10-05T08:51:00Z</dcterms:modified>
</cp:coreProperties>
</file>