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5E0FC3">
      <w:pPr>
        <w:rPr>
          <w:rFonts w:ascii="Times New Roman" w:hAnsi="Times New Roman" w:cs="Times New Roman"/>
          <w:color w:val="4C4C4C"/>
          <w:sz w:val="44"/>
          <w:szCs w:val="44"/>
          <w:shd w:val="clear" w:color="auto" w:fill="FFFFFF"/>
        </w:rPr>
      </w:pPr>
      <w:r w:rsidRPr="005E0FC3">
        <w:rPr>
          <w:rFonts w:ascii="Times New Roman" w:hAnsi="Times New Roman" w:cs="Times New Roman"/>
          <w:color w:val="4C4C4C"/>
          <w:sz w:val="44"/>
          <w:szCs w:val="44"/>
          <w:shd w:val="clear" w:color="auto" w:fill="FFFFFF"/>
        </w:rPr>
        <w:t>Design of Inter and Intra Plane Communication Protocol for Software-Defined Wireless Sensor Network</w:t>
      </w:r>
    </w:p>
    <w:p w:rsidR="005E0FC3" w:rsidRPr="005E0FC3" w:rsidRDefault="005E0FC3" w:rsidP="005E0FC3">
      <w:pPr>
        <w:rPr>
          <w:rFonts w:ascii="Times New Roman" w:eastAsia="Times New Roman" w:hAnsi="Times New Roman" w:cs="Times New Roman"/>
          <w:color w:val="5B9BD5" w:themeColor="accent1"/>
          <w:sz w:val="24"/>
          <w:szCs w:val="24"/>
        </w:rPr>
      </w:pPr>
      <w:r w:rsidRPr="005E0FC3">
        <w:rPr>
          <w:rFonts w:ascii="Times New Roman" w:hAnsi="Times New Roman" w:cs="Times New Roman"/>
          <w:color w:val="5B9BD5" w:themeColor="accent1"/>
          <w:sz w:val="24"/>
          <w:szCs w:val="24"/>
          <w:shd w:val="clear" w:color="auto" w:fill="FFFFFF"/>
        </w:rPr>
        <w:t xml:space="preserve">Md. </w:t>
      </w:r>
      <w:proofErr w:type="spellStart"/>
      <w:r w:rsidRPr="005E0FC3">
        <w:rPr>
          <w:rFonts w:ascii="Times New Roman" w:hAnsi="Times New Roman" w:cs="Times New Roman"/>
          <w:color w:val="5B9BD5" w:themeColor="accent1"/>
          <w:sz w:val="24"/>
          <w:szCs w:val="24"/>
          <w:shd w:val="clear" w:color="auto" w:fill="FFFFFF"/>
        </w:rPr>
        <w:t>Zahirul</w:t>
      </w:r>
      <w:proofErr w:type="spellEnd"/>
      <w:r w:rsidRPr="005E0FC3">
        <w:rPr>
          <w:rFonts w:ascii="Times New Roman" w:hAnsi="Times New Roman" w:cs="Times New Roman"/>
          <w:color w:val="5B9BD5" w:themeColor="accent1"/>
          <w:sz w:val="24"/>
          <w:szCs w:val="24"/>
          <w:shd w:val="clear" w:color="auto" w:fill="FFFFFF"/>
        </w:rPr>
        <w:t xml:space="preserve"> Islam, </w:t>
      </w:r>
      <w:r w:rsidRPr="005E0FC3">
        <w:rPr>
          <w:rFonts w:ascii="Times New Roman" w:eastAsia="Times New Roman" w:hAnsi="Times New Roman" w:cs="Times New Roman"/>
          <w:color w:val="5B9BD5" w:themeColor="accent1"/>
          <w:sz w:val="24"/>
          <w:szCs w:val="24"/>
        </w:rPr>
        <w:t xml:space="preserve">Amir </w:t>
      </w:r>
      <w:proofErr w:type="spellStart"/>
      <w:r w:rsidRPr="005E0FC3">
        <w:rPr>
          <w:rFonts w:ascii="Times New Roman" w:eastAsia="Times New Roman" w:hAnsi="Times New Roman" w:cs="Times New Roman"/>
          <w:color w:val="5B9BD5" w:themeColor="accent1"/>
          <w:sz w:val="24"/>
          <w:szCs w:val="24"/>
        </w:rPr>
        <w:t>Sohel</w:t>
      </w:r>
      <w:proofErr w:type="spellEnd"/>
      <w:r w:rsidRPr="005E0FC3">
        <w:rPr>
          <w:rFonts w:ascii="Times New Roman" w:eastAsia="Times New Roman" w:hAnsi="Times New Roman" w:cs="Times New Roman"/>
          <w:color w:val="5B9BD5" w:themeColor="accent1"/>
          <w:sz w:val="24"/>
          <w:szCs w:val="24"/>
        </w:rPr>
        <w:t xml:space="preserve">, </w:t>
      </w:r>
      <w:proofErr w:type="spellStart"/>
      <w:r w:rsidRPr="005E0FC3">
        <w:rPr>
          <w:rFonts w:ascii="Times New Roman" w:eastAsia="Times New Roman" w:hAnsi="Times New Roman" w:cs="Times New Roman"/>
          <w:color w:val="5B9BD5" w:themeColor="accent1"/>
          <w:sz w:val="24"/>
          <w:szCs w:val="24"/>
        </w:rPr>
        <w:t>Monowarul</w:t>
      </w:r>
      <w:proofErr w:type="spellEnd"/>
      <w:r w:rsidRPr="005E0FC3">
        <w:rPr>
          <w:rFonts w:ascii="Times New Roman" w:eastAsia="Times New Roman" w:hAnsi="Times New Roman" w:cs="Times New Roman"/>
          <w:color w:val="5B9BD5" w:themeColor="accent1"/>
          <w:sz w:val="24"/>
          <w:szCs w:val="24"/>
        </w:rPr>
        <w:t xml:space="preserve"> Islam, </w:t>
      </w:r>
      <w:proofErr w:type="spellStart"/>
      <w:r w:rsidRPr="005E0FC3">
        <w:rPr>
          <w:rFonts w:ascii="Times New Roman" w:eastAsia="Times New Roman" w:hAnsi="Times New Roman" w:cs="Times New Roman"/>
          <w:color w:val="5B9BD5" w:themeColor="accent1"/>
          <w:sz w:val="24"/>
          <w:szCs w:val="24"/>
        </w:rPr>
        <w:t>Utpal</w:t>
      </w:r>
      <w:proofErr w:type="spellEnd"/>
      <w:r w:rsidRPr="005E0FC3">
        <w:rPr>
          <w:rFonts w:ascii="Times New Roman" w:eastAsia="Times New Roman" w:hAnsi="Times New Roman" w:cs="Times New Roman"/>
          <w:color w:val="5B9BD5" w:themeColor="accent1"/>
          <w:sz w:val="24"/>
          <w:szCs w:val="24"/>
        </w:rPr>
        <w:t xml:space="preserve"> Chandra Das, </w:t>
      </w:r>
      <w:proofErr w:type="spellStart"/>
      <w:r w:rsidRPr="005E0FC3">
        <w:rPr>
          <w:rFonts w:ascii="Times New Roman" w:eastAsia="Times New Roman" w:hAnsi="Times New Roman" w:cs="Times New Roman"/>
          <w:color w:val="5B9BD5" w:themeColor="accent1"/>
          <w:sz w:val="24"/>
          <w:szCs w:val="24"/>
        </w:rPr>
        <w:t>Bikash</w:t>
      </w:r>
      <w:proofErr w:type="spellEnd"/>
      <w:r w:rsidRPr="005E0FC3">
        <w:rPr>
          <w:rFonts w:ascii="Times New Roman" w:eastAsia="Times New Roman" w:hAnsi="Times New Roman" w:cs="Times New Roman"/>
          <w:color w:val="5B9BD5" w:themeColor="accent1"/>
          <w:sz w:val="24"/>
          <w:szCs w:val="24"/>
        </w:rPr>
        <w:t xml:space="preserve"> Kumar Paul</w:t>
      </w:r>
    </w:p>
    <w:p w:rsidR="005E0FC3" w:rsidRPr="005E0FC3" w:rsidRDefault="005E0FC3" w:rsidP="005E0FC3">
      <w:pPr>
        <w:spacing w:after="0" w:line="240" w:lineRule="auto"/>
        <w:jc w:val="both"/>
        <w:rPr>
          <w:rFonts w:ascii="Times New Roman" w:eastAsia="Times New Roman" w:hAnsi="Times New Roman" w:cs="Times New Roman"/>
          <w:b/>
          <w:bCs/>
          <w:color w:val="5B9BD5" w:themeColor="accent1"/>
          <w:sz w:val="24"/>
          <w:szCs w:val="24"/>
        </w:rPr>
      </w:pPr>
      <w:r w:rsidRPr="005E0FC3">
        <w:rPr>
          <w:rFonts w:ascii="Times New Roman" w:eastAsia="Times New Roman" w:hAnsi="Times New Roman" w:cs="Times New Roman"/>
          <w:b/>
          <w:bCs/>
          <w:color w:val="5B9BD5" w:themeColor="accent1"/>
          <w:sz w:val="24"/>
          <w:szCs w:val="24"/>
        </w:rPr>
        <w:t>Abstract:</w:t>
      </w:r>
    </w:p>
    <w:p w:rsidR="005E0FC3" w:rsidRDefault="005E0FC3" w:rsidP="005E0FC3">
      <w:pPr>
        <w:spacing w:after="0" w:line="240" w:lineRule="auto"/>
        <w:jc w:val="both"/>
        <w:rPr>
          <w:rFonts w:ascii="Times New Roman" w:eastAsia="Times New Roman" w:hAnsi="Times New Roman" w:cs="Times New Roman"/>
          <w:b/>
          <w:bCs/>
          <w:color w:val="333333"/>
          <w:sz w:val="24"/>
          <w:szCs w:val="24"/>
        </w:rPr>
      </w:pPr>
    </w:p>
    <w:p w:rsidR="005E0FC3" w:rsidRPr="00B154DD" w:rsidRDefault="005E0FC3" w:rsidP="005E0FC3">
      <w:pPr>
        <w:spacing w:after="0" w:line="240" w:lineRule="auto"/>
        <w:jc w:val="both"/>
        <w:rPr>
          <w:rFonts w:ascii="Times New Roman" w:hAnsi="Times New Roman" w:cs="Times New Roman"/>
          <w:color w:val="4C4C4C"/>
          <w:sz w:val="24"/>
          <w:szCs w:val="24"/>
          <w:shd w:val="clear" w:color="auto" w:fill="FFFFFF"/>
        </w:rPr>
      </w:pPr>
      <w:r w:rsidRPr="00B154DD">
        <w:rPr>
          <w:rFonts w:ascii="Times New Roman" w:hAnsi="Times New Roman" w:cs="Times New Roman"/>
          <w:color w:val="4C4C4C"/>
          <w:sz w:val="24"/>
          <w:szCs w:val="24"/>
          <w:shd w:val="clear" w:color="auto" w:fill="FFFFFF"/>
        </w:rPr>
        <w:t>Software Defined Networking (SDN) brings about innovation, simplicity in network management and configuration in network computing. Traditional networks often lack the flexibility to bring into effect instant changes because of the rigidity of the network and also the over dependency on proprietary services. SDN decouples the control plane from the data plane, thus moving the control logic from the node to a central controller. A Wireless Sensor Network (WSN) is a great platform for Low-Rate Wireless Personal</w:t>
      </w:r>
      <w:bookmarkStart w:id="0" w:name="_GoBack"/>
      <w:bookmarkEnd w:id="0"/>
      <w:r w:rsidRPr="00B154DD">
        <w:rPr>
          <w:rFonts w:ascii="Times New Roman" w:hAnsi="Times New Roman" w:cs="Times New Roman"/>
          <w:color w:val="4C4C4C"/>
          <w:sz w:val="24"/>
          <w:szCs w:val="24"/>
          <w:shd w:val="clear" w:color="auto" w:fill="FFFFFF"/>
        </w:rPr>
        <w:t xml:space="preserve"> Area Networks (LR-WPAN) with little resources and short communication ranges. However, as the scale of WSN expands it faces several challenges, such as network management and heterogeneous-node networks. The SDN approach to WSNs seeks to alleviate most of the challenges and ultimately foster efficiency and sustainability in WSNs. In this research paper, a protocol is designed in order to communicate inter and intra plane of data and control besides </w:t>
      </w:r>
      <w:proofErr w:type="spellStart"/>
      <w:r w:rsidRPr="00B154DD">
        <w:rPr>
          <w:rFonts w:ascii="Times New Roman" w:hAnsi="Times New Roman" w:cs="Times New Roman"/>
          <w:color w:val="4C4C4C"/>
          <w:sz w:val="24"/>
          <w:szCs w:val="24"/>
          <w:shd w:val="clear" w:color="auto" w:fill="FFFFFF"/>
        </w:rPr>
        <w:t>Openflow</w:t>
      </w:r>
      <w:proofErr w:type="spellEnd"/>
      <w:r w:rsidRPr="00B154DD">
        <w:rPr>
          <w:rFonts w:ascii="Times New Roman" w:hAnsi="Times New Roman" w:cs="Times New Roman"/>
          <w:color w:val="4C4C4C"/>
          <w:sz w:val="24"/>
          <w:szCs w:val="24"/>
          <w:shd w:val="clear" w:color="auto" w:fill="FFFFFF"/>
        </w:rPr>
        <w:t xml:space="preserve"> and </w:t>
      </w:r>
      <w:proofErr w:type="spellStart"/>
      <w:r w:rsidRPr="00B154DD">
        <w:rPr>
          <w:rFonts w:ascii="Times New Roman" w:hAnsi="Times New Roman" w:cs="Times New Roman"/>
          <w:color w:val="4C4C4C"/>
          <w:sz w:val="24"/>
          <w:szCs w:val="24"/>
          <w:shd w:val="clear" w:color="auto" w:fill="FFFFFF"/>
        </w:rPr>
        <w:t>ForCes</w:t>
      </w:r>
      <w:proofErr w:type="spellEnd"/>
      <w:r w:rsidRPr="00B154DD">
        <w:rPr>
          <w:rFonts w:ascii="Times New Roman" w:hAnsi="Times New Roman" w:cs="Times New Roman"/>
          <w:color w:val="4C4C4C"/>
          <w:sz w:val="24"/>
          <w:szCs w:val="24"/>
          <w:shd w:val="clear" w:color="auto" w:fill="FFFFFF"/>
        </w:rPr>
        <w:t xml:space="preserve"> protocol. Moreover, performance of the proposed protocol is compared with the existing protocols in terms of residual energy, delay and lifetime of the sensor nodes.</w:t>
      </w:r>
    </w:p>
    <w:p w:rsidR="005E0FC3" w:rsidRDefault="005E0FC3" w:rsidP="005E0FC3">
      <w:pPr>
        <w:spacing w:after="0" w:line="240" w:lineRule="auto"/>
        <w:jc w:val="both"/>
        <w:rPr>
          <w:rFonts w:ascii="Helvetica" w:hAnsi="Helvetica" w:cs="Helvetica"/>
          <w:color w:val="4C4C4C"/>
          <w:sz w:val="20"/>
          <w:szCs w:val="20"/>
          <w:shd w:val="clear" w:color="auto" w:fill="FFFFFF"/>
        </w:rPr>
      </w:pPr>
    </w:p>
    <w:p w:rsidR="005E0FC3" w:rsidRPr="005E0FC3" w:rsidRDefault="005E0FC3" w:rsidP="005E0FC3">
      <w:pPr>
        <w:spacing w:after="0" w:line="240" w:lineRule="auto"/>
        <w:jc w:val="both"/>
        <w:rPr>
          <w:rFonts w:ascii="Times New Roman" w:hAnsi="Times New Roman" w:cs="Times New Roman"/>
          <w:b/>
          <w:bCs/>
          <w:color w:val="4C4C4C"/>
          <w:sz w:val="24"/>
          <w:szCs w:val="24"/>
          <w:shd w:val="clear" w:color="auto" w:fill="FFFFFF"/>
        </w:rPr>
      </w:pPr>
      <w:r w:rsidRPr="005E0FC3">
        <w:rPr>
          <w:rFonts w:ascii="Times New Roman" w:hAnsi="Times New Roman" w:cs="Times New Roman"/>
          <w:b/>
          <w:bCs/>
          <w:color w:val="4C4C4C"/>
          <w:sz w:val="24"/>
          <w:szCs w:val="24"/>
          <w:shd w:val="clear" w:color="auto" w:fill="FFFFFF"/>
        </w:rPr>
        <w:t>Conference / Journal Link:</w:t>
      </w:r>
    </w:p>
    <w:p w:rsidR="005E0FC3" w:rsidRDefault="005E0FC3" w:rsidP="005E0FC3">
      <w:pPr>
        <w:spacing w:after="0" w:line="240" w:lineRule="auto"/>
        <w:jc w:val="both"/>
        <w:rPr>
          <w:rFonts w:ascii="Helvetica" w:hAnsi="Helvetica" w:cs="Helvetica"/>
          <w:b/>
          <w:bCs/>
          <w:color w:val="4C4C4C"/>
          <w:sz w:val="20"/>
          <w:szCs w:val="20"/>
          <w:shd w:val="clear" w:color="auto" w:fill="FFFFFF"/>
        </w:rPr>
      </w:pPr>
    </w:p>
    <w:bookmarkStart w:id="1" w:name="cj_link"/>
    <w:p w:rsidR="005E0FC3" w:rsidRDefault="005E0FC3" w:rsidP="005E0FC3">
      <w:pPr>
        <w:spacing w:after="0" w:line="240" w:lineRule="auto"/>
        <w:jc w:val="both"/>
        <w:rPr>
          <w:rFonts w:ascii="Times New Roman" w:hAnsi="Times New Roman" w:cs="Times New Roman"/>
          <w:color w:val="5B9BD5" w:themeColor="accent1"/>
          <w:sz w:val="24"/>
          <w:szCs w:val="24"/>
          <w:u w:val="single"/>
        </w:rPr>
      </w:pPr>
      <w:r w:rsidRPr="005E0FC3">
        <w:rPr>
          <w:rFonts w:ascii="Times New Roman" w:hAnsi="Times New Roman" w:cs="Times New Roman"/>
          <w:color w:val="5B9BD5" w:themeColor="accent1"/>
          <w:sz w:val="24"/>
          <w:szCs w:val="24"/>
          <w:u w:val="single"/>
        </w:rPr>
        <w:fldChar w:fldCharType="begin"/>
      </w:r>
      <w:r w:rsidRPr="005E0FC3">
        <w:rPr>
          <w:rFonts w:ascii="Times New Roman" w:hAnsi="Times New Roman" w:cs="Times New Roman"/>
          <w:color w:val="5B9BD5" w:themeColor="accent1"/>
          <w:sz w:val="24"/>
          <w:szCs w:val="24"/>
          <w:u w:val="single"/>
        </w:rPr>
        <w:instrText xml:space="preserve"> HYPERLINK "https://ieeexplore.ieee.org/abstract/document/9182217" \t "_blank" </w:instrText>
      </w:r>
      <w:r w:rsidRPr="005E0FC3">
        <w:rPr>
          <w:rFonts w:ascii="Times New Roman" w:hAnsi="Times New Roman" w:cs="Times New Roman"/>
          <w:color w:val="5B9BD5" w:themeColor="accent1"/>
          <w:sz w:val="24"/>
          <w:szCs w:val="24"/>
          <w:u w:val="single"/>
        </w:rPr>
        <w:fldChar w:fldCharType="separate"/>
      </w:r>
      <w:r w:rsidRPr="005E0FC3">
        <w:rPr>
          <w:rStyle w:val="Hyperlink"/>
          <w:rFonts w:ascii="Times New Roman" w:hAnsi="Times New Roman" w:cs="Times New Roman"/>
          <w:color w:val="5B9BD5" w:themeColor="accent1"/>
          <w:sz w:val="24"/>
          <w:szCs w:val="24"/>
          <w:shd w:val="clear" w:color="auto" w:fill="FFFFFF"/>
        </w:rPr>
        <w:t>https://ieeexplore.ieee.org/abstract/document/9182217</w:t>
      </w:r>
      <w:r w:rsidRPr="005E0FC3">
        <w:rPr>
          <w:rFonts w:ascii="Times New Roman" w:hAnsi="Times New Roman" w:cs="Times New Roman"/>
          <w:color w:val="5B9BD5" w:themeColor="accent1"/>
          <w:sz w:val="24"/>
          <w:szCs w:val="24"/>
          <w:u w:val="single"/>
        </w:rPr>
        <w:fldChar w:fldCharType="end"/>
      </w:r>
      <w:bookmarkEnd w:id="1"/>
    </w:p>
    <w:p w:rsidR="005E0FC3" w:rsidRDefault="005E0FC3" w:rsidP="005E0FC3">
      <w:pPr>
        <w:spacing w:after="0" w:line="240" w:lineRule="auto"/>
        <w:jc w:val="both"/>
        <w:rPr>
          <w:rFonts w:ascii="Times New Roman" w:hAnsi="Times New Roman" w:cs="Times New Roman"/>
          <w:color w:val="5B9BD5" w:themeColor="accent1"/>
          <w:sz w:val="24"/>
          <w:szCs w:val="24"/>
          <w:u w:val="single"/>
        </w:rPr>
      </w:pPr>
    </w:p>
    <w:p w:rsidR="005E0FC3" w:rsidRPr="005E0FC3" w:rsidRDefault="005E0FC3" w:rsidP="005E0FC3">
      <w:pPr>
        <w:spacing w:after="0" w:line="240" w:lineRule="auto"/>
        <w:jc w:val="both"/>
        <w:rPr>
          <w:rFonts w:ascii="Times New Roman" w:eastAsia="Times New Roman" w:hAnsi="Times New Roman" w:cs="Times New Roman"/>
          <w:b/>
          <w:bCs/>
          <w:color w:val="5B9BD5" w:themeColor="accent1"/>
          <w:sz w:val="24"/>
          <w:szCs w:val="24"/>
          <w:u w:val="single"/>
        </w:rPr>
      </w:pPr>
      <w:r w:rsidRPr="005E0FC3">
        <w:rPr>
          <w:rStyle w:val="Strong"/>
          <w:rFonts w:ascii="Times New Roman" w:hAnsi="Times New Roman" w:cs="Times New Roman"/>
          <w:color w:val="333333"/>
          <w:sz w:val="24"/>
          <w:szCs w:val="24"/>
          <w:shd w:val="clear" w:color="auto" w:fill="FFFFFF"/>
        </w:rPr>
        <w:t>DOI:</w:t>
      </w:r>
      <w:r>
        <w:rPr>
          <w:rStyle w:val="Strong"/>
          <w:rFonts w:ascii="Arial" w:hAnsi="Arial" w:cs="Arial"/>
          <w:color w:val="333333"/>
          <w:sz w:val="23"/>
          <w:szCs w:val="23"/>
          <w:shd w:val="clear" w:color="auto" w:fill="FFFFFF"/>
        </w:rPr>
        <w:t> </w:t>
      </w:r>
      <w:hyperlink r:id="rId4" w:tgtFrame="_blank" w:history="1">
        <w:r w:rsidRPr="005E0FC3">
          <w:rPr>
            <w:rStyle w:val="Hyperlink"/>
            <w:rFonts w:ascii="Times New Roman" w:hAnsi="Times New Roman" w:cs="Times New Roman"/>
            <w:color w:val="006699"/>
            <w:sz w:val="24"/>
            <w:szCs w:val="24"/>
            <w:shd w:val="clear" w:color="auto" w:fill="FFFFFF"/>
          </w:rPr>
          <w:t>10.1109/ICCSP48568.2020.9182217</w:t>
        </w:r>
      </w:hyperlink>
    </w:p>
    <w:p w:rsidR="005E0FC3" w:rsidRPr="005E0FC3" w:rsidRDefault="005E0FC3" w:rsidP="005E0FC3">
      <w:pPr>
        <w:rPr>
          <w:rFonts w:ascii="Calibri" w:eastAsia="Times New Roman" w:hAnsi="Calibri" w:cs="Calibri"/>
          <w:color w:val="000000"/>
        </w:rPr>
      </w:pPr>
    </w:p>
    <w:p w:rsidR="005E0FC3" w:rsidRPr="005E0FC3" w:rsidRDefault="005E0FC3" w:rsidP="005E0FC3">
      <w:pPr>
        <w:rPr>
          <w:rFonts w:ascii="Calibri" w:eastAsia="Times New Roman" w:hAnsi="Calibri" w:cs="Calibri"/>
          <w:color w:val="000000"/>
        </w:rPr>
      </w:pPr>
    </w:p>
    <w:p w:rsidR="005E0FC3" w:rsidRPr="005E0FC3" w:rsidRDefault="005E0FC3" w:rsidP="005E0FC3">
      <w:pPr>
        <w:rPr>
          <w:rFonts w:ascii="Calibri" w:eastAsia="Times New Roman" w:hAnsi="Calibri" w:cs="Calibri"/>
          <w:color w:val="000000"/>
        </w:rPr>
      </w:pPr>
    </w:p>
    <w:p w:rsidR="005E0FC3" w:rsidRDefault="005E0FC3">
      <w:r>
        <w:t xml:space="preserve">, </w:t>
      </w:r>
    </w:p>
    <w:sectPr w:rsidR="005E0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FC3"/>
    <w:rsid w:val="0006081B"/>
    <w:rsid w:val="005E0FC3"/>
    <w:rsid w:val="007065B6"/>
    <w:rsid w:val="00B154DD"/>
    <w:rsid w:val="00BC0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3C5CE9-CC25-4761-AF3D-09CF6391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0FC3"/>
    <w:rPr>
      <w:color w:val="0000FF"/>
      <w:u w:val="single"/>
    </w:rPr>
  </w:style>
  <w:style w:type="character" w:styleId="Strong">
    <w:name w:val="Strong"/>
    <w:basedOn w:val="DefaultParagraphFont"/>
    <w:uiPriority w:val="22"/>
    <w:qFormat/>
    <w:rsid w:val="005E0F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036412">
      <w:bodyDiv w:val="1"/>
      <w:marLeft w:val="0"/>
      <w:marRight w:val="0"/>
      <w:marTop w:val="0"/>
      <w:marBottom w:val="0"/>
      <w:divBdr>
        <w:top w:val="none" w:sz="0" w:space="0" w:color="auto"/>
        <w:left w:val="none" w:sz="0" w:space="0" w:color="auto"/>
        <w:bottom w:val="none" w:sz="0" w:space="0" w:color="auto"/>
        <w:right w:val="none" w:sz="0" w:space="0" w:color="auto"/>
      </w:divBdr>
    </w:div>
    <w:div w:id="1138259344">
      <w:bodyDiv w:val="1"/>
      <w:marLeft w:val="0"/>
      <w:marRight w:val="0"/>
      <w:marTop w:val="0"/>
      <w:marBottom w:val="0"/>
      <w:divBdr>
        <w:top w:val="none" w:sz="0" w:space="0" w:color="auto"/>
        <w:left w:val="none" w:sz="0" w:space="0" w:color="auto"/>
        <w:bottom w:val="none" w:sz="0" w:space="0" w:color="auto"/>
        <w:right w:val="none" w:sz="0" w:space="0" w:color="auto"/>
      </w:divBdr>
    </w:div>
    <w:div w:id="1247226570">
      <w:bodyDiv w:val="1"/>
      <w:marLeft w:val="0"/>
      <w:marRight w:val="0"/>
      <w:marTop w:val="0"/>
      <w:marBottom w:val="0"/>
      <w:divBdr>
        <w:top w:val="none" w:sz="0" w:space="0" w:color="auto"/>
        <w:left w:val="none" w:sz="0" w:space="0" w:color="auto"/>
        <w:bottom w:val="none" w:sz="0" w:space="0" w:color="auto"/>
        <w:right w:val="none" w:sz="0" w:space="0" w:color="auto"/>
      </w:divBdr>
    </w:div>
    <w:div w:id="145864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CSP48568.2020.9182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2021-10-27T09:51:00Z</dcterms:created>
  <dcterms:modified xsi:type="dcterms:W3CDTF">2021-10-27T10:31:00Z</dcterms:modified>
</cp:coreProperties>
</file>