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E78" w:rsidRDefault="00495665" w:rsidP="00DD3E78">
      <w:pPr>
        <w:rPr>
          <w:rFonts w:ascii="Times New Roman" w:hAnsi="Times New Roman" w:cs="Times New Roman"/>
          <w:sz w:val="44"/>
          <w:szCs w:val="44"/>
        </w:rPr>
      </w:pPr>
      <w:r w:rsidRPr="00495665">
        <w:rPr>
          <w:rFonts w:ascii="Times New Roman" w:hAnsi="Times New Roman" w:cs="Times New Roman"/>
          <w:sz w:val="44"/>
          <w:szCs w:val="44"/>
        </w:rPr>
        <w:t>Designing Dashboard for Exploring Tourist Hotspots in Bangladesh</w:t>
      </w:r>
    </w:p>
    <w:p w:rsidR="00495665" w:rsidRPr="00495665" w:rsidRDefault="00495665" w:rsidP="00DD3E78">
      <w:pPr>
        <w:rPr>
          <w:rFonts w:ascii="Times New Roman" w:hAnsi="Times New Roman" w:cs="Times New Roman"/>
          <w:color w:val="2E74B5" w:themeColor="accent1" w:themeShade="BF"/>
          <w:sz w:val="24"/>
          <w:szCs w:val="24"/>
        </w:rPr>
      </w:pPr>
      <w:hyperlink r:id="rId4" w:history="1">
        <w:proofErr w:type="spellStart"/>
        <w:r w:rsidRPr="00495665">
          <w:rPr>
            <w:rStyle w:val="Hyperlink"/>
            <w:rFonts w:ascii="Times New Roman" w:hAnsi="Times New Roman" w:cs="Times New Roman"/>
            <w:color w:val="2E74B5" w:themeColor="accent1" w:themeShade="BF"/>
            <w:sz w:val="24"/>
            <w:szCs w:val="24"/>
            <w:u w:val="none"/>
          </w:rPr>
          <w:t>Md</w:t>
        </w:r>
        <w:proofErr w:type="spellEnd"/>
        <w:r w:rsidRPr="00495665">
          <w:rPr>
            <w:rStyle w:val="Hyperlink"/>
            <w:rFonts w:ascii="Times New Roman" w:hAnsi="Times New Roman" w:cs="Times New Roman"/>
            <w:color w:val="2E74B5" w:themeColor="accent1" w:themeShade="BF"/>
            <w:sz w:val="24"/>
            <w:szCs w:val="24"/>
            <w:u w:val="none"/>
          </w:rPr>
          <w:t xml:space="preserve"> </w:t>
        </w:r>
        <w:proofErr w:type="spellStart"/>
        <w:r w:rsidRPr="00495665">
          <w:rPr>
            <w:rStyle w:val="Hyperlink"/>
            <w:rFonts w:ascii="Times New Roman" w:hAnsi="Times New Roman" w:cs="Times New Roman"/>
            <w:color w:val="2E74B5" w:themeColor="accent1" w:themeShade="BF"/>
            <w:sz w:val="24"/>
            <w:szCs w:val="24"/>
            <w:u w:val="none"/>
          </w:rPr>
          <w:t>Tariqul</w:t>
        </w:r>
        <w:proofErr w:type="spellEnd"/>
        <w:r w:rsidRPr="00495665">
          <w:rPr>
            <w:rStyle w:val="Hyperlink"/>
            <w:rFonts w:ascii="Times New Roman" w:hAnsi="Times New Roman" w:cs="Times New Roman"/>
            <w:color w:val="2E74B5" w:themeColor="accent1" w:themeShade="BF"/>
            <w:sz w:val="24"/>
            <w:szCs w:val="24"/>
            <w:u w:val="none"/>
          </w:rPr>
          <w:t xml:space="preserve"> Islam</w:t>
        </w:r>
      </w:hyperlink>
      <w:r>
        <w:rPr>
          <w:rStyle w:val="authors-info"/>
          <w:rFonts w:ascii="Times New Roman" w:hAnsi="Times New Roman" w:cs="Times New Roman"/>
          <w:color w:val="2E74B5" w:themeColor="accent1" w:themeShade="BF"/>
          <w:sz w:val="24"/>
          <w:szCs w:val="24"/>
          <w:shd w:val="clear" w:color="auto" w:fill="FFFFFF"/>
        </w:rPr>
        <w:t>,</w:t>
      </w:r>
      <w:r w:rsidRPr="00495665">
        <w:rPr>
          <w:rStyle w:val="authors-info"/>
          <w:rFonts w:ascii="Times New Roman" w:hAnsi="Times New Roman" w:cs="Times New Roman"/>
          <w:color w:val="2E74B5" w:themeColor="accent1" w:themeShade="BF"/>
          <w:sz w:val="24"/>
          <w:szCs w:val="24"/>
          <w:shd w:val="clear" w:color="auto" w:fill="FFFFFF"/>
        </w:rPr>
        <w:t> </w:t>
      </w:r>
      <w:proofErr w:type="spellStart"/>
      <w:r w:rsidRPr="00495665">
        <w:rPr>
          <w:rStyle w:val="blue-tooltip"/>
          <w:rFonts w:ascii="Times New Roman" w:hAnsi="Times New Roman" w:cs="Times New Roman"/>
          <w:color w:val="2E74B5" w:themeColor="accent1" w:themeShade="BF"/>
          <w:sz w:val="24"/>
          <w:szCs w:val="24"/>
          <w:shd w:val="clear" w:color="auto" w:fill="FFFFFF"/>
        </w:rPr>
        <w:fldChar w:fldCharType="begin"/>
      </w:r>
      <w:r w:rsidRPr="00495665">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"https://ieeexplore.ieee.org/author/37088701303" </w:instrText>
      </w:r>
      <w:r w:rsidRPr="00495665">
        <w:rPr>
          <w:rStyle w:val="blue-tooltip"/>
          <w:rFonts w:ascii="Times New Roman" w:hAnsi="Times New Roman" w:cs="Times New Roman"/>
          <w:color w:val="2E74B5" w:themeColor="accent1" w:themeShade="BF"/>
          <w:sz w:val="24"/>
          <w:szCs w:val="24"/>
          <w:shd w:val="clear" w:color="auto" w:fill="FFFFFF"/>
        </w:rPr>
        <w:fldChar w:fldCharType="separate"/>
      </w:r>
      <w:r w:rsidRPr="00495665">
        <w:rPr>
          <w:rStyle w:val="Hyperlink"/>
          <w:rFonts w:ascii="Times New Roman" w:hAnsi="Times New Roman" w:cs="Times New Roman"/>
          <w:color w:val="2E74B5" w:themeColor="accent1" w:themeShade="BF"/>
          <w:sz w:val="24"/>
          <w:szCs w:val="24"/>
          <w:u w:val="none"/>
        </w:rPr>
        <w:t>Md</w:t>
      </w:r>
      <w:proofErr w:type="spellEnd"/>
      <w:r w:rsidRPr="00495665">
        <w:rPr>
          <w:rStyle w:val="Hyperlink"/>
          <w:rFonts w:ascii="Times New Roman" w:hAnsi="Times New Roman" w:cs="Times New Roman"/>
          <w:color w:val="2E74B5" w:themeColor="accent1" w:themeShade="BF"/>
          <w:sz w:val="24"/>
          <w:szCs w:val="24"/>
          <w:u w:val="none"/>
        </w:rPr>
        <w:t xml:space="preserve"> </w:t>
      </w:r>
      <w:proofErr w:type="spellStart"/>
      <w:r w:rsidRPr="00495665">
        <w:rPr>
          <w:rStyle w:val="Hyperlink"/>
          <w:rFonts w:ascii="Times New Roman" w:hAnsi="Times New Roman" w:cs="Times New Roman"/>
          <w:color w:val="2E74B5" w:themeColor="accent1" w:themeShade="BF"/>
          <w:sz w:val="24"/>
          <w:szCs w:val="24"/>
          <w:u w:val="none"/>
        </w:rPr>
        <w:t>Rafiqul</w:t>
      </w:r>
      <w:proofErr w:type="spellEnd"/>
      <w:r w:rsidRPr="00495665">
        <w:rPr>
          <w:rStyle w:val="Hyperlink"/>
          <w:rFonts w:ascii="Times New Roman" w:hAnsi="Times New Roman" w:cs="Times New Roman"/>
          <w:color w:val="2E74B5" w:themeColor="accent1" w:themeShade="BF"/>
          <w:sz w:val="24"/>
          <w:szCs w:val="24"/>
          <w:u w:val="none"/>
        </w:rPr>
        <w:t xml:space="preserve"> Islam</w:t>
      </w:r>
      <w:r w:rsidRPr="00495665">
        <w:rPr>
          <w:rStyle w:val="blue-tooltip"/>
          <w:rFonts w:ascii="Times New Roman" w:hAnsi="Times New Roman" w:cs="Times New Roman"/>
          <w:color w:val="2E74B5" w:themeColor="accent1" w:themeShade="BF"/>
          <w:sz w:val="24"/>
          <w:szCs w:val="24"/>
          <w:shd w:val="clear" w:color="auto" w:fill="FFFFFF"/>
        </w:rPr>
        <w:fldChar w:fldCharType="end"/>
      </w:r>
      <w:r>
        <w:rPr>
          <w:rStyle w:val="authors-info"/>
          <w:rFonts w:ascii="Times New Roman" w:hAnsi="Times New Roman" w:cs="Times New Roman"/>
          <w:color w:val="2E74B5" w:themeColor="accent1" w:themeShade="BF"/>
          <w:sz w:val="24"/>
          <w:szCs w:val="24"/>
          <w:shd w:val="clear" w:color="auto" w:fill="FFFFFF"/>
        </w:rPr>
        <w:t>,</w:t>
      </w:r>
      <w:r w:rsidRPr="00495665">
        <w:rPr>
          <w:rStyle w:val="authors-info"/>
          <w:rFonts w:ascii="Times New Roman" w:hAnsi="Times New Roman" w:cs="Times New Roman"/>
          <w:color w:val="2E74B5" w:themeColor="accent1" w:themeShade="BF"/>
          <w:sz w:val="24"/>
          <w:szCs w:val="24"/>
          <w:shd w:val="clear" w:color="auto" w:fill="FFFFFF"/>
        </w:rPr>
        <w:t> </w:t>
      </w:r>
      <w:proofErr w:type="spellStart"/>
      <w:r w:rsidRPr="00495665">
        <w:rPr>
          <w:rStyle w:val="blue-tooltip"/>
          <w:rFonts w:ascii="Times New Roman" w:hAnsi="Times New Roman" w:cs="Times New Roman"/>
          <w:color w:val="2E74B5" w:themeColor="accent1" w:themeShade="BF"/>
          <w:sz w:val="24"/>
          <w:szCs w:val="24"/>
          <w:shd w:val="clear" w:color="auto" w:fill="FFFFFF"/>
        </w:rPr>
        <w:fldChar w:fldCharType="begin"/>
      </w:r>
      <w:r w:rsidRPr="00495665">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"https://ieeexplore.ieee.org/author/37088833433" </w:instrText>
      </w:r>
      <w:r w:rsidRPr="00495665">
        <w:rPr>
          <w:rStyle w:val="blue-tooltip"/>
          <w:rFonts w:ascii="Times New Roman" w:hAnsi="Times New Roman" w:cs="Times New Roman"/>
          <w:color w:val="2E74B5" w:themeColor="accent1" w:themeShade="BF"/>
          <w:sz w:val="24"/>
          <w:szCs w:val="24"/>
          <w:shd w:val="clear" w:color="auto" w:fill="FFFFFF"/>
        </w:rPr>
        <w:fldChar w:fldCharType="separate"/>
      </w:r>
      <w:r w:rsidRPr="00495665">
        <w:rPr>
          <w:rStyle w:val="Hyperlink"/>
          <w:rFonts w:ascii="Times New Roman" w:hAnsi="Times New Roman" w:cs="Times New Roman"/>
          <w:color w:val="2E74B5" w:themeColor="accent1" w:themeShade="BF"/>
          <w:sz w:val="24"/>
          <w:szCs w:val="24"/>
          <w:u w:val="none"/>
        </w:rPr>
        <w:t>Sanjita</w:t>
      </w:r>
      <w:proofErr w:type="spellEnd"/>
      <w:r w:rsidRPr="00495665">
        <w:rPr>
          <w:rStyle w:val="Hyperlink"/>
          <w:rFonts w:ascii="Times New Roman" w:hAnsi="Times New Roman" w:cs="Times New Roman"/>
          <w:color w:val="2E74B5" w:themeColor="accent1" w:themeShade="BF"/>
          <w:sz w:val="24"/>
          <w:szCs w:val="24"/>
          <w:u w:val="none"/>
        </w:rPr>
        <w:t xml:space="preserve"> </w:t>
      </w:r>
      <w:proofErr w:type="spellStart"/>
      <w:r w:rsidRPr="00495665">
        <w:rPr>
          <w:rStyle w:val="Hyperlink"/>
          <w:rFonts w:ascii="Times New Roman" w:hAnsi="Times New Roman" w:cs="Times New Roman"/>
          <w:color w:val="2E74B5" w:themeColor="accent1" w:themeShade="BF"/>
          <w:sz w:val="24"/>
          <w:szCs w:val="24"/>
          <w:u w:val="none"/>
        </w:rPr>
        <w:t>Akter</w:t>
      </w:r>
      <w:proofErr w:type="spellEnd"/>
      <w:r w:rsidRPr="00495665">
        <w:rPr>
          <w:rStyle w:val="blue-tooltip"/>
          <w:rFonts w:ascii="Times New Roman" w:hAnsi="Times New Roman" w:cs="Times New Roman"/>
          <w:color w:val="2E74B5" w:themeColor="accent1" w:themeShade="BF"/>
          <w:sz w:val="24"/>
          <w:szCs w:val="24"/>
          <w:shd w:val="clear" w:color="auto" w:fill="FFFFFF"/>
        </w:rPr>
        <w:fldChar w:fldCharType="end"/>
      </w:r>
      <w:r>
        <w:rPr>
          <w:rStyle w:val="authors-info"/>
          <w:rFonts w:ascii="Times New Roman" w:hAnsi="Times New Roman" w:cs="Times New Roman"/>
          <w:color w:val="2E74B5" w:themeColor="accent1" w:themeShade="BF"/>
          <w:sz w:val="24"/>
          <w:szCs w:val="24"/>
          <w:shd w:val="clear" w:color="auto" w:fill="FFFFFF"/>
        </w:rPr>
        <w:t>,</w:t>
      </w:r>
      <w:r w:rsidRPr="00495665">
        <w:rPr>
          <w:rStyle w:val="authors-info"/>
          <w:rFonts w:ascii="Times New Roman" w:hAnsi="Times New Roman" w:cs="Times New Roman"/>
          <w:color w:val="2E74B5" w:themeColor="accent1" w:themeShade="BF"/>
          <w:sz w:val="24"/>
          <w:szCs w:val="24"/>
          <w:shd w:val="clear" w:color="auto" w:fill="FFFFFF"/>
        </w:rPr>
        <w:t> </w:t>
      </w:r>
      <w:hyperlink r:id="rId5" w:history="1">
        <w:proofErr w:type="spellStart"/>
        <w:r w:rsidRPr="00495665">
          <w:rPr>
            <w:rStyle w:val="Hyperlink"/>
            <w:rFonts w:ascii="Times New Roman" w:hAnsi="Times New Roman" w:cs="Times New Roman"/>
            <w:color w:val="2E74B5" w:themeColor="accent1" w:themeShade="BF"/>
            <w:sz w:val="24"/>
            <w:szCs w:val="24"/>
            <w:u w:val="none"/>
          </w:rPr>
          <w:t>Mohsina</w:t>
        </w:r>
        <w:proofErr w:type="spellEnd"/>
        <w:r w:rsidRPr="00495665">
          <w:rPr>
            <w:rStyle w:val="Hyperlink"/>
            <w:rFonts w:ascii="Times New Roman" w:hAnsi="Times New Roman" w:cs="Times New Roman"/>
            <w:color w:val="2E74B5" w:themeColor="accent1" w:themeShade="BF"/>
            <w:sz w:val="24"/>
            <w:szCs w:val="24"/>
            <w:u w:val="none"/>
          </w:rPr>
          <w:t xml:space="preserve"> </w:t>
        </w:r>
        <w:proofErr w:type="spellStart"/>
        <w:r w:rsidRPr="00495665">
          <w:rPr>
            <w:rStyle w:val="Hyperlink"/>
            <w:rFonts w:ascii="Times New Roman" w:hAnsi="Times New Roman" w:cs="Times New Roman"/>
            <w:color w:val="2E74B5" w:themeColor="accent1" w:themeShade="BF"/>
            <w:sz w:val="24"/>
            <w:szCs w:val="24"/>
            <w:u w:val="none"/>
          </w:rPr>
          <w:t>Kawser</w:t>
        </w:r>
        <w:proofErr w:type="spellEnd"/>
      </w:hyperlink>
    </w:p>
    <w:p w:rsidR="00F641F6" w:rsidRDefault="00A737A7" w:rsidP="00F641F6">
      <w:pPr>
        <w:spacing w:after="0" w:line="240" w:lineRule="auto"/>
        <w:jc w:val="both"/>
        <w:rPr>
          <w:rFonts w:ascii="Times New Roman" w:eastAsia="Times New Roman" w:hAnsi="Times New Roman" w:cs="Times New Roman"/>
          <w:b/>
          <w:bCs/>
          <w:sz w:val="24"/>
          <w:szCs w:val="24"/>
        </w:rPr>
      </w:pPr>
      <w:r w:rsidRPr="00FD5E3F">
        <w:rPr>
          <w:rFonts w:ascii="Times New Roman" w:eastAsia="Times New Roman" w:hAnsi="Times New Roman" w:cs="Times New Roman"/>
          <w:b/>
          <w:bCs/>
          <w:sz w:val="24"/>
          <w:szCs w:val="24"/>
        </w:rPr>
        <w:t>Abstract:</w:t>
      </w:r>
    </w:p>
    <w:p w:rsidR="00495665" w:rsidRDefault="00495665" w:rsidP="00F641F6">
      <w:pPr>
        <w:spacing w:after="0" w:line="240" w:lineRule="auto"/>
        <w:jc w:val="both"/>
        <w:rPr>
          <w:rFonts w:ascii="Times New Roman" w:eastAsia="Times New Roman" w:hAnsi="Times New Roman" w:cs="Times New Roman"/>
          <w:b/>
          <w:bCs/>
          <w:sz w:val="24"/>
          <w:szCs w:val="24"/>
        </w:rPr>
      </w:pPr>
    </w:p>
    <w:p w:rsidR="00495665" w:rsidRPr="00495665" w:rsidRDefault="00495665" w:rsidP="00F641F6">
      <w:pPr>
        <w:spacing w:after="0" w:line="240" w:lineRule="auto"/>
        <w:jc w:val="both"/>
        <w:rPr>
          <w:rFonts w:ascii="Times New Roman" w:eastAsia="Times New Roman" w:hAnsi="Times New Roman" w:cs="Times New Roman"/>
          <w:b/>
          <w:bCs/>
          <w:sz w:val="24"/>
          <w:szCs w:val="24"/>
        </w:rPr>
      </w:pPr>
      <w:r w:rsidRPr="00495665">
        <w:rPr>
          <w:rFonts w:ascii="Times New Roman" w:hAnsi="Times New Roman" w:cs="Times New Roman"/>
          <w:color w:val="333333"/>
          <w:sz w:val="24"/>
          <w:szCs w:val="24"/>
          <w:shd w:val="clear" w:color="auto" w:fill="FFFFFF"/>
        </w:rPr>
        <w:t>Tourism is a popular recreational activity among the people of Bangladesh. For the limited resources in a specific tourist place, people face many difficulties when visiting a place at a certain time. This is because of the lack of information that might have helped a person to make a decision that could have improved their traveling experience. To address this issue, we have designed a simple and easy-to-understand dashboard for exploring tourist hotspots in Bangladesh. First, we’ve collected data from various people and analyzed which information would be beneficial for future tourists. We presented t hose pieces of information on an interface that visualizes map, line, pie, and bar chart. We conclude with a comparison of the features with other dashboards similar to ours, which provides evidence about the usefulness of our dashboard and points toward further design improvements. Our dashboard will also benefit the authorities responsible for maintaining the proper management of tourist hotspots by providing summarized information.</w:t>
      </w:r>
    </w:p>
    <w:p w:rsidR="00F641F6" w:rsidRPr="00FD5E3F" w:rsidRDefault="00F641F6" w:rsidP="00F641F6">
      <w:pPr>
        <w:spacing w:after="0" w:line="240" w:lineRule="auto"/>
        <w:jc w:val="both"/>
        <w:rPr>
          <w:rFonts w:ascii="Times New Roman" w:eastAsia="Times New Roman" w:hAnsi="Times New Roman" w:cs="Times New Roman"/>
          <w:b/>
          <w:bCs/>
          <w:sz w:val="24"/>
          <w:szCs w:val="24"/>
        </w:rPr>
      </w:pPr>
    </w:p>
    <w:p w:rsidR="00A737A7" w:rsidRPr="00FD5E3F" w:rsidRDefault="00A737A7" w:rsidP="00156513">
      <w:pPr>
        <w:spacing w:after="0" w:line="240" w:lineRule="auto"/>
        <w:jc w:val="both"/>
        <w:rPr>
          <w:rFonts w:ascii="Times New Roman" w:eastAsia="Times New Roman" w:hAnsi="Times New Roman" w:cs="Times New Roman"/>
          <w:bCs/>
          <w:sz w:val="24"/>
          <w:szCs w:val="24"/>
        </w:rPr>
      </w:pPr>
    </w:p>
    <w:p w:rsidR="00A737A7" w:rsidRDefault="00A737A7" w:rsidP="00A737A7">
      <w:pPr>
        <w:spacing w:after="0" w:line="240" w:lineRule="auto"/>
        <w:jc w:val="both"/>
        <w:rPr>
          <w:rFonts w:ascii="Times New Roman" w:hAnsi="Times New Roman" w:cs="Times New Roman"/>
          <w:b/>
          <w:bCs/>
          <w:color w:val="4C4C4C"/>
          <w:sz w:val="24"/>
          <w:szCs w:val="24"/>
          <w:shd w:val="clear" w:color="auto" w:fill="FFFFFF"/>
        </w:rPr>
      </w:pPr>
      <w:r w:rsidRPr="00FD5E3F">
        <w:rPr>
          <w:rFonts w:ascii="Times New Roman" w:hAnsi="Times New Roman" w:cs="Times New Roman"/>
          <w:b/>
          <w:bCs/>
          <w:color w:val="4C4C4C"/>
          <w:sz w:val="24"/>
          <w:szCs w:val="24"/>
          <w:shd w:val="clear" w:color="auto" w:fill="FFFFFF"/>
        </w:rPr>
        <w:t>Conference / Journal Link:</w:t>
      </w:r>
    </w:p>
    <w:p w:rsidR="005D628C" w:rsidRDefault="005D628C" w:rsidP="00A737A7">
      <w:pPr>
        <w:spacing w:after="0" w:line="240" w:lineRule="auto"/>
        <w:jc w:val="both"/>
        <w:rPr>
          <w:rFonts w:ascii="Times New Roman" w:hAnsi="Times New Roman" w:cs="Times New Roman"/>
          <w:b/>
          <w:bCs/>
          <w:color w:val="4C4C4C"/>
          <w:sz w:val="24"/>
          <w:szCs w:val="24"/>
          <w:shd w:val="clear" w:color="auto" w:fill="FFFFFF"/>
        </w:rPr>
      </w:pPr>
    </w:p>
    <w:bookmarkStart w:id="0" w:name="cj_link"/>
    <w:p w:rsidR="005B39F3" w:rsidRPr="005D628C" w:rsidRDefault="005D628C" w:rsidP="00A737A7">
      <w:pPr>
        <w:spacing w:after="0" w:line="240" w:lineRule="auto"/>
        <w:jc w:val="both"/>
        <w:rPr>
          <w:rFonts w:ascii="Times New Roman" w:hAnsi="Times New Roman" w:cs="Times New Roman"/>
          <w:b/>
          <w:bCs/>
          <w:color w:val="2E74B5" w:themeColor="accent1" w:themeShade="BF"/>
          <w:sz w:val="24"/>
          <w:szCs w:val="24"/>
          <w:u w:val="single"/>
          <w:shd w:val="clear" w:color="auto" w:fill="FFFFFF"/>
        </w:rPr>
      </w:pPr>
      <w:r w:rsidRPr="005D628C">
        <w:rPr>
          <w:rFonts w:ascii="Times New Roman" w:hAnsi="Times New Roman" w:cs="Times New Roman"/>
          <w:color w:val="2E74B5" w:themeColor="accent1" w:themeShade="BF"/>
          <w:sz w:val="24"/>
          <w:szCs w:val="24"/>
          <w:u w:val="single"/>
        </w:rPr>
        <w:fldChar w:fldCharType="begin"/>
      </w:r>
      <w:r w:rsidRPr="005D628C">
        <w:rPr>
          <w:rFonts w:ascii="Times New Roman" w:hAnsi="Times New Roman" w:cs="Times New Roman"/>
          <w:color w:val="2E74B5" w:themeColor="accent1" w:themeShade="BF"/>
          <w:sz w:val="24"/>
          <w:szCs w:val="24"/>
          <w:u w:val="single"/>
        </w:rPr>
        <w:instrText xml:space="preserve"> HYPERLINK "https://ieeexplore.ieee.org/document/9392708" \t "_blank" </w:instrText>
      </w:r>
      <w:r w:rsidRPr="005D628C">
        <w:rPr>
          <w:rFonts w:ascii="Times New Roman" w:hAnsi="Times New Roman" w:cs="Times New Roman"/>
          <w:color w:val="2E74B5" w:themeColor="accent1" w:themeShade="BF"/>
          <w:sz w:val="24"/>
          <w:szCs w:val="24"/>
          <w:u w:val="single"/>
        </w:rPr>
        <w:fldChar w:fldCharType="separate"/>
      </w:r>
      <w:r w:rsidRPr="005D628C">
        <w:rPr>
          <w:rStyle w:val="Hyperlink"/>
          <w:rFonts w:ascii="Times New Roman" w:hAnsi="Times New Roman" w:cs="Times New Roman"/>
          <w:color w:val="2E74B5" w:themeColor="accent1" w:themeShade="BF"/>
          <w:sz w:val="24"/>
          <w:szCs w:val="24"/>
          <w:shd w:val="clear" w:color="auto" w:fill="FFFFFF"/>
        </w:rPr>
        <w:t>https://ieeexplore.ieee.org/document/9392708</w:t>
      </w:r>
      <w:r w:rsidRPr="005D628C">
        <w:rPr>
          <w:rFonts w:ascii="Times New Roman" w:hAnsi="Times New Roman" w:cs="Times New Roman"/>
          <w:color w:val="2E74B5" w:themeColor="accent1" w:themeShade="BF"/>
          <w:sz w:val="24"/>
          <w:szCs w:val="24"/>
          <w:u w:val="single"/>
        </w:rPr>
        <w:fldChar w:fldCharType="end"/>
      </w:r>
      <w:bookmarkEnd w:id="0"/>
    </w:p>
    <w:p w:rsidR="005D628C" w:rsidRPr="005D628C" w:rsidRDefault="005D628C" w:rsidP="00714E26">
      <w:pPr>
        <w:spacing w:after="0" w:line="240" w:lineRule="auto"/>
        <w:jc w:val="both"/>
        <w:rPr>
          <w:rStyle w:val="Strong"/>
          <w:rFonts w:ascii="Times New Roman" w:hAnsi="Times New Roman" w:cs="Times New Roman"/>
          <w:color w:val="2E74B5" w:themeColor="accent1" w:themeShade="BF"/>
          <w:sz w:val="24"/>
          <w:szCs w:val="24"/>
          <w:u w:val="single"/>
          <w:shd w:val="clear" w:color="auto" w:fill="FFFFFF"/>
        </w:rPr>
      </w:pPr>
    </w:p>
    <w:p w:rsidR="00714E26" w:rsidRDefault="00A737A7" w:rsidP="00714E26">
      <w:pPr>
        <w:spacing w:after="0" w:line="240" w:lineRule="auto"/>
        <w:jc w:val="both"/>
        <w:rPr>
          <w:rFonts w:ascii="Times New Roman" w:eastAsia="Times New Roman" w:hAnsi="Times New Roman" w:cs="Times New Roman"/>
          <w:b/>
          <w:bCs/>
          <w:color w:val="5B9BD5" w:themeColor="accent1"/>
          <w:sz w:val="24"/>
          <w:szCs w:val="24"/>
          <w:u w:val="single"/>
        </w:rPr>
      </w:pPr>
      <w:r w:rsidRPr="00FD5E3F">
        <w:rPr>
          <w:rStyle w:val="Strong"/>
          <w:rFonts w:ascii="Times New Roman" w:hAnsi="Times New Roman" w:cs="Times New Roman"/>
          <w:color w:val="333333"/>
          <w:sz w:val="24"/>
          <w:szCs w:val="24"/>
          <w:shd w:val="clear" w:color="auto" w:fill="FFFFFF"/>
        </w:rPr>
        <w:t>DOI:</w:t>
      </w:r>
      <w:r w:rsidRPr="00FD5E3F">
        <w:rPr>
          <w:rFonts w:ascii="Times New Roman" w:eastAsia="Times New Roman" w:hAnsi="Times New Roman" w:cs="Times New Roman"/>
          <w:b/>
          <w:bCs/>
          <w:color w:val="5B9BD5" w:themeColor="accent1"/>
          <w:sz w:val="24"/>
          <w:szCs w:val="24"/>
          <w:u w:val="single"/>
        </w:rPr>
        <w:t xml:space="preserve"> </w:t>
      </w:r>
    </w:p>
    <w:p w:rsidR="005B39F3" w:rsidRDefault="005B39F3" w:rsidP="00714E26">
      <w:pPr>
        <w:spacing w:after="0" w:line="240" w:lineRule="auto"/>
        <w:jc w:val="both"/>
        <w:rPr>
          <w:rFonts w:ascii="Times New Roman" w:eastAsia="Times New Roman" w:hAnsi="Times New Roman" w:cs="Times New Roman"/>
          <w:b/>
          <w:bCs/>
          <w:color w:val="5B9BD5" w:themeColor="accent1"/>
          <w:sz w:val="24"/>
          <w:szCs w:val="24"/>
          <w:u w:val="single"/>
        </w:rPr>
      </w:pPr>
    </w:p>
    <w:p w:rsidR="005B39F3" w:rsidRPr="005D628C" w:rsidRDefault="005D628C" w:rsidP="005D628C">
      <w:pPr>
        <w:spacing w:after="0" w:line="240" w:lineRule="auto"/>
        <w:jc w:val="both"/>
        <w:rPr>
          <w:rFonts w:ascii="Times New Roman" w:eastAsia="Times New Roman" w:hAnsi="Times New Roman" w:cs="Times New Roman"/>
          <w:b/>
          <w:bCs/>
          <w:color w:val="5B9BD5" w:themeColor="accent1"/>
          <w:sz w:val="24"/>
          <w:szCs w:val="24"/>
          <w:u w:val="single"/>
        </w:rPr>
      </w:pPr>
      <w:hyperlink r:id="rId6" w:tgtFrame="_blank" w:history="1">
        <w:r w:rsidRPr="005D628C">
          <w:rPr>
            <w:rStyle w:val="Hyperlink"/>
            <w:rFonts w:ascii="Times New Roman" w:hAnsi="Times New Roman" w:cs="Times New Roman"/>
            <w:color w:val="006699"/>
            <w:sz w:val="24"/>
            <w:szCs w:val="24"/>
            <w:shd w:val="clear" w:color="auto" w:fill="FFFFFF"/>
          </w:rPr>
          <w:t>10.1109/ICCIT51783.2020.9392708</w:t>
        </w:r>
      </w:hyperlink>
      <w:bookmarkStart w:id="1" w:name="_GoBack"/>
      <w:bookmarkEnd w:id="1"/>
    </w:p>
    <w:sectPr w:rsidR="005B39F3" w:rsidRPr="005D62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E78"/>
    <w:rsid w:val="00156513"/>
    <w:rsid w:val="0032254C"/>
    <w:rsid w:val="0033446E"/>
    <w:rsid w:val="00495665"/>
    <w:rsid w:val="004D2B04"/>
    <w:rsid w:val="005263C5"/>
    <w:rsid w:val="005B39F3"/>
    <w:rsid w:val="005D628C"/>
    <w:rsid w:val="005F0509"/>
    <w:rsid w:val="00660CAC"/>
    <w:rsid w:val="007065B6"/>
    <w:rsid w:val="00714E26"/>
    <w:rsid w:val="00A737A7"/>
    <w:rsid w:val="00AD1F52"/>
    <w:rsid w:val="00BC0260"/>
    <w:rsid w:val="00DB6F96"/>
    <w:rsid w:val="00DD3E78"/>
    <w:rsid w:val="00E12CAC"/>
    <w:rsid w:val="00E86DDE"/>
    <w:rsid w:val="00E976B6"/>
    <w:rsid w:val="00F641F6"/>
    <w:rsid w:val="00FD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E1D2D-27D8-4E1A-AA46-DDF3B747A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E78"/>
  </w:style>
  <w:style w:type="paragraph" w:styleId="Heading3">
    <w:name w:val="heading 3"/>
    <w:basedOn w:val="Normal"/>
    <w:link w:val="Heading3Char"/>
    <w:uiPriority w:val="9"/>
    <w:qFormat/>
    <w:rsid w:val="001565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DD3E78"/>
  </w:style>
  <w:style w:type="character" w:styleId="Hyperlink">
    <w:name w:val="Hyperlink"/>
    <w:basedOn w:val="DefaultParagraphFont"/>
    <w:uiPriority w:val="99"/>
    <w:semiHidden/>
    <w:unhideWhenUsed/>
    <w:rsid w:val="00A737A7"/>
    <w:rPr>
      <w:color w:val="0000FF"/>
      <w:u w:val="single"/>
    </w:rPr>
  </w:style>
  <w:style w:type="character" w:styleId="Strong">
    <w:name w:val="Strong"/>
    <w:basedOn w:val="DefaultParagraphFont"/>
    <w:uiPriority w:val="22"/>
    <w:qFormat/>
    <w:rsid w:val="00A737A7"/>
    <w:rPr>
      <w:b/>
      <w:bCs/>
    </w:rPr>
  </w:style>
  <w:style w:type="character" w:customStyle="1" w:styleId="Heading3Char">
    <w:name w:val="Heading 3 Char"/>
    <w:basedOn w:val="DefaultParagraphFont"/>
    <w:link w:val="Heading3"/>
    <w:uiPriority w:val="9"/>
    <w:rsid w:val="0015651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565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info">
    <w:name w:val="authors-info"/>
    <w:basedOn w:val="DefaultParagraphFont"/>
    <w:rsid w:val="00495665"/>
  </w:style>
  <w:style w:type="character" w:customStyle="1" w:styleId="blue-tooltip">
    <w:name w:val="blue-tooltip"/>
    <w:basedOn w:val="DefaultParagraphFont"/>
    <w:rsid w:val="00495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2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CIT51783.2020.9392708" TargetMode="External"/><Relationship Id="rId5" Type="http://schemas.openxmlformats.org/officeDocument/2006/relationships/hyperlink" Target="https://ieeexplore.ieee.org/author/37088833570" TargetMode="External"/><Relationship Id="rId4" Type="http://schemas.openxmlformats.org/officeDocument/2006/relationships/hyperlink" Target="https://ieeexplore.ieee.org/author/370888329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2021-10-30T04:39:00Z</dcterms:created>
  <dcterms:modified xsi:type="dcterms:W3CDTF">2021-10-30T04:54:00Z</dcterms:modified>
</cp:coreProperties>
</file>