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6E3888" w:rsidRDefault="006E3888" w:rsidP="006E3888">
      <w:pPr>
        <w:rPr>
          <w:rFonts w:ascii="Times New Roman" w:hAnsi="Times New Roman" w:cs="Times New Roman"/>
          <w:bCs/>
          <w:sz w:val="44"/>
          <w:szCs w:val="44"/>
          <w:shd w:val="clear" w:color="auto" w:fill="FFFFFF"/>
        </w:rPr>
      </w:pPr>
      <w:r w:rsidRPr="006E3888">
        <w:rPr>
          <w:rFonts w:ascii="Times New Roman" w:hAnsi="Times New Roman" w:cs="Times New Roman"/>
          <w:bCs/>
          <w:sz w:val="44"/>
          <w:szCs w:val="44"/>
          <w:shd w:val="clear" w:color="auto" w:fill="FFFFFF"/>
        </w:rPr>
        <w:t>I</w:t>
      </w:r>
      <w:r w:rsidR="00296135">
        <w:rPr>
          <w:rFonts w:ascii="Times New Roman" w:hAnsi="Times New Roman" w:cs="Times New Roman"/>
          <w:bCs/>
          <w:sz w:val="44"/>
          <w:szCs w:val="44"/>
          <w:shd w:val="clear" w:color="auto" w:fill="FFFFFF"/>
        </w:rPr>
        <w:t>OT</w:t>
      </w:r>
      <w:r w:rsidRPr="006E3888">
        <w:rPr>
          <w:rFonts w:ascii="Times New Roman" w:hAnsi="Times New Roman" w:cs="Times New Roman"/>
          <w:bCs/>
          <w:sz w:val="44"/>
          <w:szCs w:val="44"/>
          <w:shd w:val="clear" w:color="auto" w:fill="FFFFFF"/>
        </w:rPr>
        <w:t xml:space="preserve"> Based Health Monitoring Automated Predictive System to Confront Covid-19</w:t>
      </w:r>
    </w:p>
    <w:p w:rsidR="00AC35EC" w:rsidRPr="00296135" w:rsidRDefault="00874AE7" w:rsidP="00874AE7">
      <w:pPr>
        <w:spacing w:after="0" w:line="240" w:lineRule="auto"/>
        <w:rPr>
          <w:rFonts w:ascii="Times New Roman" w:eastAsia="Times New Roman" w:hAnsi="Times New Roman" w:cs="Times New Roman"/>
          <w:color w:val="2E74B5" w:themeColor="accent1" w:themeShade="BF"/>
          <w:sz w:val="24"/>
          <w:szCs w:val="24"/>
          <w:shd w:val="clear" w:color="auto" w:fill="FFFFFF"/>
        </w:rPr>
      </w:pPr>
      <w:proofErr w:type="spellStart"/>
      <w:r w:rsidRPr="00296135">
        <w:rPr>
          <w:rFonts w:ascii="Times New Roman" w:eastAsia="Times New Roman" w:hAnsi="Times New Roman" w:cs="Times New Roman"/>
          <w:color w:val="2E74B5" w:themeColor="accent1" w:themeShade="BF"/>
          <w:sz w:val="24"/>
          <w:szCs w:val="24"/>
          <w:shd w:val="clear" w:color="auto" w:fill="FFFFFF"/>
        </w:rPr>
        <w:t>Md</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w:t>
      </w:r>
      <w:proofErr w:type="spellStart"/>
      <w:r w:rsidRPr="00296135">
        <w:rPr>
          <w:rFonts w:ascii="Times New Roman" w:eastAsia="Times New Roman" w:hAnsi="Times New Roman" w:cs="Times New Roman"/>
          <w:color w:val="2E74B5" w:themeColor="accent1" w:themeShade="BF"/>
          <w:sz w:val="24"/>
          <w:szCs w:val="24"/>
          <w:shd w:val="clear" w:color="auto" w:fill="FFFFFF"/>
        </w:rPr>
        <w:t>Mashrur</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w:t>
      </w:r>
      <w:proofErr w:type="spellStart"/>
      <w:r w:rsidRPr="00296135">
        <w:rPr>
          <w:rFonts w:ascii="Times New Roman" w:eastAsia="Times New Roman" w:hAnsi="Times New Roman" w:cs="Times New Roman"/>
          <w:color w:val="2E74B5" w:themeColor="accent1" w:themeShade="BF"/>
          <w:sz w:val="24"/>
          <w:szCs w:val="24"/>
          <w:shd w:val="clear" w:color="auto" w:fill="FFFFFF"/>
        </w:rPr>
        <w:t>Sakib</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w:t>
      </w:r>
      <w:proofErr w:type="spellStart"/>
      <w:r w:rsidRPr="00296135">
        <w:rPr>
          <w:rFonts w:ascii="Times New Roman" w:eastAsia="Times New Roman" w:hAnsi="Times New Roman" w:cs="Times New Roman"/>
          <w:color w:val="2E74B5" w:themeColor="accent1" w:themeShade="BF"/>
          <w:sz w:val="24"/>
          <w:szCs w:val="24"/>
          <w:shd w:val="clear" w:color="auto" w:fill="FFFFFF"/>
        </w:rPr>
        <w:t>Choyon</w:t>
      </w:r>
      <w:proofErr w:type="spellEnd"/>
      <w:r w:rsidRPr="00296135">
        <w:rPr>
          <w:rFonts w:ascii="Times New Roman" w:eastAsia="Times New Roman" w:hAnsi="Times New Roman" w:cs="Times New Roman"/>
          <w:color w:val="2E74B5" w:themeColor="accent1" w:themeShade="BF"/>
          <w:sz w:val="24"/>
          <w:szCs w:val="24"/>
          <w:shd w:val="clear" w:color="auto" w:fill="FFFFFF"/>
        </w:rPr>
        <w:t>, </w:t>
      </w:r>
      <w:proofErr w:type="spellStart"/>
      <w:r w:rsidRPr="00296135">
        <w:rPr>
          <w:rFonts w:ascii="Times New Roman" w:eastAsia="Times New Roman" w:hAnsi="Times New Roman" w:cs="Times New Roman"/>
          <w:color w:val="2E74B5" w:themeColor="accent1" w:themeShade="BF"/>
          <w:sz w:val="24"/>
          <w:szCs w:val="24"/>
          <w:shd w:val="clear" w:color="auto" w:fill="FFFFFF"/>
        </w:rPr>
        <w:t>Maksudur</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Rahman, Md. </w:t>
      </w:r>
      <w:proofErr w:type="spellStart"/>
      <w:r w:rsidRPr="00296135">
        <w:rPr>
          <w:rFonts w:ascii="Times New Roman" w:eastAsia="Times New Roman" w:hAnsi="Times New Roman" w:cs="Times New Roman"/>
          <w:color w:val="2E74B5" w:themeColor="accent1" w:themeShade="BF"/>
          <w:sz w:val="24"/>
          <w:szCs w:val="24"/>
          <w:shd w:val="clear" w:color="auto" w:fill="FFFFFF"/>
        </w:rPr>
        <w:t>Mohsin</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w:t>
      </w:r>
      <w:proofErr w:type="spellStart"/>
      <w:r w:rsidRPr="00296135">
        <w:rPr>
          <w:rFonts w:ascii="Times New Roman" w:eastAsia="Times New Roman" w:hAnsi="Times New Roman" w:cs="Times New Roman"/>
          <w:color w:val="2E74B5" w:themeColor="accent1" w:themeShade="BF"/>
          <w:sz w:val="24"/>
          <w:szCs w:val="24"/>
          <w:shd w:val="clear" w:color="auto" w:fill="FFFFFF"/>
        </w:rPr>
        <w:t>Kabir</w:t>
      </w:r>
      <w:proofErr w:type="spellEnd"/>
      <w:r w:rsidRPr="00296135">
        <w:rPr>
          <w:rFonts w:ascii="Times New Roman" w:eastAsia="Times New Roman" w:hAnsi="Times New Roman" w:cs="Times New Roman"/>
          <w:color w:val="2E74B5" w:themeColor="accent1" w:themeShade="BF"/>
          <w:sz w:val="24"/>
          <w:szCs w:val="24"/>
          <w:shd w:val="clear" w:color="auto" w:fill="FFFFFF"/>
        </w:rPr>
        <w:t xml:space="preserve">, M. F. </w:t>
      </w:r>
      <w:proofErr w:type="spellStart"/>
      <w:r w:rsidRPr="00296135">
        <w:rPr>
          <w:rFonts w:ascii="Times New Roman" w:eastAsia="Times New Roman" w:hAnsi="Times New Roman" w:cs="Times New Roman"/>
          <w:color w:val="2E74B5" w:themeColor="accent1" w:themeShade="BF"/>
          <w:sz w:val="24"/>
          <w:szCs w:val="24"/>
          <w:shd w:val="clear" w:color="auto" w:fill="FFFFFF"/>
        </w:rPr>
        <w:t>Mridha</w:t>
      </w:r>
      <w:proofErr w:type="spellEnd"/>
    </w:p>
    <w:p w:rsidR="00874AE7" w:rsidRPr="00296135" w:rsidRDefault="00874AE7" w:rsidP="000E7AC1">
      <w:pPr>
        <w:jc w:val="both"/>
        <w:rPr>
          <w:rFonts w:ascii="Times New Roman" w:hAnsi="Times New Roman" w:cs="Times New Roman"/>
          <w:b/>
          <w:bCs/>
          <w:sz w:val="24"/>
          <w:szCs w:val="24"/>
          <w:shd w:val="clear" w:color="auto" w:fill="FFFFFF"/>
        </w:rPr>
      </w:pPr>
    </w:p>
    <w:p w:rsidR="000E7AC1" w:rsidRPr="00296135" w:rsidRDefault="000E7AC1" w:rsidP="000E7AC1">
      <w:pPr>
        <w:jc w:val="both"/>
        <w:rPr>
          <w:rFonts w:ascii="Times New Roman" w:hAnsi="Times New Roman" w:cs="Times New Roman"/>
          <w:b/>
          <w:bCs/>
          <w:sz w:val="24"/>
          <w:szCs w:val="24"/>
          <w:shd w:val="clear" w:color="auto" w:fill="FFFFFF"/>
        </w:rPr>
      </w:pPr>
      <w:r w:rsidRPr="00296135">
        <w:rPr>
          <w:rFonts w:ascii="Times New Roman" w:hAnsi="Times New Roman" w:cs="Times New Roman"/>
          <w:b/>
          <w:bCs/>
          <w:sz w:val="24"/>
          <w:szCs w:val="24"/>
          <w:shd w:val="clear" w:color="auto" w:fill="FFFFFF"/>
        </w:rPr>
        <w:t>Abstract:</w:t>
      </w:r>
    </w:p>
    <w:p w:rsidR="006E3888" w:rsidRPr="00296135" w:rsidRDefault="006E3888" w:rsidP="000E7AC1">
      <w:pPr>
        <w:jc w:val="both"/>
        <w:rPr>
          <w:rFonts w:ascii="Times New Roman" w:hAnsi="Times New Roman" w:cs="Times New Roman"/>
          <w:b/>
          <w:bCs/>
          <w:sz w:val="24"/>
          <w:szCs w:val="24"/>
          <w:shd w:val="clear" w:color="auto" w:fill="FFFFFF"/>
        </w:rPr>
      </w:pPr>
      <w:r w:rsidRPr="00296135">
        <w:rPr>
          <w:rFonts w:ascii="Times New Roman" w:hAnsi="Times New Roman" w:cs="Times New Roman"/>
          <w:color w:val="333333"/>
          <w:sz w:val="24"/>
          <w:szCs w:val="24"/>
          <w:shd w:val="clear" w:color="auto" w:fill="FFFFFF"/>
        </w:rPr>
        <w:t>As the whole world is striving to combat the Coronavirus disease (COVID-19), healthcare and health monitoring systems are struggling to confront the virus. Many cases have been observed where the COVID-19 could not be identified at a specific time. Furthermore, any effective strategy that can monitor the coronavirus state in the human body has not been established yet. As a result, patients of the coronavirus could not receive proper treatment when necessary. Therefore, the death toll due to COVID-19 is rising. This paper proposes a systematic approach to combat the COVID-19 pandemic more efficiently by combining the concept of ‘Internet of Things’ (</w:t>
      </w:r>
      <w:r w:rsidR="0018216F">
        <w:rPr>
          <w:rFonts w:ascii="Times New Roman" w:hAnsi="Times New Roman" w:cs="Times New Roman"/>
          <w:color w:val="333333"/>
          <w:sz w:val="24"/>
          <w:szCs w:val="24"/>
          <w:shd w:val="clear" w:color="auto" w:fill="FFFFFF"/>
        </w:rPr>
        <w:t>IO</w:t>
      </w:r>
      <w:r w:rsidRPr="00296135">
        <w:rPr>
          <w:rFonts w:ascii="Times New Roman" w:hAnsi="Times New Roman" w:cs="Times New Roman"/>
          <w:color w:val="333333"/>
          <w:sz w:val="24"/>
          <w:szCs w:val="24"/>
          <w:shd w:val="clear" w:color="auto" w:fill="FFFFFF"/>
        </w:rPr>
        <w:t>T) and machine learning (ML). The paper also</w:t>
      </w:r>
      <w:r w:rsidR="0018216F">
        <w:rPr>
          <w:rFonts w:ascii="Times New Roman" w:hAnsi="Times New Roman" w:cs="Times New Roman"/>
          <w:color w:val="333333"/>
          <w:sz w:val="24"/>
          <w:szCs w:val="24"/>
          <w:shd w:val="clear" w:color="auto" w:fill="FFFFFF"/>
        </w:rPr>
        <w:t xml:space="preserve"> gives a brief idea about how IO</w:t>
      </w:r>
      <w:r w:rsidRPr="00296135">
        <w:rPr>
          <w:rFonts w:ascii="Times New Roman" w:hAnsi="Times New Roman" w:cs="Times New Roman"/>
          <w:color w:val="333333"/>
          <w:sz w:val="24"/>
          <w:szCs w:val="24"/>
          <w:shd w:val="clear" w:color="auto" w:fill="FFFFFF"/>
        </w:rPr>
        <w:t>T can be used to monitor the health status and also to detect the severity of coronavirus in a human body by using some of the biological data such as body temperature, heart pulse, etc. from the patient's body. The developed system can provide healthcare, maintain distant communication, and emergency medical support to the patients. This paper proposes a practical solution with the help of the developed health monitoring system that can mitigate the loss done by the COVID-19.</w:t>
      </w:r>
    </w:p>
    <w:p w:rsidR="00296135" w:rsidRDefault="00296135" w:rsidP="000E7AC1">
      <w:pPr>
        <w:jc w:val="both"/>
        <w:rPr>
          <w:rFonts w:ascii="Times New Roman" w:hAnsi="Times New Roman" w:cs="Times New Roman"/>
          <w:b/>
          <w:bCs/>
          <w:sz w:val="24"/>
          <w:szCs w:val="24"/>
          <w:shd w:val="clear" w:color="auto" w:fill="FFFFFF"/>
        </w:rPr>
      </w:pPr>
      <w:bookmarkStart w:id="0" w:name="_GoBack"/>
      <w:bookmarkEnd w:id="0"/>
    </w:p>
    <w:p w:rsidR="000E7AC1" w:rsidRPr="00296135" w:rsidRDefault="000E7AC1" w:rsidP="000E7AC1">
      <w:pPr>
        <w:jc w:val="both"/>
        <w:rPr>
          <w:rFonts w:ascii="Times New Roman" w:hAnsi="Times New Roman" w:cs="Times New Roman"/>
          <w:b/>
          <w:bCs/>
          <w:sz w:val="24"/>
          <w:szCs w:val="24"/>
          <w:shd w:val="clear" w:color="auto" w:fill="FFFFFF"/>
        </w:rPr>
      </w:pPr>
      <w:r w:rsidRPr="00296135">
        <w:rPr>
          <w:rFonts w:ascii="Times New Roman" w:hAnsi="Times New Roman" w:cs="Times New Roman"/>
          <w:b/>
          <w:bCs/>
          <w:sz w:val="24"/>
          <w:szCs w:val="24"/>
          <w:shd w:val="clear" w:color="auto" w:fill="FFFFFF"/>
        </w:rPr>
        <w:t>Conference / Journal Link:</w:t>
      </w:r>
    </w:p>
    <w:p w:rsidR="006E3888" w:rsidRPr="00296135" w:rsidRDefault="006E3888"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296135">
          <w:rPr>
            <w:rStyle w:val="Hyperlink"/>
            <w:rFonts w:ascii="Times New Roman" w:hAnsi="Times New Roman" w:cs="Times New Roman"/>
            <w:color w:val="2E74B5" w:themeColor="accent1" w:themeShade="BF"/>
            <w:sz w:val="24"/>
            <w:szCs w:val="24"/>
            <w:shd w:val="clear" w:color="auto" w:fill="FFFFFF"/>
          </w:rPr>
          <w:t>https://ieeexplore.ieee.org/document/9322811</w:t>
        </w:r>
      </w:hyperlink>
    </w:p>
    <w:p w:rsidR="000E7AC1" w:rsidRPr="00296135" w:rsidRDefault="000E7AC1" w:rsidP="000E7AC1">
      <w:pPr>
        <w:jc w:val="both"/>
        <w:rPr>
          <w:rFonts w:ascii="Times New Roman" w:hAnsi="Times New Roman" w:cs="Times New Roman"/>
          <w:b/>
          <w:bCs/>
          <w:sz w:val="24"/>
          <w:szCs w:val="24"/>
          <w:u w:val="single"/>
          <w:shd w:val="clear" w:color="auto" w:fill="FFFFFF"/>
        </w:rPr>
      </w:pPr>
      <w:bookmarkStart w:id="1" w:name="cj_link"/>
      <w:r w:rsidRPr="00296135">
        <w:rPr>
          <w:rFonts w:ascii="Times New Roman" w:hAnsi="Times New Roman" w:cs="Times New Roman"/>
          <w:sz w:val="24"/>
          <w:szCs w:val="24"/>
          <w:u w:val="single"/>
        </w:rPr>
        <w:t xml:space="preserve"> </w:t>
      </w:r>
      <w:hyperlink r:id="rId5" w:tgtFrame="_blank" w:history="1"/>
      <w:bookmarkEnd w:id="1"/>
    </w:p>
    <w:p w:rsidR="000E7AC1" w:rsidRPr="00296135" w:rsidRDefault="000E7AC1" w:rsidP="000E7AC1">
      <w:pPr>
        <w:jc w:val="both"/>
        <w:rPr>
          <w:rFonts w:ascii="Times New Roman" w:hAnsi="Times New Roman" w:cs="Times New Roman"/>
          <w:b/>
          <w:bCs/>
          <w:sz w:val="24"/>
          <w:szCs w:val="24"/>
          <w:shd w:val="clear" w:color="auto" w:fill="FFFFFF"/>
        </w:rPr>
      </w:pPr>
      <w:r w:rsidRPr="00296135">
        <w:rPr>
          <w:rFonts w:ascii="Times New Roman" w:hAnsi="Times New Roman" w:cs="Times New Roman"/>
          <w:b/>
          <w:sz w:val="24"/>
          <w:szCs w:val="24"/>
        </w:rPr>
        <w:t>DOI:</w:t>
      </w:r>
    </w:p>
    <w:p w:rsidR="006E3888" w:rsidRPr="00296135" w:rsidRDefault="006E3888" w:rsidP="000E7AC1">
      <w:pPr>
        <w:jc w:val="both"/>
        <w:rPr>
          <w:rFonts w:ascii="Times New Roman" w:hAnsi="Times New Roman" w:cs="Times New Roman"/>
          <w:b/>
          <w:color w:val="2E74B5" w:themeColor="accent1" w:themeShade="BF"/>
          <w:sz w:val="24"/>
          <w:szCs w:val="24"/>
          <w:u w:val="single"/>
        </w:rPr>
      </w:pPr>
      <w:hyperlink r:id="rId6" w:tgtFrame="_blank" w:history="1">
        <w:r w:rsidRPr="00296135">
          <w:rPr>
            <w:rStyle w:val="Hyperlink"/>
            <w:rFonts w:ascii="Times New Roman" w:hAnsi="Times New Roman" w:cs="Times New Roman"/>
            <w:color w:val="2E74B5" w:themeColor="accent1" w:themeShade="BF"/>
            <w:sz w:val="24"/>
            <w:szCs w:val="24"/>
            <w:shd w:val="clear" w:color="auto" w:fill="FFFFFF"/>
          </w:rPr>
          <w:t>10.1109/HONET50430.2020.9322811</w:t>
        </w:r>
      </w:hyperlink>
    </w:p>
    <w:p w:rsidR="000E7AC1" w:rsidRPr="00296135" w:rsidRDefault="000E7AC1" w:rsidP="000E7AC1">
      <w:pPr>
        <w:jc w:val="both"/>
        <w:rPr>
          <w:rFonts w:ascii="Times New Roman" w:hAnsi="Times New Roman" w:cs="Times New Roman"/>
          <w:b/>
          <w:bCs/>
          <w:color w:val="2E74B5" w:themeColor="accent1" w:themeShade="BF"/>
          <w:sz w:val="24"/>
          <w:szCs w:val="24"/>
          <w:shd w:val="clear" w:color="auto" w:fill="FFFFFF"/>
        </w:rPr>
      </w:pPr>
      <w:r w:rsidRPr="00296135">
        <w:rPr>
          <w:rFonts w:ascii="Times New Roman" w:hAnsi="Times New Roman" w:cs="Times New Roman"/>
          <w:sz w:val="24"/>
          <w:szCs w:val="24"/>
        </w:rPr>
        <w:t xml:space="preserve"> </w:t>
      </w:r>
      <w:hyperlink r:id="rId7" w:tgtFrame="_blank" w:history="1"/>
    </w:p>
    <w:p w:rsidR="000E7AC1" w:rsidRPr="00296135" w:rsidRDefault="000E7AC1" w:rsidP="000E7AC1">
      <w:pPr>
        <w:jc w:val="both"/>
        <w:rPr>
          <w:rFonts w:ascii="Times New Roman" w:hAnsi="Times New Roman" w:cs="Times New Roman"/>
          <w:b/>
          <w:sz w:val="24"/>
          <w:szCs w:val="24"/>
          <w:u w:val="single"/>
        </w:rPr>
      </w:pPr>
      <w:r w:rsidRPr="00296135">
        <w:rPr>
          <w:rFonts w:ascii="Times New Roman" w:hAnsi="Times New Roman" w:cs="Times New Roman"/>
          <w:sz w:val="24"/>
          <w:szCs w:val="24"/>
        </w:rPr>
        <w:t xml:space="preserve"> </w:t>
      </w:r>
      <w:hyperlink r:id="rId8" w:tgtFrame="_new" w:history="1"/>
    </w:p>
    <w:p w:rsidR="00937C38" w:rsidRPr="00296135" w:rsidRDefault="00937C38">
      <w:pPr>
        <w:rPr>
          <w:rFonts w:ascii="Times New Roman" w:hAnsi="Times New Roman" w:cs="Times New Roman"/>
          <w:sz w:val="24"/>
          <w:szCs w:val="24"/>
        </w:rPr>
      </w:pPr>
    </w:p>
    <w:sectPr w:rsidR="00937C38" w:rsidRPr="002961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B3F6E"/>
    <w:rsid w:val="00227E61"/>
    <w:rsid w:val="00276EC6"/>
    <w:rsid w:val="00296135"/>
    <w:rsid w:val="0031332D"/>
    <w:rsid w:val="00424A38"/>
    <w:rsid w:val="00474438"/>
    <w:rsid w:val="00524745"/>
    <w:rsid w:val="005911F6"/>
    <w:rsid w:val="006152B3"/>
    <w:rsid w:val="00671371"/>
    <w:rsid w:val="006A57D2"/>
    <w:rsid w:val="006E3888"/>
    <w:rsid w:val="006E546B"/>
    <w:rsid w:val="00731CCA"/>
    <w:rsid w:val="00782610"/>
    <w:rsid w:val="00796D3B"/>
    <w:rsid w:val="0084453F"/>
    <w:rsid w:val="00874AE7"/>
    <w:rsid w:val="008A276B"/>
    <w:rsid w:val="00930338"/>
    <w:rsid w:val="00937C38"/>
    <w:rsid w:val="009754CC"/>
    <w:rsid w:val="00981EE6"/>
    <w:rsid w:val="009F4B7D"/>
    <w:rsid w:val="00A67342"/>
    <w:rsid w:val="00AC35EC"/>
    <w:rsid w:val="00AD7043"/>
    <w:rsid w:val="00AE1B58"/>
    <w:rsid w:val="00B14FE0"/>
    <w:rsid w:val="00BD4DB8"/>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webSettings" Target="webSettings.xml"/><Relationship Id="rId7" Type="http://schemas.openxmlformats.org/officeDocument/2006/relationships/hyperlink" Target="https://doi.org/10.1109/WIECON-ECE52138.2020.9397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HONET50430.2020.9322811" TargetMode="External"/><Relationship Id="rId5" Type="http://schemas.openxmlformats.org/officeDocument/2006/relationships/hyperlink" Target="https://ieeexplore.ieee.org/abstract/document/9397950" TargetMode="External"/><Relationship Id="rId10" Type="http://schemas.openxmlformats.org/officeDocument/2006/relationships/theme" Target="theme/theme1.xml"/><Relationship Id="rId4" Type="http://schemas.openxmlformats.org/officeDocument/2006/relationships/hyperlink" Target="https://ieeexplore.ieee.org/document/932281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2021-11-24T03:50:00Z</dcterms:created>
  <dcterms:modified xsi:type="dcterms:W3CDTF">2021-11-24T07:56:00Z</dcterms:modified>
</cp:coreProperties>
</file>