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7043" w:rsidRPr="0087783D" w:rsidRDefault="0087783D" w:rsidP="0087783D">
      <w:pPr>
        <w:rPr>
          <w:rFonts w:ascii="Times New Roman" w:hAnsi="Times New Roman" w:cs="Times New Roman"/>
          <w:bCs/>
          <w:sz w:val="44"/>
          <w:szCs w:val="44"/>
          <w:shd w:val="clear" w:color="auto" w:fill="FFFFFF"/>
        </w:rPr>
      </w:pPr>
      <w:r w:rsidRPr="0087783D">
        <w:rPr>
          <w:rFonts w:ascii="Times New Roman" w:hAnsi="Times New Roman" w:cs="Times New Roman"/>
          <w:bCs/>
          <w:sz w:val="44"/>
          <w:szCs w:val="44"/>
          <w:shd w:val="clear" w:color="auto" w:fill="FFFFFF"/>
        </w:rPr>
        <w:t>IOT</w:t>
      </w:r>
      <w:r w:rsidR="00C05801" w:rsidRPr="0087783D">
        <w:rPr>
          <w:rFonts w:ascii="Times New Roman" w:hAnsi="Times New Roman" w:cs="Times New Roman"/>
          <w:bCs/>
          <w:sz w:val="44"/>
          <w:szCs w:val="44"/>
          <w:shd w:val="clear" w:color="auto" w:fill="FFFFFF"/>
        </w:rPr>
        <w:t xml:space="preserve"> Based Smart Health Monitoring System for Diabetes Patients Using Neural Network</w:t>
      </w:r>
    </w:p>
    <w:p w:rsidR="0087783D" w:rsidRDefault="0087783D" w:rsidP="0087783D">
      <w:pPr>
        <w:shd w:val="clear" w:color="auto" w:fill="FCFCFC"/>
        <w:spacing w:after="100" w:afterAutospacing="1" w:line="240" w:lineRule="auto"/>
        <w:textAlignment w:val="center"/>
        <w:rPr>
          <w:rFonts w:ascii="Helvetica" w:eastAsia="Times New Roman" w:hAnsi="Helvetica" w:cs="Helvetica"/>
          <w:color w:val="333333"/>
          <w:sz w:val="21"/>
          <w:szCs w:val="21"/>
        </w:rPr>
      </w:pPr>
    </w:p>
    <w:p w:rsidR="0087783D" w:rsidRPr="0087783D" w:rsidRDefault="0087783D" w:rsidP="0087783D">
      <w:pPr>
        <w:shd w:val="clear" w:color="auto" w:fill="FCFCFC"/>
        <w:spacing w:after="100" w:afterAutospacing="1" w:line="240" w:lineRule="auto"/>
        <w:textAlignment w:val="center"/>
        <w:rPr>
          <w:rFonts w:ascii="Times New Roman" w:eastAsia="Times New Roman" w:hAnsi="Times New Roman" w:cs="Times New Roman"/>
          <w:color w:val="2E74B5" w:themeColor="accent1" w:themeShade="BF"/>
          <w:sz w:val="24"/>
          <w:szCs w:val="24"/>
        </w:rPr>
      </w:pPr>
      <w:r w:rsidRPr="0087783D">
        <w:rPr>
          <w:rFonts w:ascii="Times New Roman" w:eastAsia="Times New Roman" w:hAnsi="Times New Roman" w:cs="Times New Roman"/>
          <w:color w:val="2E74B5" w:themeColor="accent1" w:themeShade="BF"/>
          <w:sz w:val="24"/>
          <w:szCs w:val="24"/>
        </w:rPr>
        <w:t>Md. Iftekharul Alam Efat, Shoaib Rahman, Tasnim Rahman</w:t>
      </w:r>
    </w:p>
    <w:p w:rsidR="000E7AC1" w:rsidRPr="0087783D" w:rsidRDefault="000E7AC1" w:rsidP="000E7AC1">
      <w:pPr>
        <w:jc w:val="both"/>
        <w:rPr>
          <w:rFonts w:ascii="Times New Roman" w:hAnsi="Times New Roman" w:cs="Times New Roman"/>
          <w:b/>
          <w:bCs/>
          <w:sz w:val="24"/>
          <w:szCs w:val="24"/>
          <w:shd w:val="clear" w:color="auto" w:fill="FFFFFF"/>
        </w:rPr>
      </w:pPr>
      <w:r w:rsidRPr="0087783D">
        <w:rPr>
          <w:rFonts w:ascii="Times New Roman" w:hAnsi="Times New Roman" w:cs="Times New Roman"/>
          <w:b/>
          <w:bCs/>
          <w:sz w:val="24"/>
          <w:szCs w:val="24"/>
          <w:shd w:val="clear" w:color="auto" w:fill="FFFFFF"/>
        </w:rPr>
        <w:t>Abstract:</w:t>
      </w:r>
    </w:p>
    <w:p w:rsidR="00D4581E" w:rsidRPr="0087783D" w:rsidRDefault="00D4581E" w:rsidP="00D4581E">
      <w:pPr>
        <w:spacing w:before="240" w:after="288" w:line="240" w:lineRule="auto"/>
        <w:jc w:val="both"/>
        <w:rPr>
          <w:rFonts w:ascii="Times New Roman" w:eastAsia="Times New Roman" w:hAnsi="Times New Roman" w:cs="Times New Roman"/>
          <w:color w:val="4C4C4C"/>
          <w:sz w:val="24"/>
          <w:szCs w:val="24"/>
        </w:rPr>
      </w:pPr>
      <w:r w:rsidRPr="00D4581E">
        <w:rPr>
          <w:rFonts w:ascii="Times New Roman" w:eastAsia="Times New Roman" w:hAnsi="Times New Roman" w:cs="Times New Roman"/>
          <w:color w:val="4C4C4C"/>
          <w:sz w:val="24"/>
          <w:szCs w:val="24"/>
        </w:rPr>
        <w:t>In improvement of the quality of health care services, Internet of Things (IoT) has evolved rapidly for monitoring patient from distance. However, notifying health status based on continuous change of health condition for immediate healing to patient, existing systems has some limitations. In this paper, we demonstrate a smart health monitoring technology for diabetic patients which follows up their health condition depending on sugar level, heart pulse, food intake, sleep time and exercise. To illustrate, this technology takes the variables (data) as input through sensors continuously and process with neural network to evaluate the data, resulting four modes of health risk status: low, medium, high and extreme. The range of the risk status can differ based on patient’s type and previous histories of their health. In addition, an automatic phone call and/or SMS notification is being sent to patient’s relative along with patient’s location if his/her health condition is at high or extreme risk. Besides, it also calls patients nearest hospital in case of extreme risk. However, the system provides allied instruction as voice command to patient’s mobile in both cases. This technology has been experimented on 25 diabetic patients successfully and achieved 84.29% accuracy to identify the proper risk level, which is a highly acceptable level of identifying health risk status.</w:t>
      </w:r>
    </w:p>
    <w:p w:rsidR="00D4581E" w:rsidRPr="0087783D" w:rsidRDefault="00D4581E" w:rsidP="000E7AC1">
      <w:pPr>
        <w:jc w:val="both"/>
        <w:rPr>
          <w:rFonts w:ascii="Times New Roman" w:hAnsi="Times New Roman" w:cs="Times New Roman"/>
          <w:b/>
          <w:bCs/>
          <w:sz w:val="24"/>
          <w:szCs w:val="24"/>
          <w:shd w:val="clear" w:color="auto" w:fill="FFFFFF"/>
        </w:rPr>
      </w:pPr>
    </w:p>
    <w:p w:rsidR="000E7AC1" w:rsidRPr="0087783D" w:rsidRDefault="000E7AC1" w:rsidP="000E7AC1">
      <w:pPr>
        <w:jc w:val="both"/>
        <w:rPr>
          <w:rFonts w:ascii="Times New Roman" w:hAnsi="Times New Roman" w:cs="Times New Roman"/>
          <w:b/>
          <w:bCs/>
          <w:sz w:val="24"/>
          <w:szCs w:val="24"/>
          <w:shd w:val="clear" w:color="auto" w:fill="FFFFFF"/>
        </w:rPr>
      </w:pPr>
      <w:r w:rsidRPr="0087783D">
        <w:rPr>
          <w:rFonts w:ascii="Times New Roman" w:hAnsi="Times New Roman" w:cs="Times New Roman"/>
          <w:b/>
          <w:bCs/>
          <w:sz w:val="24"/>
          <w:szCs w:val="24"/>
          <w:shd w:val="clear" w:color="auto" w:fill="FFFFFF"/>
        </w:rPr>
        <w:t>Conference / Journal Link:</w:t>
      </w:r>
    </w:p>
    <w:p w:rsidR="00C05801" w:rsidRPr="0087783D" w:rsidRDefault="00FD55AF" w:rsidP="000E7AC1">
      <w:pPr>
        <w:jc w:val="both"/>
        <w:rPr>
          <w:rFonts w:ascii="Times New Roman" w:hAnsi="Times New Roman" w:cs="Times New Roman"/>
          <w:b/>
          <w:bCs/>
          <w:color w:val="2E74B5" w:themeColor="accent1" w:themeShade="BF"/>
          <w:sz w:val="24"/>
          <w:szCs w:val="24"/>
          <w:u w:val="single"/>
          <w:shd w:val="clear" w:color="auto" w:fill="FFFFFF"/>
        </w:rPr>
      </w:pPr>
      <w:hyperlink r:id="rId5" w:tgtFrame="_blank" w:history="1">
        <w:r w:rsidR="00C05801" w:rsidRPr="0087783D">
          <w:rPr>
            <w:rStyle w:val="Hyperlink"/>
            <w:rFonts w:ascii="Times New Roman" w:hAnsi="Times New Roman" w:cs="Times New Roman"/>
            <w:color w:val="2E74B5" w:themeColor="accent1" w:themeShade="BF"/>
            <w:sz w:val="24"/>
            <w:szCs w:val="24"/>
            <w:shd w:val="clear" w:color="auto" w:fill="FFFFFF"/>
          </w:rPr>
          <w:t>https://link.springer.com/chapter/10.1007/978-3-030-52856-0_47</w:t>
        </w:r>
      </w:hyperlink>
    </w:p>
    <w:p w:rsidR="000E7AC1" w:rsidRPr="0087783D" w:rsidRDefault="000E7AC1" w:rsidP="000E7AC1">
      <w:pPr>
        <w:jc w:val="both"/>
        <w:rPr>
          <w:rFonts w:ascii="Times New Roman" w:hAnsi="Times New Roman" w:cs="Times New Roman"/>
          <w:b/>
          <w:bCs/>
          <w:sz w:val="24"/>
          <w:szCs w:val="24"/>
          <w:u w:val="single"/>
          <w:shd w:val="clear" w:color="auto" w:fill="FFFFFF"/>
        </w:rPr>
      </w:pPr>
      <w:bookmarkStart w:id="0" w:name="cj_link"/>
      <w:r w:rsidRPr="0087783D">
        <w:rPr>
          <w:rFonts w:ascii="Times New Roman" w:hAnsi="Times New Roman" w:cs="Times New Roman"/>
          <w:sz w:val="24"/>
          <w:szCs w:val="24"/>
          <w:u w:val="single"/>
        </w:rPr>
        <w:t xml:space="preserve"> </w:t>
      </w:r>
      <w:hyperlink r:id="rId6" w:tgtFrame="_blank" w:history="1"/>
      <w:bookmarkEnd w:id="0"/>
    </w:p>
    <w:p w:rsidR="000E7AC1" w:rsidRPr="00FD55AF" w:rsidRDefault="000E7AC1" w:rsidP="000E7AC1">
      <w:pPr>
        <w:jc w:val="both"/>
        <w:rPr>
          <w:rFonts w:ascii="Times New Roman" w:hAnsi="Times New Roman" w:cs="Times New Roman"/>
          <w:b/>
          <w:bCs/>
          <w:sz w:val="24"/>
          <w:szCs w:val="24"/>
          <w:shd w:val="clear" w:color="auto" w:fill="FFFFFF"/>
        </w:rPr>
      </w:pPr>
      <w:bookmarkStart w:id="1" w:name="_GoBack"/>
      <w:bookmarkEnd w:id="1"/>
      <w:r w:rsidRPr="0087783D">
        <w:rPr>
          <w:rFonts w:ascii="Times New Roman" w:hAnsi="Times New Roman" w:cs="Times New Roman"/>
          <w:b/>
          <w:sz w:val="24"/>
          <w:szCs w:val="24"/>
        </w:rPr>
        <w:t>DOI:</w:t>
      </w:r>
    </w:p>
    <w:p w:rsidR="00D4581E" w:rsidRPr="0087783D" w:rsidRDefault="00D4581E" w:rsidP="000E7AC1">
      <w:pPr>
        <w:jc w:val="both"/>
        <w:rPr>
          <w:rFonts w:ascii="Times New Roman" w:hAnsi="Times New Roman" w:cs="Times New Roman"/>
          <w:b/>
          <w:color w:val="2E74B5" w:themeColor="accent1" w:themeShade="BF"/>
          <w:sz w:val="24"/>
          <w:szCs w:val="24"/>
          <w:u w:val="single"/>
        </w:rPr>
      </w:pPr>
      <w:r w:rsidRPr="0087783D">
        <w:rPr>
          <w:rFonts w:ascii="Times New Roman" w:hAnsi="Times New Roman" w:cs="Times New Roman"/>
          <w:color w:val="2E74B5" w:themeColor="accent1" w:themeShade="BF"/>
          <w:spacing w:val="4"/>
          <w:sz w:val="24"/>
          <w:szCs w:val="24"/>
          <w:u w:val="single"/>
          <w:shd w:val="clear" w:color="auto" w:fill="FCFCFC"/>
        </w:rPr>
        <w:t>https://doi.org/10.1007/978-3-030-52856-0_47</w:t>
      </w:r>
    </w:p>
    <w:p w:rsidR="000E7AC1" w:rsidRPr="0087783D" w:rsidRDefault="000E7AC1" w:rsidP="000E7AC1">
      <w:pPr>
        <w:jc w:val="both"/>
        <w:rPr>
          <w:rFonts w:ascii="Times New Roman" w:hAnsi="Times New Roman" w:cs="Times New Roman"/>
          <w:b/>
          <w:bCs/>
          <w:color w:val="2E74B5" w:themeColor="accent1" w:themeShade="BF"/>
          <w:sz w:val="24"/>
          <w:szCs w:val="24"/>
          <w:shd w:val="clear" w:color="auto" w:fill="FFFFFF"/>
        </w:rPr>
      </w:pPr>
      <w:r w:rsidRPr="0087783D">
        <w:rPr>
          <w:rFonts w:ascii="Times New Roman" w:hAnsi="Times New Roman" w:cs="Times New Roman"/>
          <w:sz w:val="24"/>
          <w:szCs w:val="24"/>
        </w:rPr>
        <w:t xml:space="preserve"> </w:t>
      </w:r>
      <w:hyperlink r:id="rId7" w:tgtFrame="_blank" w:history="1"/>
    </w:p>
    <w:p w:rsidR="000E7AC1" w:rsidRPr="0087783D" w:rsidRDefault="000E7AC1" w:rsidP="000E7AC1">
      <w:pPr>
        <w:jc w:val="both"/>
        <w:rPr>
          <w:rFonts w:ascii="Times New Roman" w:hAnsi="Times New Roman" w:cs="Times New Roman"/>
          <w:b/>
          <w:sz w:val="24"/>
          <w:szCs w:val="24"/>
          <w:u w:val="single"/>
        </w:rPr>
      </w:pPr>
      <w:r w:rsidRPr="0087783D">
        <w:rPr>
          <w:rFonts w:ascii="Times New Roman" w:hAnsi="Times New Roman" w:cs="Times New Roman"/>
          <w:sz w:val="24"/>
          <w:szCs w:val="24"/>
        </w:rPr>
        <w:t xml:space="preserve"> </w:t>
      </w:r>
      <w:hyperlink r:id="rId8" w:tgtFrame="_new" w:history="1"/>
    </w:p>
    <w:p w:rsidR="00937C38" w:rsidRPr="0087783D" w:rsidRDefault="00937C38">
      <w:pPr>
        <w:rPr>
          <w:rFonts w:ascii="Times New Roman" w:hAnsi="Times New Roman" w:cs="Times New Roman"/>
          <w:sz w:val="24"/>
          <w:szCs w:val="24"/>
        </w:rPr>
      </w:pPr>
    </w:p>
    <w:sectPr w:rsidR="00937C38" w:rsidRPr="008778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BC1CA4"/>
    <w:multiLevelType w:val="multilevel"/>
    <w:tmpl w:val="D54C5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35D611E"/>
    <w:multiLevelType w:val="multilevel"/>
    <w:tmpl w:val="2F1CC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AC1"/>
    <w:rsid w:val="00087F91"/>
    <w:rsid w:val="000B3795"/>
    <w:rsid w:val="000D4E7E"/>
    <w:rsid w:val="000E7AC1"/>
    <w:rsid w:val="00131195"/>
    <w:rsid w:val="0017569B"/>
    <w:rsid w:val="001B3F6E"/>
    <w:rsid w:val="00227E61"/>
    <w:rsid w:val="00276EC6"/>
    <w:rsid w:val="0031332D"/>
    <w:rsid w:val="00424A38"/>
    <w:rsid w:val="00474438"/>
    <w:rsid w:val="00524745"/>
    <w:rsid w:val="005911F6"/>
    <w:rsid w:val="006152B3"/>
    <w:rsid w:val="00671371"/>
    <w:rsid w:val="006A57D2"/>
    <w:rsid w:val="006E546B"/>
    <w:rsid w:val="00731CCA"/>
    <w:rsid w:val="00782610"/>
    <w:rsid w:val="00796D3B"/>
    <w:rsid w:val="0084453F"/>
    <w:rsid w:val="0087783D"/>
    <w:rsid w:val="008A276B"/>
    <w:rsid w:val="00930338"/>
    <w:rsid w:val="00937C38"/>
    <w:rsid w:val="009754CC"/>
    <w:rsid w:val="00981EE6"/>
    <w:rsid w:val="009F4B7D"/>
    <w:rsid w:val="00A67342"/>
    <w:rsid w:val="00AC35EC"/>
    <w:rsid w:val="00AD7043"/>
    <w:rsid w:val="00AE1B58"/>
    <w:rsid w:val="00B14FE0"/>
    <w:rsid w:val="00BD4DB8"/>
    <w:rsid w:val="00C05801"/>
    <w:rsid w:val="00C71E75"/>
    <w:rsid w:val="00D4581E"/>
    <w:rsid w:val="00D95E07"/>
    <w:rsid w:val="00E17D2E"/>
    <w:rsid w:val="00EA528A"/>
    <w:rsid w:val="00F171D2"/>
    <w:rsid w:val="00F34376"/>
    <w:rsid w:val="00FB1F59"/>
    <w:rsid w:val="00FB7200"/>
    <w:rsid w:val="00FC1FD6"/>
    <w:rsid w:val="00FD55AF"/>
    <w:rsid w:val="00FD7CF4"/>
    <w:rsid w:val="00FF28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03F5EB9-F0BE-4D75-9A57-F51F9EFC3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7AC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E7AC1"/>
    <w:rPr>
      <w:color w:val="0000FF"/>
      <w:u w:val="single"/>
    </w:rPr>
  </w:style>
  <w:style w:type="paragraph" w:customStyle="1" w:styleId="para">
    <w:name w:val="para"/>
    <w:basedOn w:val="Normal"/>
    <w:rsid w:val="00D4581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name">
    <w:name w:val="authors__name"/>
    <w:basedOn w:val="DefaultParagraphFont"/>
    <w:rsid w:val="00877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281312">
      <w:bodyDiv w:val="1"/>
      <w:marLeft w:val="0"/>
      <w:marRight w:val="0"/>
      <w:marTop w:val="0"/>
      <w:marBottom w:val="0"/>
      <w:divBdr>
        <w:top w:val="none" w:sz="0" w:space="0" w:color="auto"/>
        <w:left w:val="none" w:sz="0" w:space="0" w:color="auto"/>
        <w:bottom w:val="none" w:sz="0" w:space="0" w:color="auto"/>
        <w:right w:val="none" w:sz="0" w:space="0" w:color="auto"/>
      </w:divBdr>
      <w:divsChild>
        <w:div w:id="199972319">
          <w:marLeft w:val="0"/>
          <w:marRight w:val="0"/>
          <w:marTop w:val="0"/>
          <w:marBottom w:val="75"/>
          <w:divBdr>
            <w:top w:val="none" w:sz="0" w:space="0" w:color="auto"/>
            <w:left w:val="none" w:sz="0" w:space="0" w:color="auto"/>
            <w:bottom w:val="none" w:sz="0" w:space="0" w:color="auto"/>
            <w:right w:val="none" w:sz="0" w:space="0" w:color="auto"/>
          </w:divBdr>
          <w:divsChild>
            <w:div w:id="184448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9171552">
      <w:bodyDiv w:val="1"/>
      <w:marLeft w:val="0"/>
      <w:marRight w:val="0"/>
      <w:marTop w:val="0"/>
      <w:marBottom w:val="0"/>
      <w:divBdr>
        <w:top w:val="none" w:sz="0" w:space="0" w:color="auto"/>
        <w:left w:val="none" w:sz="0" w:space="0" w:color="auto"/>
        <w:bottom w:val="none" w:sz="0" w:space="0" w:color="auto"/>
        <w:right w:val="none" w:sz="0" w:space="0" w:color="auto"/>
      </w:divBdr>
    </w:div>
    <w:div w:id="1387214830">
      <w:bodyDiv w:val="1"/>
      <w:marLeft w:val="0"/>
      <w:marRight w:val="0"/>
      <w:marTop w:val="0"/>
      <w:marBottom w:val="0"/>
      <w:divBdr>
        <w:top w:val="none" w:sz="0" w:space="0" w:color="auto"/>
        <w:left w:val="none" w:sz="0" w:space="0" w:color="auto"/>
        <w:bottom w:val="none" w:sz="0" w:space="0" w:color="auto"/>
        <w:right w:val="none" w:sz="0" w:space="0" w:color="auto"/>
      </w:divBdr>
    </w:div>
    <w:div w:id="1759213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x.doi.org/10.1136/bmjopen-2020-039787" TargetMode="External"/><Relationship Id="rId3" Type="http://schemas.openxmlformats.org/officeDocument/2006/relationships/settings" Target="settings.xml"/><Relationship Id="rId7" Type="http://schemas.openxmlformats.org/officeDocument/2006/relationships/hyperlink" Target="https://doi.org/10.1109/WIECON-ECE52138.2020.939795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eeexplore.ieee.org/abstract/document/9397950" TargetMode="External"/><Relationship Id="rId5" Type="http://schemas.openxmlformats.org/officeDocument/2006/relationships/hyperlink" Target="https://link.springer.com/chapter/10.1007/978-3-030-52856-0_47"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300</Words>
  <Characters>1716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12</cp:revision>
  <dcterms:created xsi:type="dcterms:W3CDTF">2021-11-24T03:51:00Z</dcterms:created>
  <dcterms:modified xsi:type="dcterms:W3CDTF">2021-11-24T09:15:00Z</dcterms:modified>
</cp:coreProperties>
</file>