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03A" w:rsidRPr="0031203A" w:rsidRDefault="0031203A" w:rsidP="0031203A">
      <w:pPr>
        <w:jc w:val="both"/>
        <w:rPr>
          <w:rFonts w:ascii="Times New Roman" w:hAnsi="Times New Roman" w:cs="Times New Roman"/>
          <w:b/>
          <w:sz w:val="44"/>
          <w:szCs w:val="44"/>
          <w:shd w:val="clear" w:color="auto" w:fill="FFFFFF"/>
        </w:rPr>
      </w:pPr>
      <w:bookmarkStart w:id="0" w:name="_GoBack"/>
      <w:r w:rsidRPr="0031203A">
        <w:rPr>
          <w:rFonts w:ascii="Times New Roman" w:hAnsi="Times New Roman" w:cs="Times New Roman"/>
          <w:b/>
          <w:sz w:val="44"/>
          <w:szCs w:val="44"/>
        </w:rPr>
        <w:t>Assessment of the Factors Affecting Apparel Pattern Grading Accuracy</w:t>
      </w:r>
      <w:bookmarkEnd w:id="0"/>
      <w:r w:rsidRPr="0031203A">
        <w:rPr>
          <w:rFonts w:ascii="Times New Roman" w:hAnsi="Times New Roman" w:cs="Times New Roman"/>
          <w:b/>
          <w:sz w:val="44"/>
          <w:szCs w:val="44"/>
        </w:rPr>
        <w:t>: Problems Identification and Recommendations</w:t>
      </w:r>
      <w:r w:rsidRPr="0031203A">
        <w:rPr>
          <w:rFonts w:ascii="Times New Roman" w:hAnsi="Times New Roman" w:cs="Times New Roman"/>
          <w:b/>
          <w:sz w:val="44"/>
          <w:szCs w:val="44"/>
          <w:shd w:val="clear" w:color="auto" w:fill="FFFFFF"/>
        </w:rPr>
        <w:t xml:space="preserve"> </w:t>
      </w:r>
    </w:p>
    <w:p w:rsidR="0031203A" w:rsidRPr="0031203A" w:rsidRDefault="0031203A" w:rsidP="00AC5481">
      <w:pPr>
        <w:rPr>
          <w:rFonts w:ascii="Times New Roman" w:hAnsi="Times New Roman" w:cs="Times New Roman"/>
          <w:sz w:val="24"/>
          <w:szCs w:val="24"/>
        </w:rPr>
      </w:pPr>
      <w:r w:rsidRPr="0031203A">
        <w:rPr>
          <w:rFonts w:ascii="Times New Roman" w:hAnsi="Times New Roman" w:cs="Times New Roman"/>
          <w:sz w:val="24"/>
          <w:szCs w:val="24"/>
        </w:rPr>
        <w:t xml:space="preserve">Md. </w:t>
      </w:r>
      <w:proofErr w:type="spellStart"/>
      <w:r w:rsidRPr="0031203A">
        <w:rPr>
          <w:rFonts w:ascii="Times New Roman" w:hAnsi="Times New Roman" w:cs="Times New Roman"/>
          <w:sz w:val="24"/>
          <w:szCs w:val="24"/>
        </w:rPr>
        <w:t>Mazharul</w:t>
      </w:r>
      <w:proofErr w:type="spellEnd"/>
      <w:r w:rsidRPr="0031203A">
        <w:rPr>
          <w:rFonts w:ascii="Times New Roman" w:hAnsi="Times New Roman" w:cs="Times New Roman"/>
          <w:sz w:val="24"/>
          <w:szCs w:val="24"/>
        </w:rPr>
        <w:t xml:space="preserve"> </w:t>
      </w:r>
      <w:proofErr w:type="gramStart"/>
      <w:r w:rsidRPr="0031203A">
        <w:rPr>
          <w:rFonts w:ascii="Times New Roman" w:hAnsi="Times New Roman" w:cs="Times New Roman"/>
          <w:sz w:val="24"/>
          <w:szCs w:val="24"/>
        </w:rPr>
        <w:t>Islam ,</w:t>
      </w:r>
      <w:proofErr w:type="gramEnd"/>
      <w:r w:rsidRPr="0031203A">
        <w:rPr>
          <w:rFonts w:ascii="Times New Roman" w:hAnsi="Times New Roman" w:cs="Times New Roman"/>
          <w:sz w:val="24"/>
          <w:szCs w:val="24"/>
        </w:rPr>
        <w:t xml:space="preserve"> Mohammad Abdul </w:t>
      </w:r>
      <w:proofErr w:type="spellStart"/>
      <w:r w:rsidRPr="0031203A">
        <w:rPr>
          <w:rFonts w:ascii="Times New Roman" w:hAnsi="Times New Roman" w:cs="Times New Roman"/>
          <w:sz w:val="24"/>
          <w:szCs w:val="24"/>
        </w:rPr>
        <w:t>Jalil</w:t>
      </w:r>
      <w:proofErr w:type="spellEnd"/>
      <w:r w:rsidRPr="0031203A">
        <w:rPr>
          <w:rFonts w:ascii="Times New Roman" w:hAnsi="Times New Roman" w:cs="Times New Roman"/>
          <w:sz w:val="24"/>
          <w:szCs w:val="24"/>
        </w:rPr>
        <w:t xml:space="preserve"> , Md. </w:t>
      </w:r>
      <w:proofErr w:type="spellStart"/>
      <w:r w:rsidRPr="0031203A">
        <w:rPr>
          <w:rFonts w:ascii="Times New Roman" w:hAnsi="Times New Roman" w:cs="Times New Roman"/>
          <w:sz w:val="24"/>
          <w:szCs w:val="24"/>
        </w:rPr>
        <w:t>Shohan</w:t>
      </w:r>
      <w:proofErr w:type="spellEnd"/>
      <w:r w:rsidRPr="0031203A">
        <w:rPr>
          <w:rFonts w:ascii="Times New Roman" w:hAnsi="Times New Roman" w:cs="Times New Roman"/>
          <w:sz w:val="24"/>
          <w:szCs w:val="24"/>
        </w:rPr>
        <w:t xml:space="preserve"> </w:t>
      </w:r>
      <w:proofErr w:type="spellStart"/>
      <w:r w:rsidRPr="0031203A">
        <w:rPr>
          <w:rFonts w:ascii="Times New Roman" w:hAnsi="Times New Roman" w:cs="Times New Roman"/>
          <w:sz w:val="24"/>
          <w:szCs w:val="24"/>
        </w:rPr>
        <w:t>Parvez</w:t>
      </w:r>
      <w:proofErr w:type="spellEnd"/>
      <w:r w:rsidRPr="0031203A">
        <w:rPr>
          <w:rFonts w:ascii="Times New Roman" w:hAnsi="Times New Roman" w:cs="Times New Roman"/>
          <w:sz w:val="24"/>
          <w:szCs w:val="24"/>
        </w:rPr>
        <w:t xml:space="preserve"> , Md. </w:t>
      </w:r>
      <w:proofErr w:type="spellStart"/>
      <w:r w:rsidRPr="0031203A">
        <w:rPr>
          <w:rFonts w:ascii="Times New Roman" w:hAnsi="Times New Roman" w:cs="Times New Roman"/>
          <w:sz w:val="24"/>
          <w:szCs w:val="24"/>
        </w:rPr>
        <w:t>Mahbubul</w:t>
      </w:r>
      <w:proofErr w:type="spellEnd"/>
      <w:r w:rsidRPr="0031203A">
        <w:rPr>
          <w:rFonts w:ascii="Times New Roman" w:hAnsi="Times New Roman" w:cs="Times New Roman"/>
          <w:sz w:val="24"/>
          <w:szCs w:val="24"/>
        </w:rPr>
        <w:t xml:space="preserve"> </w:t>
      </w:r>
      <w:proofErr w:type="spellStart"/>
      <w:r w:rsidRPr="0031203A">
        <w:rPr>
          <w:rFonts w:ascii="Times New Roman" w:hAnsi="Times New Roman" w:cs="Times New Roman"/>
          <w:sz w:val="24"/>
          <w:szCs w:val="24"/>
        </w:rPr>
        <w:t>Haque</w:t>
      </w:r>
      <w:proofErr w:type="spellEnd"/>
    </w:p>
    <w:p w:rsidR="000E7AC1" w:rsidRPr="0031203A" w:rsidRDefault="00AC5481" w:rsidP="00AC5481">
      <w:pPr>
        <w:rPr>
          <w:rFonts w:ascii="Times New Roman" w:hAnsi="Times New Roman" w:cs="Times New Roman"/>
          <w:b/>
          <w:bCs/>
          <w:sz w:val="24"/>
          <w:szCs w:val="24"/>
          <w:shd w:val="clear" w:color="auto" w:fill="FFFFFF"/>
        </w:rPr>
      </w:pPr>
      <w:r w:rsidRPr="0031203A">
        <w:rPr>
          <w:rFonts w:ascii="Times New Roman" w:hAnsi="Times New Roman" w:cs="Times New Roman"/>
          <w:b/>
          <w:bCs/>
          <w:sz w:val="24"/>
          <w:szCs w:val="24"/>
          <w:shd w:val="clear" w:color="auto" w:fill="FFFFFF"/>
        </w:rPr>
        <w:t xml:space="preserve"> </w:t>
      </w:r>
      <w:r w:rsidR="000E7AC1" w:rsidRPr="0031203A">
        <w:rPr>
          <w:rFonts w:ascii="Times New Roman" w:hAnsi="Times New Roman" w:cs="Times New Roman"/>
          <w:b/>
          <w:bCs/>
          <w:sz w:val="24"/>
          <w:szCs w:val="24"/>
          <w:shd w:val="clear" w:color="auto" w:fill="FFFFFF"/>
        </w:rPr>
        <w:t>Abstract:</w:t>
      </w:r>
    </w:p>
    <w:p w:rsidR="0031203A" w:rsidRPr="0031203A" w:rsidRDefault="0031203A" w:rsidP="00E41800">
      <w:pPr>
        <w:jc w:val="both"/>
        <w:rPr>
          <w:rFonts w:ascii="Times New Roman" w:hAnsi="Times New Roman" w:cs="Times New Roman"/>
          <w:b/>
          <w:bCs/>
          <w:sz w:val="24"/>
          <w:szCs w:val="24"/>
          <w:shd w:val="clear" w:color="auto" w:fill="FFFFFF"/>
        </w:rPr>
      </w:pPr>
      <w:r w:rsidRPr="0031203A">
        <w:rPr>
          <w:rFonts w:ascii="Times New Roman" w:hAnsi="Times New Roman" w:cs="Times New Roman"/>
          <w:sz w:val="24"/>
          <w:szCs w:val="24"/>
        </w:rPr>
        <w:t xml:space="preserve">Grading is an inseparable part of producing multiple sized patterns in clothing production. From the inception of apparel manufacturing, various methods have been developed for precision pattern grading. Nevertheless, most conventional grading systems have some flaws. The objectives of this study were to </w:t>
      </w:r>
      <w:proofErr w:type="spellStart"/>
      <w:r w:rsidRPr="0031203A">
        <w:rPr>
          <w:rFonts w:ascii="Times New Roman" w:hAnsi="Times New Roman" w:cs="Times New Roman"/>
          <w:sz w:val="24"/>
          <w:szCs w:val="24"/>
        </w:rPr>
        <w:t>analyse</w:t>
      </w:r>
      <w:proofErr w:type="spellEnd"/>
      <w:r w:rsidRPr="0031203A">
        <w:rPr>
          <w:rFonts w:ascii="Times New Roman" w:hAnsi="Times New Roman" w:cs="Times New Roman"/>
          <w:sz w:val="24"/>
          <w:szCs w:val="24"/>
        </w:rPr>
        <w:t xml:space="preserve"> traditional grading systems, identify the factors responsible for pattern grading deficiencies and finally, recommend suggestions to </w:t>
      </w:r>
      <w:proofErr w:type="spellStart"/>
      <w:r w:rsidRPr="0031203A">
        <w:rPr>
          <w:rFonts w:ascii="Times New Roman" w:hAnsi="Times New Roman" w:cs="Times New Roman"/>
          <w:sz w:val="24"/>
          <w:szCs w:val="24"/>
        </w:rPr>
        <w:t>minimise</w:t>
      </w:r>
      <w:proofErr w:type="spellEnd"/>
      <w:r w:rsidRPr="0031203A">
        <w:rPr>
          <w:rFonts w:ascii="Times New Roman" w:hAnsi="Times New Roman" w:cs="Times New Roman"/>
          <w:sz w:val="24"/>
          <w:szCs w:val="24"/>
        </w:rPr>
        <w:t xml:space="preserve"> grading problems related to the use of CAD software. For the experiments, three different measurement sheets of different buyers were collected and combined into a single specification for better comparison. All garment patterns were then drawn and graded with varying parameters. Later on, measurements of graded patterns were </w:t>
      </w:r>
      <w:proofErr w:type="spellStart"/>
      <w:r w:rsidRPr="0031203A">
        <w:rPr>
          <w:rFonts w:ascii="Times New Roman" w:hAnsi="Times New Roman" w:cs="Times New Roman"/>
          <w:sz w:val="24"/>
          <w:szCs w:val="24"/>
        </w:rPr>
        <w:t>analysed</w:t>
      </w:r>
      <w:proofErr w:type="spellEnd"/>
      <w:r w:rsidRPr="0031203A">
        <w:rPr>
          <w:rFonts w:ascii="Times New Roman" w:hAnsi="Times New Roman" w:cs="Times New Roman"/>
          <w:sz w:val="24"/>
          <w:szCs w:val="24"/>
        </w:rPr>
        <w:t xml:space="preserve"> for grading accuracy. This study presents the factors responsible for grading deficiencies and how they can be </w:t>
      </w:r>
      <w:proofErr w:type="spellStart"/>
      <w:r w:rsidRPr="0031203A">
        <w:rPr>
          <w:rFonts w:ascii="Times New Roman" w:hAnsi="Times New Roman" w:cs="Times New Roman"/>
          <w:sz w:val="24"/>
          <w:szCs w:val="24"/>
        </w:rPr>
        <w:t>minimised</w:t>
      </w:r>
      <w:proofErr w:type="spellEnd"/>
      <w:r w:rsidRPr="0031203A">
        <w:rPr>
          <w:rFonts w:ascii="Times New Roman" w:hAnsi="Times New Roman" w:cs="Times New Roman"/>
          <w:sz w:val="24"/>
          <w:szCs w:val="24"/>
        </w:rPr>
        <w:t xml:space="preserve"> for higher precision grading for the better fitting of clothing and the prevention of garment sample rejection before bulk production</w:t>
      </w:r>
      <w:r w:rsidRPr="0031203A">
        <w:rPr>
          <w:rFonts w:ascii="Times New Roman" w:hAnsi="Times New Roman" w:cs="Times New Roman"/>
          <w:b/>
          <w:bCs/>
          <w:sz w:val="24"/>
          <w:szCs w:val="24"/>
          <w:shd w:val="clear" w:color="auto" w:fill="FFFFFF"/>
        </w:rPr>
        <w:t xml:space="preserve"> </w:t>
      </w:r>
    </w:p>
    <w:p w:rsidR="0031203A" w:rsidRPr="0031203A" w:rsidRDefault="000E7AC1" w:rsidP="0031203A">
      <w:pPr>
        <w:jc w:val="both"/>
        <w:rPr>
          <w:rFonts w:ascii="Times New Roman" w:hAnsi="Times New Roman" w:cs="Times New Roman"/>
          <w:sz w:val="24"/>
          <w:szCs w:val="24"/>
        </w:rPr>
      </w:pPr>
      <w:r w:rsidRPr="0031203A">
        <w:rPr>
          <w:rFonts w:ascii="Times New Roman" w:hAnsi="Times New Roman" w:cs="Times New Roman"/>
          <w:b/>
          <w:bCs/>
          <w:sz w:val="24"/>
          <w:szCs w:val="24"/>
          <w:shd w:val="clear" w:color="auto" w:fill="FFFFFF"/>
        </w:rPr>
        <w:t>Conference / Journal Link:</w:t>
      </w:r>
      <w:r w:rsidR="0031203A" w:rsidRPr="0031203A">
        <w:rPr>
          <w:rFonts w:ascii="Times New Roman" w:hAnsi="Times New Roman" w:cs="Times New Roman"/>
          <w:sz w:val="24"/>
          <w:szCs w:val="24"/>
        </w:rPr>
        <w:t xml:space="preserve"> </w:t>
      </w:r>
    </w:p>
    <w:p w:rsidR="0031203A" w:rsidRPr="0031203A" w:rsidRDefault="0031203A" w:rsidP="0031203A">
      <w:pPr>
        <w:jc w:val="both"/>
        <w:rPr>
          <w:rFonts w:ascii="Times New Roman" w:hAnsi="Times New Roman" w:cs="Times New Roman"/>
          <w:b/>
          <w:bCs/>
          <w:sz w:val="24"/>
          <w:szCs w:val="24"/>
          <w:shd w:val="clear" w:color="auto" w:fill="FFFFFF"/>
        </w:rPr>
      </w:pPr>
      <w:r w:rsidRPr="0031203A">
        <w:rPr>
          <w:rFonts w:ascii="Times New Roman" w:hAnsi="Times New Roman" w:cs="Times New Roman"/>
          <w:b/>
          <w:bCs/>
          <w:sz w:val="24"/>
          <w:szCs w:val="24"/>
          <w:shd w:val="clear" w:color="auto" w:fill="FFFFFF"/>
        </w:rPr>
        <w:t xml:space="preserve">http://www.tekstilec.si/wp-content/uploads/2016/03/10.14502Tekstilec2020.63.166-184.pdf </w:t>
      </w:r>
    </w:p>
    <w:p w:rsidR="00FB6686" w:rsidRPr="0031203A" w:rsidRDefault="00FB6686" w:rsidP="00954446">
      <w:pPr>
        <w:shd w:val="clear" w:color="auto" w:fill="FFFFFF"/>
        <w:spacing w:after="0" w:line="240" w:lineRule="auto"/>
        <w:jc w:val="both"/>
        <w:rPr>
          <w:rFonts w:ascii="Times New Roman" w:hAnsi="Times New Roman" w:cs="Times New Roman"/>
          <w:sz w:val="24"/>
          <w:szCs w:val="24"/>
        </w:rPr>
      </w:pPr>
    </w:p>
    <w:p w:rsidR="00AC5481" w:rsidRPr="0031203A" w:rsidRDefault="00AC5481" w:rsidP="00954446">
      <w:pPr>
        <w:shd w:val="clear" w:color="auto" w:fill="FFFFFF"/>
        <w:spacing w:after="0" w:line="240" w:lineRule="auto"/>
        <w:jc w:val="both"/>
        <w:rPr>
          <w:rFonts w:ascii="Times New Roman" w:hAnsi="Times New Roman" w:cs="Times New Roman"/>
          <w:sz w:val="24"/>
          <w:szCs w:val="24"/>
        </w:rPr>
      </w:pPr>
    </w:p>
    <w:p w:rsidR="00954446" w:rsidRPr="0031203A" w:rsidRDefault="00954446" w:rsidP="00AE0152">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312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0"/>
  </w:num>
  <w:num w:numId="4">
    <w:abstractNumId w:val="5"/>
  </w:num>
  <w:num w:numId="5">
    <w:abstractNumId w:val="9"/>
  </w:num>
  <w:num w:numId="6">
    <w:abstractNumId w:val="0"/>
  </w:num>
  <w:num w:numId="7">
    <w:abstractNumId w:val="4"/>
  </w:num>
  <w:num w:numId="8">
    <w:abstractNumId w:val="1"/>
  </w:num>
  <w:num w:numId="9">
    <w:abstractNumId w:val="12"/>
  </w:num>
  <w:num w:numId="10">
    <w:abstractNumId w:val="3"/>
  </w:num>
  <w:num w:numId="11">
    <w:abstractNumId w:val="8"/>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95C87"/>
    <w:rsid w:val="00BC770C"/>
    <w:rsid w:val="00BD4DB8"/>
    <w:rsid w:val="00D72AAE"/>
    <w:rsid w:val="00D95E07"/>
    <w:rsid w:val="00E21CA4"/>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2022-01-08T08:55:00Z</dcterms:created>
  <dcterms:modified xsi:type="dcterms:W3CDTF">2022-01-08T08:55:00Z</dcterms:modified>
</cp:coreProperties>
</file>