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7BE" w:rsidRPr="002F61F7" w:rsidRDefault="003B4007">
      <w:pPr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</w:pPr>
      <w:r w:rsidRPr="002F61F7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A Comparative Analysis of Traditional and Modern Data Compression Schemes for Large Multi-Dimensional Extendible Array</w:t>
      </w:r>
    </w:p>
    <w:p w:rsidR="003B4007" w:rsidRPr="003B4007" w:rsidRDefault="003B400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4" w:history="1">
        <w:r w:rsidRPr="003B400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EBECED"/>
          </w:rPr>
          <w:t xml:space="preserve">Md. </w:t>
        </w:r>
        <w:proofErr w:type="spellStart"/>
        <w:r w:rsidRPr="003B400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EBECED"/>
          </w:rPr>
          <w:t>Mushfiqur</w:t>
        </w:r>
        <w:proofErr w:type="spellEnd"/>
        <w:r w:rsidRPr="003B400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EBECED"/>
          </w:rPr>
          <w:t xml:space="preserve"> </w:t>
        </w:r>
        <w:proofErr w:type="spellStart"/>
        <w:r w:rsidRPr="003B400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EBECED"/>
          </w:rPr>
          <w:t>Rahmani</w:t>
        </w:r>
        <w:proofErr w:type="spellEnd"/>
      </w:hyperlink>
      <w:r w:rsidRPr="003B40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" w:history="1">
        <w:r w:rsidRPr="003B400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A. Al-Mahmud</w:t>
        </w:r>
      </w:hyperlink>
      <w:proofErr w:type="gramStart"/>
      <w:r w:rsidRPr="003B400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EBECED"/>
        </w:rPr>
        <w:t xml:space="preserve">, </w:t>
      </w:r>
      <w:r w:rsidRPr="003B400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EBECED"/>
        </w:rPr>
        <w:t> </w:t>
      </w:r>
      <w:proofErr w:type="gramEnd"/>
      <w:hyperlink r:id="rId6" w:history="1">
        <w:r w:rsidRPr="003B400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EBECED"/>
          </w:rPr>
          <w:t xml:space="preserve">Md. </w:t>
        </w:r>
        <w:proofErr w:type="spellStart"/>
        <w:r w:rsidRPr="003B400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EBECED"/>
          </w:rPr>
          <w:t>Fahimuzzman</w:t>
        </w:r>
        <w:proofErr w:type="spellEnd"/>
        <w:r w:rsidRPr="003B400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EBECED"/>
          </w:rPr>
          <w:t xml:space="preserve"> </w:t>
        </w:r>
        <w:proofErr w:type="spellStart"/>
        <w:r w:rsidRPr="003B400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EBECED"/>
          </w:rPr>
          <w:t>Sohan</w:t>
        </w:r>
        <w:proofErr w:type="spellEnd"/>
      </w:hyperlink>
    </w:p>
    <w:p w:rsidR="003B4007" w:rsidRPr="003B4007" w:rsidRDefault="003B4007" w:rsidP="003B4007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4C4C4C"/>
          <w:sz w:val="24"/>
          <w:szCs w:val="24"/>
          <w:lang w:bidi="bn-IN"/>
        </w:rPr>
      </w:pPr>
      <w:r w:rsidRPr="003B4007">
        <w:rPr>
          <w:rFonts w:ascii="Times New Roman" w:eastAsia="Times New Roman" w:hAnsi="Times New Roman" w:cs="Times New Roman"/>
          <w:color w:val="4C4C4C"/>
          <w:sz w:val="24"/>
          <w:szCs w:val="24"/>
          <w:lang w:bidi="bn-IN"/>
        </w:rPr>
        <w:t>Abstract</w:t>
      </w:r>
    </w:p>
    <w:p w:rsidR="003B4007" w:rsidRPr="003B4007" w:rsidRDefault="003B4007" w:rsidP="003B4007">
      <w:pPr>
        <w:jc w:val="both"/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  <w:r w:rsidRPr="003B4007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Data analysis and mining in scientific domains involve storage of large-scale multi-dimensional datasets for scientific, statistical &amp; engineering applications in multidimensional online analytical processing (MOLAP) databases. Because of the size of the datasets is increasing and the degree of data-</w:t>
      </w:r>
      <w:proofErr w:type="spellStart"/>
      <w:r w:rsidRPr="003B4007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sparsity</w:t>
      </w:r>
      <w:proofErr w:type="spellEnd"/>
      <w:r w:rsidRPr="003B4007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is being high, it is important to find the suitable and efficient compression scheme for storing data at a minimal scheme. This paper represents a comparative analysis of Traditional and Modern Data Compression Schemes for Multi-Dimensional data ranging from dimension 1 to 3. The main idea is to compare the space savings of four different &amp; significant compressions schemes i.e. Bit Map, Header Compression, Compressed Row Storage (CRS) &amp; Extendible Array Based Compression Scheme (</w:t>
      </w:r>
      <w:proofErr w:type="spellStart"/>
      <w:r w:rsidRPr="003B4007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EaCRS</w:t>
      </w:r>
      <w:proofErr w:type="spellEnd"/>
      <w:r w:rsidRPr="003B4007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). The results from experiments show that </w:t>
      </w:r>
      <w:proofErr w:type="spellStart"/>
      <w:r w:rsidRPr="003B4007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EaCRS</w:t>
      </w:r>
      <w:proofErr w:type="spellEnd"/>
      <w:r w:rsidRPr="003B4007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scheme is better than the other schemes in case of space complexity especially for higher data density.</w:t>
      </w:r>
    </w:p>
    <w:p w:rsidR="003B4007" w:rsidRPr="003B4007" w:rsidRDefault="003B4007">
      <w:pP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3B4007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</w:p>
    <w:bookmarkStart w:id="0" w:name="cj_link"/>
    <w:p w:rsidR="003B4007" w:rsidRDefault="003B4007">
      <w:r w:rsidRPr="003B4007">
        <w:rPr>
          <w:rFonts w:ascii="Times New Roman" w:hAnsi="Times New Roman" w:cs="Times New Roman"/>
          <w:sz w:val="24"/>
          <w:szCs w:val="24"/>
        </w:rPr>
        <w:fldChar w:fldCharType="begin"/>
      </w:r>
      <w:r w:rsidRPr="003B4007">
        <w:rPr>
          <w:rFonts w:ascii="Times New Roman" w:hAnsi="Times New Roman" w:cs="Times New Roman"/>
          <w:sz w:val="24"/>
          <w:szCs w:val="24"/>
        </w:rPr>
        <w:instrText xml:space="preserve"> HYPERLINK "https://www.semanticscholar.org/paper/A-Comparative-Analysis-of-Traditional-and-Modern-Rahmani-Al-Mahmud/c3052b299a75d7de6513d9f7417662c46ce9eeba" \t "_blank" </w:instrText>
      </w:r>
      <w:r w:rsidRPr="003B4007">
        <w:rPr>
          <w:rFonts w:ascii="Times New Roman" w:hAnsi="Times New Roman" w:cs="Times New Roman"/>
          <w:sz w:val="24"/>
          <w:szCs w:val="24"/>
        </w:rPr>
        <w:fldChar w:fldCharType="separate"/>
      </w:r>
      <w:r w:rsidRPr="003B4007">
        <w:rPr>
          <w:rStyle w:val="Hyperlink"/>
          <w:rFonts w:ascii="Times New Roman" w:hAnsi="Times New Roman" w:cs="Times New Roman"/>
          <w:color w:val="424242"/>
          <w:sz w:val="24"/>
          <w:szCs w:val="24"/>
          <w:u w:val="none"/>
          <w:shd w:val="clear" w:color="auto" w:fill="FFFFFF"/>
        </w:rPr>
        <w:t>https://www.semanticscholar.org/paper/A-Comparative-Analysis-of-Traditional-and-Modern-Rahmani-Al-Mahmud/c3052b299a75d7de65</w:t>
      </w:r>
      <w:bookmarkStart w:id="1" w:name="_GoBack"/>
      <w:bookmarkEnd w:id="1"/>
      <w:r w:rsidRPr="003B4007">
        <w:rPr>
          <w:rStyle w:val="Hyperlink"/>
          <w:rFonts w:ascii="Times New Roman" w:hAnsi="Times New Roman" w:cs="Times New Roman"/>
          <w:color w:val="424242"/>
          <w:sz w:val="24"/>
          <w:szCs w:val="24"/>
          <w:u w:val="none"/>
          <w:shd w:val="clear" w:color="auto" w:fill="FFFFFF"/>
        </w:rPr>
        <w:t>13d9f7417662c46ce9eeba</w:t>
      </w:r>
      <w:r w:rsidRPr="003B4007">
        <w:rPr>
          <w:rFonts w:ascii="Times New Roman" w:hAnsi="Times New Roman" w:cs="Times New Roman"/>
          <w:sz w:val="24"/>
          <w:szCs w:val="24"/>
        </w:rPr>
        <w:fldChar w:fldCharType="end"/>
      </w:r>
      <w:bookmarkEnd w:id="0"/>
    </w:p>
    <w:sectPr w:rsidR="003B40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007"/>
    <w:rsid w:val="002F61F7"/>
    <w:rsid w:val="003B4007"/>
    <w:rsid w:val="00A2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E66311-E12A-435E-B2C5-906E01A2E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B40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8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emanticscholar.org/author/Md.-Fahimuzzman-Sohan/92047412" TargetMode="External"/><Relationship Id="rId5" Type="http://schemas.openxmlformats.org/officeDocument/2006/relationships/hyperlink" Target="https://www.semanticscholar.org/author/A.-Al-Mahmud/1397084237" TargetMode="External"/><Relationship Id="rId4" Type="http://schemas.openxmlformats.org/officeDocument/2006/relationships/hyperlink" Target="https://www.semanticscholar.org/author/Md.-Mushfiqur-Rahmani/140984309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</dc:creator>
  <cp:keywords/>
  <dc:description/>
  <cp:lastModifiedBy>Lima</cp:lastModifiedBy>
  <cp:revision>1</cp:revision>
  <dcterms:created xsi:type="dcterms:W3CDTF">2022-01-16T03:15:00Z</dcterms:created>
  <dcterms:modified xsi:type="dcterms:W3CDTF">2022-01-16T03:27:00Z</dcterms:modified>
</cp:coreProperties>
</file>