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AB3" w:rsidRDefault="00F24AB3" w:rsidP="00F24AB3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F24AB3">
        <w:rPr>
          <w:rFonts w:ascii="Times New Roman" w:eastAsia="Times New Roman" w:hAnsi="Times New Roman" w:cs="Times New Roman"/>
          <w:color w:val="4C4C4C"/>
          <w:sz w:val="40"/>
          <w:szCs w:val="40"/>
        </w:rPr>
        <w:t>Comparative Study on Production of Bioethanol from Banana and Yam Peel</w:t>
      </w:r>
    </w:p>
    <w:p w:rsidR="00F24AB3" w:rsidRPr="00F24AB3" w:rsidRDefault="00F24AB3" w:rsidP="00F24AB3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F24AB3" w:rsidRPr="00F24AB3" w:rsidRDefault="00F24AB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proofErr w:type="spellStart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Sirajo</w:t>
      </w:r>
      <w:proofErr w:type="spellEnd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Ismail Isah1, Muhammad </w:t>
      </w:r>
      <w:proofErr w:type="spellStart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Idris</w:t>
      </w:r>
      <w:proofErr w:type="spellEnd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Abbas, </w:t>
      </w:r>
      <w:proofErr w:type="spellStart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Mominur</w:t>
      </w:r>
      <w:proofErr w:type="spellEnd"/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</w:t>
      </w:r>
    </w:p>
    <w:p w:rsidR="00F24AB3" w:rsidRPr="00F24AB3" w:rsidRDefault="00F24AB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F24AB3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24AB3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  <w:bookmarkStart w:id="0" w:name="_GoBack"/>
      <w:bookmarkEnd w:id="0"/>
    </w:p>
    <w:p w:rsidR="00F24AB3" w:rsidRPr="00F24AB3" w:rsidRDefault="00F24AB3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The aim of the study was to compare the production of bioethanol between banana and yam peel. Banana is one of the most popular tropical fruit consumed worldwide. Banana is a common term embracing a number of species or hybrid in the genus of the Musa of the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Musacaea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cultivated mainly for its fruits. Yam is also a tuber crop in the plant genus of the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Dioscorea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of the Family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Discoreacease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that form edible tubers. The bioethanol from Banana and Yam peels were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hydrolysed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with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Aspergillus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niger</w:t>
      </w:r>
      <w:proofErr w:type="spellEnd"/>
      <w:proofErr w:type="gram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for 5days, the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hydroslates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was fermented with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Zymomonas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mobilis</w:t>
      </w:r>
      <w:proofErr w:type="spellEnd"/>
      <w:r w:rsidRPr="00F24AB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at room temperature of 35 o C for 5days. The bioethanol from banana peel produced a reducing sugar of 1.047mg/ml, the concentration obtained was 0.109mg/l, the quantity of the bioethanol was 133.53g/l and the density of the bioethanol was 0.843g/ml and for Yam peel the bioethanol produced a reducing sugar of 1.253mg/ml, the concentration obtained was 0.096mg/l, the quantity of the bioethanol produced was 146.33g/l and the density of the bioethanol was 0.793g/ml, This work reveals that Yam peel produces more bioethanol than banana peel.</w:t>
      </w:r>
    </w:p>
    <w:p w:rsidR="001C5DE9" w:rsidRPr="00F24AB3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F24AB3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24AB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F24AB3" w:rsidRPr="00F24AB3" w:rsidRDefault="00F24AB3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"https://pharmacologyonline.silae.it/files/archives/2019/vol1/PhOL_2019_1_A012_Sirajo.pdf" \t "_blank" </w:instrText>
      </w:r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F24AB3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https://pharmacologyonline.silae.it/files/archives/2019/vol1/PhOL_2019_1_A012_Sirajo.pdf</w:t>
      </w:r>
      <w:r w:rsidRPr="00F24AB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F24AB3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355289"/>
    <w:rsid w:val="003B3CD4"/>
    <w:rsid w:val="003C0050"/>
    <w:rsid w:val="00453319"/>
    <w:rsid w:val="0051294E"/>
    <w:rsid w:val="00614BEB"/>
    <w:rsid w:val="006F2FC2"/>
    <w:rsid w:val="00812485"/>
    <w:rsid w:val="00830232"/>
    <w:rsid w:val="00982A47"/>
    <w:rsid w:val="0099662C"/>
    <w:rsid w:val="00D0008B"/>
    <w:rsid w:val="00E20B35"/>
    <w:rsid w:val="00F24AB3"/>
    <w:rsid w:val="00F962A9"/>
    <w:rsid w:val="00FD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2022-01-23T04:30:00Z</dcterms:created>
  <dcterms:modified xsi:type="dcterms:W3CDTF">2022-01-26T04:37:00Z</dcterms:modified>
</cp:coreProperties>
</file>