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64" w:rsidRPr="008B7864" w:rsidRDefault="008B7864" w:rsidP="008B7864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8B7864">
        <w:rPr>
          <w:rFonts w:ascii="Times New Roman" w:eastAsia="Times New Roman" w:hAnsi="Times New Roman" w:cs="Times New Roman"/>
          <w:color w:val="4C4C4C"/>
          <w:sz w:val="40"/>
          <w:szCs w:val="40"/>
        </w:rPr>
        <w:t>Design of D-shaped Elliptical Core Photonic Crystal Fiber for Blood Plasma Cell Sensing Application</w:t>
      </w:r>
    </w:p>
    <w:p w:rsidR="008B7864" w:rsidRDefault="008B7864" w:rsidP="008B7864">
      <w:pPr>
        <w:spacing w:before="150" w:after="150" w:line="240" w:lineRule="auto"/>
      </w:pPr>
      <w:bookmarkStart w:id="0" w:name="bau005"/>
    </w:p>
    <w:p w:rsidR="008B7864" w:rsidRPr="00146EC4" w:rsidRDefault="008B7864" w:rsidP="00146EC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4" w:anchor="!" w:history="1"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Kawsar</w:t>
        </w:r>
        <w:proofErr w:type="spellEnd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Ahmed</w:t>
        </w:r>
      </w:hyperlink>
      <w:bookmarkStart w:id="1" w:name="bau010"/>
      <w:bookmarkEnd w:id="0"/>
      <w:r w:rsidRPr="00146EC4">
        <w:rPr>
          <w:rFonts w:ascii="Times New Roman" w:hAnsi="Times New Roman" w:cs="Times New Roman"/>
          <w:sz w:val="24"/>
          <w:szCs w:val="24"/>
        </w:rPr>
        <w:t xml:space="preserve">,  </w:t>
      </w:r>
      <w:hyperlink r:id="rId5" w:anchor="!" w:history="1"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Bikash</w:t>
        </w:r>
        <w:proofErr w:type="spellEnd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Kumar</w:t>
        </w:r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Paul</w:t>
        </w:r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,</w:t>
        </w:r>
      </w:hyperlink>
      <w:bookmarkStart w:id="2" w:name="bau015"/>
      <w:bookmarkEnd w:id="1"/>
      <w:r w:rsidRPr="00146EC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anchor="!" w:history="1"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B.</w:t>
        </w:r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Vasudevan</w:t>
        </w:r>
        <w:proofErr w:type="spellEnd"/>
      </w:hyperlink>
      <w:bookmarkStart w:id="3" w:name="bau020"/>
      <w:bookmarkEnd w:id="2"/>
      <w:r w:rsidR="001F72EE" w:rsidRPr="00146EC4">
        <w:rPr>
          <w:rFonts w:ascii="Times New Roman" w:hAnsi="Times New Roman" w:cs="Times New Roman"/>
          <w:sz w:val="24"/>
          <w:szCs w:val="24"/>
        </w:rPr>
        <w:t>,</w:t>
      </w:r>
      <w:r w:rsidRPr="00146EC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anchor="!" w:history="1"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Ahmed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Nabih</w:t>
        </w:r>
        <w:proofErr w:type="spellEnd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Zaki</w:t>
        </w:r>
        <w:proofErr w:type="spellEnd"/>
        <w:r w:rsidR="001F72EE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Rashed</w:t>
        </w:r>
        <w:proofErr w:type="spellEnd"/>
        <w:r w:rsidR="001F72EE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</w:hyperlink>
      <w:bookmarkStart w:id="4" w:name="bau025"/>
      <w:bookmarkEnd w:id="3"/>
      <w:r w:rsidR="001F72EE" w:rsidRPr="00146EC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anchor="!" w:history="1"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R.</w:t>
        </w:r>
        <w:r w:rsidR="001F72EE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Maheswar</w:t>
        </w:r>
        <w:proofErr w:type="spellEnd"/>
        <w:r w:rsidR="00146EC4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   </w:t>
        </w:r>
        <w:r w:rsidRPr="00146EC4">
          <w:rPr>
            <w:rStyle w:val="author-ref"/>
            <w:rFonts w:ascii="Times New Roman" w:hAnsi="Times New Roman" w:cs="Times New Roman"/>
            <w:color w:val="0C7DBB"/>
            <w:sz w:val="24"/>
            <w:szCs w:val="24"/>
            <w:vertAlign w:val="superscript"/>
          </w:rPr>
          <w:t>f</w:t>
        </w:r>
      </w:hyperlink>
      <w:bookmarkStart w:id="5" w:name="bau030"/>
      <w:bookmarkEnd w:id="4"/>
      <w:r w:rsidR="00146EC4" w:rsidRPr="00146EC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anchor="!" w:history="1"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I.S.Amiri</w:t>
        </w:r>
        <w:proofErr w:type="spellEnd"/>
        <w:r w:rsidR="00146EC4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,</w:t>
        </w:r>
        <w:r w:rsidR="001F72EE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</w:hyperlink>
      <w:bookmarkStart w:id="6" w:name="bau035"/>
      <w:bookmarkEnd w:id="5"/>
      <w:r w:rsidR="001F72EE" w:rsidRPr="00146EC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anchor="!" w:history="1"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P.</w:t>
        </w:r>
        <w:r w:rsidR="00146EC4"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 xml:space="preserve"> </w:t>
        </w:r>
        <w:proofErr w:type="spellStart"/>
        <w:r w:rsidRPr="00146EC4">
          <w:rPr>
            <w:rStyle w:val="text"/>
            <w:rFonts w:ascii="Times New Roman" w:hAnsi="Times New Roman" w:cs="Times New Roman"/>
            <w:color w:val="0C7DBB"/>
            <w:sz w:val="24"/>
            <w:szCs w:val="24"/>
          </w:rPr>
          <w:t>Yupapin</w:t>
        </w:r>
        <w:proofErr w:type="spellEnd"/>
      </w:hyperlink>
      <w:bookmarkEnd w:id="6"/>
    </w:p>
    <w:p w:rsidR="008B7864" w:rsidRPr="00146EC4" w:rsidRDefault="008B7864" w:rsidP="00146EC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146EC4" w:rsidRDefault="001C5DE9" w:rsidP="00146EC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46EC4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8B7864" w:rsidRPr="00146EC4" w:rsidRDefault="008B7864" w:rsidP="00146EC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In this research, the proposed design presents the compact sensing performances while infiltrating the blood fluid in the central hole of the D-shaped elliptical dual-core </w:t>
      </w:r>
      <w:hyperlink r:id="rId11" w:tooltip="Learn more about Photonic Crystal Fiber from ScienceDirect's AI-generated Topic Pages" w:history="1">
        <w:r w:rsidRPr="00146EC4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photonic crystal fiber</w:t>
        </w:r>
      </w:hyperlink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(PCF) configuration. The properties such as index difference, coupling length, and transmission spectrum pertains the sensing property of the </w:t>
      </w:r>
      <w:hyperlink r:id="rId12" w:tooltip="Learn more about Blood Plasma from ScienceDirect's AI-generated Topic Pages" w:history="1">
        <w:r w:rsidRPr="00146EC4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blood plasma</w:t>
        </w:r>
      </w:hyperlink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cell. The proposed sensor can detect plasma by </w:t>
      </w:r>
      <w:hyperlink r:id="rId13" w:tooltip="Learn more about Finite Element Method from ScienceDirect's AI-generated Topic Pages" w:history="1">
        <w:r w:rsidRPr="00146EC4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finite element method</w:t>
        </w:r>
      </w:hyperlink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(FEM) which can be utilized to detect the variation of </w:t>
      </w:r>
      <w:proofErr w:type="spellStart"/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fldChar w:fldCharType="begin"/>
      </w:r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instrText xml:space="preserve"> HYPERLINK "https://www.sciencedirect.com/topics/physics-and-astronomy/plasmons" \o "Learn more about Plasmons from ScienceDirect's AI-generated Topic Pages" </w:instrText>
      </w:r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fldChar w:fldCharType="separate"/>
      </w:r>
      <w:r w:rsidRPr="00146EC4">
        <w:rPr>
          <w:rStyle w:val="Hyperlink"/>
          <w:rFonts w:ascii="Times New Roman" w:hAnsi="Times New Roman" w:cs="Times New Roman"/>
          <w:color w:val="0C7DBB"/>
          <w:sz w:val="24"/>
          <w:szCs w:val="24"/>
          <w:u w:val="none"/>
        </w:rPr>
        <w:t>plasmon</w:t>
      </w:r>
      <w:proofErr w:type="spellEnd"/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fldChar w:fldCharType="end"/>
      </w:r>
      <w:r w:rsidRPr="00146EC4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of light using plasma materials.</w:t>
      </w:r>
    </w:p>
    <w:p w:rsidR="001C5DE9" w:rsidRPr="00146EC4" w:rsidRDefault="001C5DE9" w:rsidP="00146EC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146EC4" w:rsidRDefault="001C5DE9" w:rsidP="00146EC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46EC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8B7864" w:rsidRPr="00146EC4" w:rsidRDefault="008B7864" w:rsidP="00146EC4">
      <w:pPr>
        <w:spacing w:before="15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14" w:history="1">
        <w:r w:rsidRPr="00146EC4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https://www.sciencedirect.com/science/article/pii/S2211379719303432</w:t>
        </w:r>
      </w:hyperlink>
    </w:p>
    <w:p w:rsidR="008B7864" w:rsidRPr="00146EC4" w:rsidRDefault="008B7864" w:rsidP="00146EC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146EC4" w:rsidRDefault="001C5DE9" w:rsidP="00146EC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146EC4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8B7864" w:rsidRPr="00146EC4" w:rsidRDefault="008B7864" w:rsidP="00146EC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15" w:tgtFrame="_blank" w:tooltip="Persistent link using digital object identifier" w:history="1">
        <w:r w:rsidRPr="00146EC4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https://doi.org/10.1016/j.rinp.2019.02.026</w:t>
        </w:r>
      </w:hyperlink>
    </w:p>
    <w:p w:rsidR="008B7864" w:rsidRPr="00146EC4" w:rsidRDefault="008B7864" w:rsidP="00146EC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146EC4" w:rsidRDefault="00D0008B" w:rsidP="00146EC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</w:p>
    <w:sectPr w:rsidR="00D0008B" w:rsidRPr="00146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46EC4"/>
    <w:rsid w:val="001C5DE9"/>
    <w:rsid w:val="001F72EE"/>
    <w:rsid w:val="00204521"/>
    <w:rsid w:val="003C0050"/>
    <w:rsid w:val="00452687"/>
    <w:rsid w:val="004D55BF"/>
    <w:rsid w:val="0051294E"/>
    <w:rsid w:val="00614BEB"/>
    <w:rsid w:val="006F2FC2"/>
    <w:rsid w:val="00812485"/>
    <w:rsid w:val="008B7864"/>
    <w:rsid w:val="009043A4"/>
    <w:rsid w:val="00982A47"/>
    <w:rsid w:val="0099662C"/>
    <w:rsid w:val="009B3127"/>
    <w:rsid w:val="009E0C23"/>
    <w:rsid w:val="00B930C5"/>
    <w:rsid w:val="00BD4B8D"/>
    <w:rsid w:val="00C02829"/>
    <w:rsid w:val="00D0008B"/>
    <w:rsid w:val="00E20B3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8B7864"/>
  </w:style>
  <w:style w:type="character" w:customStyle="1" w:styleId="author-ref">
    <w:name w:val="author-ref"/>
    <w:basedOn w:val="DefaultParagraphFont"/>
    <w:rsid w:val="008B7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2211379719303432" TargetMode="External"/><Relationship Id="rId13" Type="http://schemas.openxmlformats.org/officeDocument/2006/relationships/hyperlink" Target="https://www.sciencedirect.com/topics/physics-and-astronomy/finite-element-metho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2211379719303432" TargetMode="External"/><Relationship Id="rId12" Type="http://schemas.openxmlformats.org/officeDocument/2006/relationships/hyperlink" Target="https://www.sciencedirect.com/topics/physics-and-astronomy/blood-plasm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2211379719303432" TargetMode="External"/><Relationship Id="rId11" Type="http://schemas.openxmlformats.org/officeDocument/2006/relationships/hyperlink" Target="https://www.sciencedirect.com/topics/physics-and-astronomy/photonic-crystal-fiber" TargetMode="External"/><Relationship Id="rId5" Type="http://schemas.openxmlformats.org/officeDocument/2006/relationships/hyperlink" Target="https://www.sciencedirect.com/science/article/pii/S2211379719303432" TargetMode="External"/><Relationship Id="rId15" Type="http://schemas.openxmlformats.org/officeDocument/2006/relationships/hyperlink" Target="https://doi.org/10.1016/j.rinp.2019.02.026" TargetMode="External"/><Relationship Id="rId10" Type="http://schemas.openxmlformats.org/officeDocument/2006/relationships/hyperlink" Target="https://www.sciencedirect.com/science/article/pii/S2211379719303432" TargetMode="External"/><Relationship Id="rId4" Type="http://schemas.openxmlformats.org/officeDocument/2006/relationships/hyperlink" Target="https://www.sciencedirect.com/science/article/pii/S2211379719303432" TargetMode="External"/><Relationship Id="rId9" Type="http://schemas.openxmlformats.org/officeDocument/2006/relationships/hyperlink" Target="https://www.sciencedirect.com/science/article/pii/S2211379719303432" TargetMode="External"/><Relationship Id="rId14" Type="http://schemas.openxmlformats.org/officeDocument/2006/relationships/hyperlink" Target="https://www.sciencedirect.com/science/article/pii/S22113797193034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2022-01-27T03:33:00Z</dcterms:created>
  <dcterms:modified xsi:type="dcterms:W3CDTF">2022-02-01T10:13:00Z</dcterms:modified>
</cp:coreProperties>
</file>