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F71" w:rsidRPr="002E2F71" w:rsidRDefault="002E2F71" w:rsidP="002E2F71">
      <w:pPr>
        <w:spacing w:before="150" w:after="150" w:line="240" w:lineRule="auto"/>
        <w:rPr>
          <w:rFonts w:ascii="Times New Roman" w:eastAsia="Times New Roman" w:hAnsi="Times New Roman" w:cs="Times New Roman"/>
          <w:color w:val="4C4C4C"/>
          <w:sz w:val="40"/>
          <w:szCs w:val="40"/>
        </w:rPr>
      </w:pPr>
      <w:r w:rsidRPr="002E2F71">
        <w:rPr>
          <w:rFonts w:ascii="Times New Roman" w:eastAsia="Times New Roman" w:hAnsi="Times New Roman" w:cs="Times New Roman"/>
          <w:color w:val="4C4C4C"/>
          <w:sz w:val="40"/>
          <w:szCs w:val="40"/>
        </w:rPr>
        <w:t>Ethics in Television Commercials</w:t>
      </w:r>
      <w:r w:rsidR="00DD4977">
        <w:rPr>
          <w:rFonts w:ascii="Times New Roman" w:eastAsia="Times New Roman" w:hAnsi="Times New Roman" w:cs="Times New Roman"/>
          <w:color w:val="4C4C4C"/>
          <w:sz w:val="40"/>
          <w:szCs w:val="40"/>
        </w:rPr>
        <w:t>:</w:t>
      </w:r>
      <w:r w:rsidRPr="002E2F71">
        <w:rPr>
          <w:rFonts w:ascii="Times New Roman" w:eastAsia="Times New Roman" w:hAnsi="Times New Roman" w:cs="Times New Roman"/>
          <w:color w:val="4C4C4C"/>
          <w:sz w:val="40"/>
          <w:szCs w:val="40"/>
        </w:rPr>
        <w:t xml:space="preserve"> an Opinion Survey of Consumers on Advertisements of Bangladeshi Companies [la </w:t>
      </w:r>
      <w:proofErr w:type="spellStart"/>
      <w:r w:rsidRPr="002E2F71">
        <w:rPr>
          <w:rFonts w:ascii="Times New Roman" w:eastAsia="Times New Roman" w:hAnsi="Times New Roman" w:cs="Times New Roman"/>
          <w:color w:val="4C4C4C"/>
          <w:sz w:val="40"/>
          <w:szCs w:val="40"/>
        </w:rPr>
        <w:t>Ética</w:t>
      </w:r>
      <w:proofErr w:type="spellEnd"/>
      <w:r w:rsidRPr="002E2F71">
        <w:rPr>
          <w:rFonts w:ascii="Times New Roman" w:eastAsia="Times New Roman" w:hAnsi="Times New Roman" w:cs="Times New Roman"/>
          <w:color w:val="4C4C4C"/>
          <w:sz w:val="40"/>
          <w:szCs w:val="40"/>
        </w:rPr>
        <w:t xml:space="preserve"> en Los </w:t>
      </w:r>
      <w:proofErr w:type="spellStart"/>
      <w:r w:rsidRPr="002E2F71">
        <w:rPr>
          <w:rFonts w:ascii="Times New Roman" w:eastAsia="Times New Roman" w:hAnsi="Times New Roman" w:cs="Times New Roman"/>
          <w:color w:val="4C4C4C"/>
          <w:sz w:val="40"/>
          <w:szCs w:val="40"/>
        </w:rPr>
        <w:t>Comerciales</w:t>
      </w:r>
      <w:proofErr w:type="spellEnd"/>
      <w:r w:rsidRPr="002E2F71">
        <w:rPr>
          <w:rFonts w:ascii="Times New Roman" w:eastAsia="Times New Roman" w:hAnsi="Times New Roman" w:cs="Times New Roman"/>
          <w:color w:val="4C4C4C"/>
          <w:sz w:val="40"/>
          <w:szCs w:val="40"/>
        </w:rPr>
        <w:t xml:space="preserve"> De </w:t>
      </w:r>
      <w:proofErr w:type="spellStart"/>
      <w:r w:rsidRPr="002E2F71">
        <w:rPr>
          <w:rFonts w:ascii="Times New Roman" w:eastAsia="Times New Roman" w:hAnsi="Times New Roman" w:cs="Times New Roman"/>
          <w:color w:val="4C4C4C"/>
          <w:sz w:val="40"/>
          <w:szCs w:val="40"/>
        </w:rPr>
        <w:t>Televisión</w:t>
      </w:r>
      <w:proofErr w:type="spellEnd"/>
      <w:r w:rsidR="00CE64C6">
        <w:rPr>
          <w:rFonts w:ascii="Times New Roman" w:eastAsia="Times New Roman" w:hAnsi="Times New Roman" w:cs="Times New Roman"/>
          <w:color w:val="4C4C4C"/>
          <w:sz w:val="40"/>
          <w:szCs w:val="40"/>
        </w:rPr>
        <w:t>:</w:t>
      </w:r>
      <w:r w:rsidRPr="002E2F71">
        <w:rPr>
          <w:rFonts w:ascii="Times New Roman" w:eastAsia="Times New Roman" w:hAnsi="Times New Roman" w:cs="Times New Roman"/>
          <w:color w:val="4C4C4C"/>
          <w:sz w:val="40"/>
          <w:szCs w:val="40"/>
        </w:rPr>
        <w:t xml:space="preserve"> </w:t>
      </w:r>
      <w:proofErr w:type="spellStart"/>
      <w:r w:rsidRPr="002E2F71">
        <w:rPr>
          <w:rFonts w:ascii="Times New Roman" w:eastAsia="Times New Roman" w:hAnsi="Times New Roman" w:cs="Times New Roman"/>
          <w:color w:val="4C4C4C"/>
          <w:sz w:val="40"/>
          <w:szCs w:val="40"/>
        </w:rPr>
        <w:t>Una</w:t>
      </w:r>
      <w:proofErr w:type="spellEnd"/>
      <w:r w:rsidRPr="002E2F71">
        <w:rPr>
          <w:rFonts w:ascii="Times New Roman" w:eastAsia="Times New Roman" w:hAnsi="Times New Roman" w:cs="Times New Roman"/>
          <w:color w:val="4C4C4C"/>
          <w:sz w:val="40"/>
          <w:szCs w:val="40"/>
        </w:rPr>
        <w:t xml:space="preserve"> </w:t>
      </w:r>
      <w:proofErr w:type="spellStart"/>
      <w:r w:rsidRPr="002E2F71">
        <w:rPr>
          <w:rFonts w:ascii="Times New Roman" w:eastAsia="Times New Roman" w:hAnsi="Times New Roman" w:cs="Times New Roman"/>
          <w:color w:val="4C4C4C"/>
          <w:sz w:val="40"/>
          <w:szCs w:val="40"/>
        </w:rPr>
        <w:t>Encuesta</w:t>
      </w:r>
      <w:proofErr w:type="spellEnd"/>
      <w:r w:rsidRPr="002E2F71">
        <w:rPr>
          <w:rFonts w:ascii="Times New Roman" w:eastAsia="Times New Roman" w:hAnsi="Times New Roman" w:cs="Times New Roman"/>
          <w:color w:val="4C4C4C"/>
          <w:sz w:val="40"/>
          <w:szCs w:val="40"/>
        </w:rPr>
        <w:t xml:space="preserve"> De </w:t>
      </w:r>
      <w:proofErr w:type="spellStart"/>
      <w:r w:rsidRPr="002E2F71">
        <w:rPr>
          <w:rFonts w:ascii="Times New Roman" w:eastAsia="Times New Roman" w:hAnsi="Times New Roman" w:cs="Times New Roman"/>
          <w:color w:val="4C4C4C"/>
          <w:sz w:val="40"/>
          <w:szCs w:val="40"/>
        </w:rPr>
        <w:t>Opinión</w:t>
      </w:r>
      <w:proofErr w:type="spellEnd"/>
      <w:r w:rsidRPr="002E2F71">
        <w:rPr>
          <w:rFonts w:ascii="Times New Roman" w:eastAsia="Times New Roman" w:hAnsi="Times New Roman" w:cs="Times New Roman"/>
          <w:color w:val="4C4C4C"/>
          <w:sz w:val="40"/>
          <w:szCs w:val="40"/>
        </w:rPr>
        <w:t xml:space="preserve"> De Los </w:t>
      </w:r>
      <w:proofErr w:type="spellStart"/>
      <w:r w:rsidRPr="002E2F71">
        <w:rPr>
          <w:rFonts w:ascii="Times New Roman" w:eastAsia="Times New Roman" w:hAnsi="Times New Roman" w:cs="Times New Roman"/>
          <w:color w:val="4C4C4C"/>
          <w:sz w:val="40"/>
          <w:szCs w:val="40"/>
        </w:rPr>
        <w:t>Consumidores</w:t>
      </w:r>
      <w:proofErr w:type="spellEnd"/>
      <w:r w:rsidRPr="002E2F71">
        <w:rPr>
          <w:rFonts w:ascii="Times New Roman" w:eastAsia="Times New Roman" w:hAnsi="Times New Roman" w:cs="Times New Roman"/>
          <w:color w:val="4C4C4C"/>
          <w:sz w:val="40"/>
          <w:szCs w:val="40"/>
        </w:rPr>
        <w:t xml:space="preserve"> </w:t>
      </w:r>
      <w:proofErr w:type="spellStart"/>
      <w:r w:rsidRPr="002E2F71">
        <w:rPr>
          <w:rFonts w:ascii="Times New Roman" w:eastAsia="Times New Roman" w:hAnsi="Times New Roman" w:cs="Times New Roman"/>
          <w:color w:val="4C4C4C"/>
          <w:sz w:val="40"/>
          <w:szCs w:val="40"/>
        </w:rPr>
        <w:t>Sobre</w:t>
      </w:r>
      <w:proofErr w:type="spellEnd"/>
      <w:r w:rsidRPr="002E2F71">
        <w:rPr>
          <w:rFonts w:ascii="Times New Roman" w:eastAsia="Times New Roman" w:hAnsi="Times New Roman" w:cs="Times New Roman"/>
          <w:color w:val="4C4C4C"/>
          <w:sz w:val="40"/>
          <w:szCs w:val="40"/>
        </w:rPr>
        <w:t xml:space="preserve"> Los </w:t>
      </w:r>
      <w:proofErr w:type="spellStart"/>
      <w:r w:rsidRPr="002E2F71">
        <w:rPr>
          <w:rFonts w:ascii="Times New Roman" w:eastAsia="Times New Roman" w:hAnsi="Times New Roman" w:cs="Times New Roman"/>
          <w:color w:val="4C4C4C"/>
          <w:sz w:val="40"/>
          <w:szCs w:val="40"/>
        </w:rPr>
        <w:t>Anuncios</w:t>
      </w:r>
      <w:proofErr w:type="spellEnd"/>
      <w:r w:rsidRPr="002E2F71">
        <w:rPr>
          <w:rFonts w:ascii="Times New Roman" w:eastAsia="Times New Roman" w:hAnsi="Times New Roman" w:cs="Times New Roman"/>
          <w:color w:val="4C4C4C"/>
          <w:sz w:val="40"/>
          <w:szCs w:val="40"/>
        </w:rPr>
        <w:t xml:space="preserve"> De Las </w:t>
      </w:r>
      <w:proofErr w:type="spellStart"/>
      <w:r w:rsidRPr="002E2F71">
        <w:rPr>
          <w:rFonts w:ascii="Times New Roman" w:eastAsia="Times New Roman" w:hAnsi="Times New Roman" w:cs="Times New Roman"/>
          <w:color w:val="4C4C4C"/>
          <w:sz w:val="40"/>
          <w:szCs w:val="40"/>
        </w:rPr>
        <w:t>Empresas</w:t>
      </w:r>
      <w:proofErr w:type="spellEnd"/>
      <w:r w:rsidRPr="002E2F71">
        <w:rPr>
          <w:rFonts w:ascii="Times New Roman" w:eastAsia="Times New Roman" w:hAnsi="Times New Roman" w:cs="Times New Roman"/>
          <w:color w:val="4C4C4C"/>
          <w:sz w:val="40"/>
          <w:szCs w:val="40"/>
        </w:rPr>
        <w:t xml:space="preserve"> De Bangladesh]</w:t>
      </w:r>
    </w:p>
    <w:p w:rsidR="002E2F71" w:rsidRDefault="002E2F71" w:rsidP="001C5DE9">
      <w:pPr>
        <w:spacing w:before="150" w:after="150" w:line="240" w:lineRule="auto"/>
        <w:jc w:val="both"/>
        <w:rPr>
          <w:rFonts w:ascii="OpenSans-Regular" w:hAnsi="OpenSans-Regular"/>
          <w:color w:val="777777"/>
          <w:shd w:val="clear" w:color="auto" w:fill="FFFFFF"/>
        </w:rPr>
      </w:pPr>
      <w:r>
        <w:rPr>
          <w:rFonts w:ascii="OpenSans-Regular" w:hAnsi="OpenSans-Regular"/>
          <w:color w:val="777777"/>
          <w:shd w:val="clear" w:color="auto" w:fill="FFFFFF"/>
        </w:rPr>
        <w:t> </w:t>
      </w:r>
    </w:p>
    <w:p w:rsidR="002E2F71" w:rsidRPr="00CE64C6" w:rsidRDefault="002E2F71" w:rsidP="001C5DE9">
      <w:pPr>
        <w:spacing w:before="150" w:after="150" w:line="240" w:lineRule="auto"/>
        <w:jc w:val="both"/>
        <w:rPr>
          <w:rFonts w:ascii="Times New Roman" w:eastAsia="Times New Roman" w:hAnsi="Times New Roman" w:cs="Times New Roman"/>
          <w:color w:val="2E74B5" w:themeColor="accent1" w:themeShade="BF"/>
          <w:sz w:val="24"/>
          <w:szCs w:val="24"/>
        </w:rPr>
      </w:pPr>
      <w:r w:rsidRPr="00CE64C6">
        <w:rPr>
          <w:rStyle w:val="nombre"/>
          <w:rFonts w:ascii="Times New Roman" w:hAnsi="Times New Roman" w:cs="Times New Roman"/>
          <w:bCs/>
          <w:color w:val="2E74B5" w:themeColor="accent1" w:themeShade="BF"/>
          <w:sz w:val="24"/>
          <w:szCs w:val="24"/>
          <w:shd w:val="clear" w:color="auto" w:fill="FFFFFF"/>
        </w:rPr>
        <w:t>M. H</w:t>
      </w:r>
      <w:r w:rsidRPr="00CE64C6">
        <w:rPr>
          <w:rStyle w:val="nombre"/>
          <w:rFonts w:ascii="Times New Roman" w:hAnsi="Times New Roman" w:cs="Times New Roman"/>
          <w:bCs/>
          <w:color w:val="2E74B5" w:themeColor="accent1" w:themeShade="BF"/>
          <w:sz w:val="24"/>
          <w:szCs w:val="24"/>
          <w:shd w:val="clear" w:color="auto" w:fill="FFFFFF"/>
        </w:rPr>
        <w:t>.</w:t>
      </w:r>
      <w:r w:rsidRPr="00CE64C6">
        <w:rPr>
          <w:rFonts w:ascii="Times New Roman" w:hAnsi="Times New Roman" w:cs="Times New Roman"/>
          <w:color w:val="2E74B5" w:themeColor="accent1" w:themeShade="BF"/>
          <w:sz w:val="24"/>
          <w:szCs w:val="24"/>
          <w:shd w:val="clear" w:color="auto" w:fill="FFFFFF"/>
        </w:rPr>
        <w:t> </w:t>
      </w:r>
      <w:proofErr w:type="spellStart"/>
      <w:r w:rsidRPr="00CE64C6">
        <w:rPr>
          <w:rStyle w:val="apellidos"/>
          <w:rFonts w:ascii="Times New Roman" w:hAnsi="Times New Roman" w:cs="Times New Roman"/>
          <w:bCs/>
          <w:color w:val="2E74B5" w:themeColor="accent1" w:themeShade="BF"/>
          <w:sz w:val="24"/>
          <w:szCs w:val="24"/>
          <w:shd w:val="clear" w:color="auto" w:fill="FFFFFF"/>
        </w:rPr>
        <w:t>Parvez</w:t>
      </w:r>
      <w:proofErr w:type="spellEnd"/>
      <w:r w:rsidRPr="00CE64C6">
        <w:rPr>
          <w:rStyle w:val="apellidos"/>
          <w:rFonts w:ascii="Times New Roman" w:hAnsi="Times New Roman" w:cs="Times New Roman"/>
          <w:bCs/>
          <w:color w:val="2E74B5" w:themeColor="accent1" w:themeShade="BF"/>
          <w:sz w:val="24"/>
          <w:szCs w:val="24"/>
          <w:shd w:val="clear" w:color="auto" w:fill="FFFFFF"/>
        </w:rPr>
        <w:t xml:space="preserve">, </w:t>
      </w:r>
      <w:r w:rsidRPr="00CE64C6">
        <w:rPr>
          <w:rStyle w:val="nombre"/>
          <w:rFonts w:ascii="Times New Roman" w:hAnsi="Times New Roman" w:cs="Times New Roman"/>
          <w:bCs/>
          <w:color w:val="2E74B5" w:themeColor="accent1" w:themeShade="BF"/>
          <w:sz w:val="24"/>
          <w:szCs w:val="24"/>
          <w:shd w:val="clear" w:color="auto" w:fill="FFFFFF"/>
        </w:rPr>
        <w:t>E. U. H</w:t>
      </w:r>
      <w:r w:rsidRPr="00CE64C6">
        <w:rPr>
          <w:rStyle w:val="nombre"/>
          <w:rFonts w:ascii="Times New Roman" w:hAnsi="Times New Roman" w:cs="Times New Roman"/>
          <w:bCs/>
          <w:color w:val="2E74B5" w:themeColor="accent1" w:themeShade="BF"/>
          <w:sz w:val="24"/>
          <w:szCs w:val="24"/>
          <w:shd w:val="clear" w:color="auto" w:fill="FFFFFF"/>
        </w:rPr>
        <w:t xml:space="preserve"> </w:t>
      </w:r>
      <w:proofErr w:type="spellStart"/>
      <w:r w:rsidRPr="00CE64C6">
        <w:rPr>
          <w:rFonts w:ascii="Times New Roman" w:hAnsi="Times New Roman" w:cs="Times New Roman"/>
          <w:color w:val="2E74B5" w:themeColor="accent1" w:themeShade="BF"/>
          <w:sz w:val="24"/>
          <w:szCs w:val="24"/>
          <w:shd w:val="clear" w:color="auto" w:fill="FFFFFF"/>
        </w:rPr>
        <w:t>Eiten</w:t>
      </w:r>
      <w:proofErr w:type="spellEnd"/>
      <w:r w:rsidRPr="00CE64C6">
        <w:rPr>
          <w:rFonts w:ascii="Times New Roman" w:hAnsi="Times New Roman" w:cs="Times New Roman"/>
          <w:color w:val="2E74B5" w:themeColor="accent1" w:themeShade="BF"/>
          <w:sz w:val="24"/>
          <w:szCs w:val="24"/>
          <w:shd w:val="clear" w:color="auto" w:fill="FFFFFF"/>
        </w:rPr>
        <w:t xml:space="preserve"> </w:t>
      </w:r>
    </w:p>
    <w:p w:rsidR="002E2F71" w:rsidRPr="00CE64C6" w:rsidRDefault="002E2F71" w:rsidP="001C5DE9">
      <w:pPr>
        <w:spacing w:before="150" w:after="150" w:line="240" w:lineRule="auto"/>
        <w:jc w:val="both"/>
        <w:rPr>
          <w:rFonts w:ascii="Times New Roman" w:eastAsia="Times New Roman" w:hAnsi="Times New Roman" w:cs="Times New Roman"/>
          <w:b/>
          <w:color w:val="4C4C4C"/>
          <w:sz w:val="24"/>
          <w:szCs w:val="24"/>
        </w:rPr>
      </w:pPr>
    </w:p>
    <w:p w:rsidR="001C5DE9" w:rsidRPr="00CE64C6" w:rsidRDefault="001C5DE9" w:rsidP="001C5DE9">
      <w:pPr>
        <w:spacing w:before="150" w:after="150" w:line="240" w:lineRule="auto"/>
        <w:jc w:val="both"/>
        <w:rPr>
          <w:rFonts w:ascii="Times New Roman" w:eastAsia="Times New Roman" w:hAnsi="Times New Roman" w:cs="Times New Roman"/>
          <w:b/>
          <w:color w:val="4C4C4C"/>
          <w:sz w:val="24"/>
          <w:szCs w:val="24"/>
        </w:rPr>
      </w:pPr>
      <w:r w:rsidRPr="00CE64C6">
        <w:rPr>
          <w:rFonts w:ascii="Times New Roman" w:eastAsia="Times New Roman" w:hAnsi="Times New Roman" w:cs="Times New Roman"/>
          <w:b/>
          <w:color w:val="4C4C4C"/>
          <w:sz w:val="24"/>
          <w:szCs w:val="24"/>
        </w:rPr>
        <w:t>Abstract:</w:t>
      </w:r>
    </w:p>
    <w:p w:rsidR="002E2F71" w:rsidRPr="00CE64C6" w:rsidRDefault="002E2F71" w:rsidP="002E2F71">
      <w:pPr>
        <w:shd w:val="clear" w:color="auto" w:fill="FFFFFF"/>
        <w:spacing w:after="75" w:line="240" w:lineRule="auto"/>
        <w:jc w:val="both"/>
        <w:rPr>
          <w:rFonts w:ascii="Times New Roman" w:eastAsia="Times New Roman" w:hAnsi="Times New Roman" w:cs="Times New Roman"/>
          <w:color w:val="777777"/>
          <w:sz w:val="24"/>
          <w:szCs w:val="24"/>
        </w:rPr>
      </w:pPr>
      <w:r w:rsidRPr="00CE64C6">
        <w:rPr>
          <w:rFonts w:ascii="Times New Roman" w:eastAsia="Times New Roman" w:hAnsi="Times New Roman" w:cs="Times New Roman"/>
          <w:color w:val="777777"/>
          <w:sz w:val="24"/>
          <w:szCs w:val="24"/>
        </w:rPr>
        <w:t xml:space="preserve">The research is designed to explore consumers’ opinions about the renowned companies of Bangladesh in terms of maintaining an ethical standard in advertisements. Competition is very high among the top four business giants- Square Group, </w:t>
      </w:r>
      <w:proofErr w:type="spellStart"/>
      <w:r w:rsidRPr="00CE64C6">
        <w:rPr>
          <w:rFonts w:ascii="Times New Roman" w:eastAsia="Times New Roman" w:hAnsi="Times New Roman" w:cs="Times New Roman"/>
          <w:color w:val="777777"/>
          <w:sz w:val="24"/>
          <w:szCs w:val="24"/>
        </w:rPr>
        <w:t>Akij</w:t>
      </w:r>
      <w:proofErr w:type="spellEnd"/>
      <w:r w:rsidRPr="00CE64C6">
        <w:rPr>
          <w:rFonts w:ascii="Times New Roman" w:eastAsia="Times New Roman" w:hAnsi="Times New Roman" w:cs="Times New Roman"/>
          <w:color w:val="777777"/>
          <w:sz w:val="24"/>
          <w:szCs w:val="24"/>
        </w:rPr>
        <w:t xml:space="preserve"> Group, </w:t>
      </w:r>
      <w:proofErr w:type="spellStart"/>
      <w:r w:rsidRPr="00CE64C6">
        <w:rPr>
          <w:rFonts w:ascii="Times New Roman" w:eastAsia="Times New Roman" w:hAnsi="Times New Roman" w:cs="Times New Roman"/>
          <w:color w:val="777777"/>
          <w:sz w:val="24"/>
          <w:szCs w:val="24"/>
        </w:rPr>
        <w:t>Bashundhara</w:t>
      </w:r>
      <w:proofErr w:type="spellEnd"/>
      <w:r w:rsidRPr="00CE64C6">
        <w:rPr>
          <w:rFonts w:ascii="Times New Roman" w:eastAsia="Times New Roman" w:hAnsi="Times New Roman" w:cs="Times New Roman"/>
          <w:color w:val="777777"/>
          <w:sz w:val="24"/>
          <w:szCs w:val="24"/>
        </w:rPr>
        <w:t xml:space="preserve"> Group, and ACI Limited. This research digs the consumer base to find out whether they think that these companies maintain ethical principles, ensure customer’s rights, meet customers’ expectations and maintain quality as promised in TV commercials or not. Upon the findings, some recommendations are made for the companies to gain consumers’ trust by improving marketing strategies.</w:t>
      </w:r>
    </w:p>
    <w:p w:rsidR="002E2F71" w:rsidRPr="00CE64C6" w:rsidRDefault="002E2F71" w:rsidP="001C5DE9">
      <w:pPr>
        <w:spacing w:before="150" w:after="150" w:line="240" w:lineRule="auto"/>
        <w:jc w:val="both"/>
        <w:rPr>
          <w:rFonts w:ascii="Times New Roman" w:eastAsia="Times New Roman" w:hAnsi="Times New Roman" w:cs="Times New Roman"/>
          <w:b/>
          <w:color w:val="4C4C4C"/>
          <w:sz w:val="24"/>
          <w:szCs w:val="24"/>
        </w:rPr>
      </w:pPr>
    </w:p>
    <w:p w:rsidR="001C5DE9" w:rsidRPr="00CE64C6"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CE64C6">
        <w:rPr>
          <w:rFonts w:ascii="Times New Roman" w:hAnsi="Times New Roman" w:cs="Times New Roman"/>
          <w:b/>
          <w:bCs/>
          <w:color w:val="4C4C4C"/>
          <w:sz w:val="24"/>
          <w:szCs w:val="24"/>
          <w:shd w:val="clear" w:color="auto" w:fill="FFFFFF"/>
        </w:rPr>
        <w:t>Conference / Journal Link:</w:t>
      </w:r>
    </w:p>
    <w:p w:rsidR="002E2F71" w:rsidRPr="00CE64C6" w:rsidRDefault="002E2F71" w:rsidP="002E2F71">
      <w:pPr>
        <w:spacing w:before="150"/>
        <w:jc w:val="both"/>
        <w:rPr>
          <w:rFonts w:ascii="Times New Roman" w:hAnsi="Times New Roman" w:cs="Times New Roman"/>
          <w:color w:val="4C4C4C"/>
          <w:sz w:val="24"/>
          <w:szCs w:val="24"/>
        </w:rPr>
      </w:pPr>
      <w:hyperlink r:id="rId4" w:history="1">
        <w:r w:rsidRPr="00CE64C6">
          <w:rPr>
            <w:rStyle w:val="Hyperlink"/>
            <w:rFonts w:ascii="Times New Roman" w:hAnsi="Times New Roman" w:cs="Times New Roman"/>
            <w:sz w:val="24"/>
            <w:szCs w:val="24"/>
            <w:u w:val="none"/>
          </w:rPr>
          <w:t>https://www.redalyc.org/jatsRepo/279/27962177035/html/index.html</w:t>
        </w:r>
      </w:hyperlink>
    </w:p>
    <w:p w:rsidR="002E2F71" w:rsidRPr="00CE64C6" w:rsidRDefault="002E2F71" w:rsidP="001C5DE9">
      <w:pPr>
        <w:spacing w:before="150"/>
        <w:jc w:val="both"/>
        <w:rPr>
          <w:rFonts w:ascii="Times New Roman" w:hAnsi="Times New Roman" w:cs="Times New Roman"/>
          <w:b/>
          <w:bCs/>
          <w:color w:val="4C4C4C"/>
          <w:sz w:val="24"/>
          <w:szCs w:val="24"/>
          <w:shd w:val="clear" w:color="auto" w:fill="FFFFFF"/>
        </w:rPr>
      </w:pPr>
    </w:p>
    <w:p w:rsidR="00D0008B" w:rsidRPr="00CE64C6" w:rsidRDefault="00D0008B">
      <w:pPr>
        <w:rPr>
          <w:rFonts w:ascii="Times New Roman" w:hAnsi="Times New Roman" w:cs="Times New Roman"/>
          <w:sz w:val="24"/>
          <w:szCs w:val="24"/>
        </w:rPr>
      </w:pPr>
      <w:bookmarkStart w:id="0" w:name="_GoBack"/>
      <w:bookmarkEnd w:id="0"/>
    </w:p>
    <w:sectPr w:rsidR="00D0008B" w:rsidRPr="00CE64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ans-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360B8"/>
    <w:rsid w:val="00051D68"/>
    <w:rsid w:val="00053E44"/>
    <w:rsid w:val="000F4745"/>
    <w:rsid w:val="0014543D"/>
    <w:rsid w:val="00145E3C"/>
    <w:rsid w:val="00197274"/>
    <w:rsid w:val="001C5DE9"/>
    <w:rsid w:val="001E521F"/>
    <w:rsid w:val="00204521"/>
    <w:rsid w:val="002D13EB"/>
    <w:rsid w:val="002E2F71"/>
    <w:rsid w:val="003209CF"/>
    <w:rsid w:val="0037782D"/>
    <w:rsid w:val="003C0050"/>
    <w:rsid w:val="003F3FCD"/>
    <w:rsid w:val="00436BE6"/>
    <w:rsid w:val="00452687"/>
    <w:rsid w:val="004D55BF"/>
    <w:rsid w:val="0050335E"/>
    <w:rsid w:val="0051294E"/>
    <w:rsid w:val="005F5AA4"/>
    <w:rsid w:val="00614BEB"/>
    <w:rsid w:val="00671A54"/>
    <w:rsid w:val="006E1452"/>
    <w:rsid w:val="006F2FC2"/>
    <w:rsid w:val="0071519C"/>
    <w:rsid w:val="007C0871"/>
    <w:rsid w:val="00812485"/>
    <w:rsid w:val="009043A4"/>
    <w:rsid w:val="00937397"/>
    <w:rsid w:val="00982A47"/>
    <w:rsid w:val="0099662C"/>
    <w:rsid w:val="009B3127"/>
    <w:rsid w:val="009E0C23"/>
    <w:rsid w:val="009E22F9"/>
    <w:rsid w:val="00A05B97"/>
    <w:rsid w:val="00B930C5"/>
    <w:rsid w:val="00BB33BF"/>
    <w:rsid w:val="00BD4B8D"/>
    <w:rsid w:val="00C02829"/>
    <w:rsid w:val="00C95B6D"/>
    <w:rsid w:val="00CE64C6"/>
    <w:rsid w:val="00CF649C"/>
    <w:rsid w:val="00D0008B"/>
    <w:rsid w:val="00DB6B17"/>
    <w:rsid w:val="00DD4977"/>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customStyle="1" w:styleId="articulo-resumen">
    <w:name w:val="articulo-resumen"/>
    <w:basedOn w:val="Normal"/>
    <w:rsid w:val="002E2F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ital">
    <w:name w:val="capital"/>
    <w:basedOn w:val="DefaultParagraphFont"/>
    <w:rsid w:val="002E2F71"/>
  </w:style>
  <w:style w:type="character" w:customStyle="1" w:styleId="nombre">
    <w:name w:val="nombre"/>
    <w:basedOn w:val="DefaultParagraphFont"/>
    <w:rsid w:val="002E2F71"/>
  </w:style>
  <w:style w:type="character" w:customStyle="1" w:styleId="apellidos">
    <w:name w:val="apellidos"/>
    <w:basedOn w:val="DefaultParagraphFont"/>
    <w:rsid w:val="002E2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9889842">
      <w:bodyDiv w:val="1"/>
      <w:marLeft w:val="0"/>
      <w:marRight w:val="0"/>
      <w:marTop w:val="0"/>
      <w:marBottom w:val="0"/>
      <w:divBdr>
        <w:top w:val="none" w:sz="0" w:space="0" w:color="auto"/>
        <w:left w:val="none" w:sz="0" w:space="0" w:color="auto"/>
        <w:bottom w:val="none" w:sz="0" w:space="0" w:color="auto"/>
        <w:right w:val="none" w:sz="0" w:space="0" w:color="auto"/>
      </w:divBdr>
      <w:divsChild>
        <w:div w:id="1474367031">
          <w:marLeft w:val="0"/>
          <w:marRight w:val="0"/>
          <w:marTop w:val="0"/>
          <w:marBottom w:val="75"/>
          <w:divBdr>
            <w:top w:val="none" w:sz="0" w:space="0" w:color="auto"/>
            <w:left w:val="none" w:sz="0" w:space="0" w:color="auto"/>
            <w:bottom w:val="none" w:sz="0" w:space="0" w:color="auto"/>
            <w:right w:val="none" w:sz="0" w:space="0" w:color="auto"/>
          </w:divBdr>
          <w:divsChild>
            <w:div w:id="76765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27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edalyc.org/jatsRepo/279/27962177035/html/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165</Words>
  <Characters>943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2022-02-06T06:24:00Z</dcterms:created>
  <dcterms:modified xsi:type="dcterms:W3CDTF">2022-02-15T07:07:00Z</dcterms:modified>
</cp:coreProperties>
</file>