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180" w:rsidRPr="002A3180" w:rsidRDefault="002A3180" w:rsidP="002A3180">
      <w:pPr>
        <w:spacing w:before="150" w:after="150" w:line="240" w:lineRule="auto"/>
        <w:rPr>
          <w:rFonts w:ascii="Times New Roman" w:eastAsia="Times New Roman" w:hAnsi="Times New Roman" w:cs="Times New Roman"/>
          <w:color w:val="4C4C4C"/>
          <w:sz w:val="40"/>
          <w:szCs w:val="40"/>
        </w:rPr>
      </w:pPr>
      <w:r w:rsidRPr="002A3180">
        <w:rPr>
          <w:rFonts w:ascii="Times New Roman" w:eastAsia="Times New Roman" w:hAnsi="Times New Roman" w:cs="Times New Roman"/>
          <w:color w:val="4C4C4C"/>
          <w:sz w:val="40"/>
          <w:szCs w:val="40"/>
        </w:rPr>
        <w:t>Exnet</w:t>
      </w:r>
      <w:r>
        <w:rPr>
          <w:rFonts w:ascii="Times New Roman" w:eastAsia="Times New Roman" w:hAnsi="Times New Roman" w:cs="Times New Roman"/>
          <w:color w:val="4C4C4C"/>
          <w:sz w:val="40"/>
          <w:szCs w:val="40"/>
        </w:rPr>
        <w:t>:</w:t>
      </w:r>
      <w:r w:rsidRPr="002A3180">
        <w:rPr>
          <w:rFonts w:ascii="Times New Roman" w:eastAsia="Times New Roman" w:hAnsi="Times New Roman" w:cs="Times New Roman"/>
          <w:color w:val="4C4C4C"/>
          <w:sz w:val="40"/>
          <w:szCs w:val="40"/>
        </w:rPr>
        <w:t xml:space="preserve"> Deep Neural Network for Exercise Pose Detection</w:t>
      </w:r>
    </w:p>
    <w:p w:rsidR="005E1DEE" w:rsidRDefault="005E1DEE" w:rsidP="005E1DEE">
      <w:pPr>
        <w:shd w:val="clear" w:color="auto" w:fill="FCFCFC"/>
        <w:spacing w:after="100" w:afterAutospacing="1" w:line="240" w:lineRule="auto"/>
        <w:jc w:val="both"/>
        <w:textAlignment w:val="center"/>
        <w:rPr>
          <w:rFonts w:ascii="Helvetica" w:eastAsia="Times New Roman" w:hAnsi="Helvetica" w:cs="Helvetica"/>
          <w:color w:val="2E74B5" w:themeColor="accent1" w:themeShade="BF"/>
          <w:sz w:val="21"/>
          <w:szCs w:val="21"/>
        </w:rPr>
      </w:pPr>
    </w:p>
    <w:p w:rsidR="005E1DEE" w:rsidRPr="005E1DEE" w:rsidRDefault="005E1DEE" w:rsidP="00FA3626">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proofErr w:type="spellStart"/>
      <w:r w:rsidRPr="005E1DEE">
        <w:rPr>
          <w:rFonts w:ascii="Times New Roman" w:eastAsia="Times New Roman" w:hAnsi="Times New Roman" w:cs="Times New Roman"/>
          <w:color w:val="2E74B5" w:themeColor="accent1" w:themeShade="BF"/>
          <w:sz w:val="24"/>
          <w:szCs w:val="24"/>
        </w:rPr>
        <w:t>Sadeka</w:t>
      </w:r>
      <w:proofErr w:type="spellEnd"/>
      <w:r w:rsidRPr="005E1DEE">
        <w:rPr>
          <w:rFonts w:ascii="Times New Roman" w:eastAsia="Times New Roman" w:hAnsi="Times New Roman" w:cs="Times New Roman"/>
          <w:color w:val="2E74B5" w:themeColor="accent1" w:themeShade="BF"/>
          <w:sz w:val="24"/>
          <w:szCs w:val="24"/>
        </w:rPr>
        <w:t> </w:t>
      </w:r>
      <w:proofErr w:type="spellStart"/>
      <w:r w:rsidRPr="005E1DEE">
        <w:rPr>
          <w:rFonts w:ascii="Times New Roman" w:eastAsia="Times New Roman" w:hAnsi="Times New Roman" w:cs="Times New Roman"/>
          <w:color w:val="2E74B5" w:themeColor="accent1" w:themeShade="BF"/>
          <w:sz w:val="24"/>
          <w:szCs w:val="24"/>
        </w:rPr>
        <w:t>Haque</w:t>
      </w:r>
      <w:proofErr w:type="spellEnd"/>
      <w:r w:rsidRPr="005E1DEE">
        <w:rPr>
          <w:rFonts w:ascii="Times New Roman" w:eastAsia="Times New Roman" w:hAnsi="Times New Roman" w:cs="Times New Roman"/>
          <w:color w:val="2E74B5" w:themeColor="accent1" w:themeShade="BF"/>
          <w:sz w:val="24"/>
          <w:szCs w:val="24"/>
        </w:rPr>
        <w:t>, AKM </w:t>
      </w:r>
      <w:proofErr w:type="spellStart"/>
      <w:r w:rsidRPr="005E1DEE">
        <w:rPr>
          <w:rFonts w:ascii="Times New Roman" w:eastAsia="Times New Roman" w:hAnsi="Times New Roman" w:cs="Times New Roman"/>
          <w:color w:val="2E74B5" w:themeColor="accent1" w:themeShade="BF"/>
          <w:sz w:val="24"/>
          <w:szCs w:val="24"/>
        </w:rPr>
        <w:t>Shahariar</w:t>
      </w:r>
      <w:proofErr w:type="spellEnd"/>
      <w:r w:rsidRPr="005E1DEE">
        <w:rPr>
          <w:rFonts w:ascii="Times New Roman" w:eastAsia="Times New Roman" w:hAnsi="Times New Roman" w:cs="Times New Roman"/>
          <w:color w:val="2E74B5" w:themeColor="accent1" w:themeShade="BF"/>
          <w:sz w:val="24"/>
          <w:szCs w:val="24"/>
        </w:rPr>
        <w:t> Azad </w:t>
      </w:r>
      <w:proofErr w:type="spellStart"/>
      <w:r w:rsidRPr="005E1DEE">
        <w:rPr>
          <w:rFonts w:ascii="Times New Roman" w:eastAsia="Times New Roman" w:hAnsi="Times New Roman" w:cs="Times New Roman"/>
          <w:color w:val="2E74B5" w:themeColor="accent1" w:themeShade="BF"/>
          <w:sz w:val="24"/>
          <w:szCs w:val="24"/>
        </w:rPr>
        <w:t>Rabby</w:t>
      </w:r>
      <w:proofErr w:type="spellEnd"/>
      <w:r w:rsidRPr="005E1DEE">
        <w:rPr>
          <w:rFonts w:ascii="Times New Roman" w:eastAsia="Times New Roman" w:hAnsi="Times New Roman" w:cs="Times New Roman"/>
          <w:color w:val="2E74B5" w:themeColor="accent1" w:themeShade="BF"/>
          <w:sz w:val="24"/>
          <w:szCs w:val="24"/>
        </w:rPr>
        <w:t xml:space="preserve">, </w:t>
      </w:r>
      <w:proofErr w:type="spellStart"/>
      <w:r w:rsidRPr="005E1DEE">
        <w:rPr>
          <w:rFonts w:ascii="Times New Roman" w:eastAsia="Times New Roman" w:hAnsi="Times New Roman" w:cs="Times New Roman"/>
          <w:color w:val="2E74B5" w:themeColor="accent1" w:themeShade="BF"/>
          <w:sz w:val="24"/>
          <w:szCs w:val="24"/>
        </w:rPr>
        <w:t>Monira</w:t>
      </w:r>
      <w:proofErr w:type="spellEnd"/>
      <w:r w:rsidRPr="005E1DEE">
        <w:rPr>
          <w:rFonts w:ascii="Times New Roman" w:eastAsia="Times New Roman" w:hAnsi="Times New Roman" w:cs="Times New Roman"/>
          <w:color w:val="2E74B5" w:themeColor="accent1" w:themeShade="BF"/>
          <w:sz w:val="24"/>
          <w:szCs w:val="24"/>
        </w:rPr>
        <w:t> </w:t>
      </w:r>
      <w:proofErr w:type="spellStart"/>
      <w:r w:rsidRPr="005E1DEE">
        <w:rPr>
          <w:rFonts w:ascii="Times New Roman" w:eastAsia="Times New Roman" w:hAnsi="Times New Roman" w:cs="Times New Roman"/>
          <w:color w:val="2E74B5" w:themeColor="accent1" w:themeShade="BF"/>
          <w:sz w:val="24"/>
          <w:szCs w:val="24"/>
        </w:rPr>
        <w:t>Akter</w:t>
      </w:r>
      <w:proofErr w:type="spellEnd"/>
      <w:r w:rsidRPr="005E1DEE">
        <w:rPr>
          <w:rFonts w:ascii="Times New Roman" w:eastAsia="Times New Roman" w:hAnsi="Times New Roman" w:cs="Times New Roman"/>
          <w:color w:val="2E74B5" w:themeColor="accent1" w:themeShade="BF"/>
          <w:sz w:val="24"/>
          <w:szCs w:val="24"/>
        </w:rPr>
        <w:t> </w:t>
      </w:r>
      <w:proofErr w:type="spellStart"/>
      <w:r w:rsidRPr="005E1DEE">
        <w:rPr>
          <w:rFonts w:ascii="Times New Roman" w:eastAsia="Times New Roman" w:hAnsi="Times New Roman" w:cs="Times New Roman"/>
          <w:color w:val="2E74B5" w:themeColor="accent1" w:themeShade="BF"/>
          <w:sz w:val="24"/>
          <w:szCs w:val="24"/>
        </w:rPr>
        <w:t>Laboni</w:t>
      </w:r>
      <w:proofErr w:type="spellEnd"/>
      <w:r w:rsidRPr="005E1DEE">
        <w:rPr>
          <w:rFonts w:ascii="Times New Roman" w:eastAsia="Times New Roman" w:hAnsi="Times New Roman" w:cs="Times New Roman"/>
          <w:color w:val="2E74B5" w:themeColor="accent1" w:themeShade="BF"/>
          <w:sz w:val="24"/>
          <w:szCs w:val="24"/>
        </w:rPr>
        <w:t xml:space="preserve">, </w:t>
      </w:r>
      <w:proofErr w:type="spellStart"/>
      <w:r w:rsidRPr="005E1DEE">
        <w:rPr>
          <w:rFonts w:ascii="Times New Roman" w:eastAsia="Times New Roman" w:hAnsi="Times New Roman" w:cs="Times New Roman"/>
          <w:color w:val="2E74B5" w:themeColor="accent1" w:themeShade="BF"/>
          <w:sz w:val="24"/>
          <w:szCs w:val="24"/>
        </w:rPr>
        <w:t>Nafis</w:t>
      </w:r>
      <w:proofErr w:type="spellEnd"/>
      <w:r w:rsidRPr="005E1DEE">
        <w:rPr>
          <w:rFonts w:ascii="Times New Roman" w:eastAsia="Times New Roman" w:hAnsi="Times New Roman" w:cs="Times New Roman"/>
          <w:color w:val="2E74B5" w:themeColor="accent1" w:themeShade="BF"/>
          <w:sz w:val="24"/>
          <w:szCs w:val="24"/>
        </w:rPr>
        <w:t> </w:t>
      </w:r>
      <w:proofErr w:type="spellStart"/>
      <w:r w:rsidRPr="005E1DEE">
        <w:rPr>
          <w:rFonts w:ascii="Times New Roman" w:eastAsia="Times New Roman" w:hAnsi="Times New Roman" w:cs="Times New Roman"/>
          <w:color w:val="2E74B5" w:themeColor="accent1" w:themeShade="BF"/>
          <w:sz w:val="24"/>
          <w:szCs w:val="24"/>
        </w:rPr>
        <w:t>Neehal</w:t>
      </w:r>
      <w:proofErr w:type="spellEnd"/>
      <w:r w:rsidRPr="005E1DEE">
        <w:rPr>
          <w:rFonts w:ascii="Times New Roman" w:eastAsia="Times New Roman" w:hAnsi="Times New Roman" w:cs="Times New Roman"/>
          <w:color w:val="2E74B5" w:themeColor="accent1" w:themeShade="BF"/>
          <w:sz w:val="24"/>
          <w:szCs w:val="24"/>
        </w:rPr>
        <w:t>, Syed Akhter Hossain</w:t>
      </w:r>
    </w:p>
    <w:p w:rsidR="001C5DE9" w:rsidRPr="005E1DEE" w:rsidRDefault="001C5DE9" w:rsidP="005E1DEE">
      <w:pPr>
        <w:spacing w:before="150" w:after="150" w:line="240" w:lineRule="auto"/>
        <w:jc w:val="both"/>
        <w:rPr>
          <w:rFonts w:ascii="Times New Roman" w:eastAsia="Times New Roman" w:hAnsi="Times New Roman" w:cs="Times New Roman"/>
          <w:b/>
          <w:color w:val="4C4C4C"/>
          <w:sz w:val="24"/>
          <w:szCs w:val="24"/>
        </w:rPr>
      </w:pPr>
      <w:r w:rsidRPr="005E1DEE">
        <w:rPr>
          <w:rFonts w:ascii="Times New Roman" w:eastAsia="Times New Roman" w:hAnsi="Times New Roman" w:cs="Times New Roman"/>
          <w:b/>
          <w:color w:val="4C4C4C"/>
          <w:sz w:val="24"/>
          <w:szCs w:val="24"/>
        </w:rPr>
        <w:t>Abstract:</w:t>
      </w:r>
    </w:p>
    <w:p w:rsidR="005E1DEE" w:rsidRPr="005E1DEE" w:rsidRDefault="005E1DEE" w:rsidP="005E1DEE">
      <w:pPr>
        <w:spacing w:before="150" w:after="150" w:line="240" w:lineRule="auto"/>
        <w:jc w:val="both"/>
        <w:rPr>
          <w:rFonts w:ascii="Times New Roman" w:eastAsia="Times New Roman" w:hAnsi="Times New Roman" w:cs="Times New Roman"/>
          <w:b/>
          <w:color w:val="4C4C4C"/>
          <w:sz w:val="24"/>
          <w:szCs w:val="24"/>
        </w:rPr>
      </w:pPr>
      <w:r w:rsidRPr="005E1DEE">
        <w:rPr>
          <w:rFonts w:ascii="Times New Roman" w:hAnsi="Times New Roman" w:cs="Times New Roman"/>
          <w:color w:val="333333"/>
          <w:spacing w:val="2"/>
          <w:sz w:val="24"/>
          <w:szCs w:val="24"/>
          <w:shd w:val="clear" w:color="auto" w:fill="FCFCFC"/>
        </w:rPr>
        <w:t xml:space="preserve">Pose detection estimate human activity in images or video frames using computer vision technique. Pose detection has many applications, such as body to augmented reality, fitness, animation etc. </w:t>
      </w:r>
      <w:proofErr w:type="spellStart"/>
      <w:r w:rsidRPr="005E1DEE">
        <w:rPr>
          <w:rFonts w:ascii="Times New Roman" w:hAnsi="Times New Roman" w:cs="Times New Roman"/>
          <w:color w:val="333333"/>
          <w:spacing w:val="2"/>
          <w:sz w:val="24"/>
          <w:szCs w:val="24"/>
          <w:shd w:val="clear" w:color="auto" w:fill="FCFCFC"/>
        </w:rPr>
        <w:t>ExNET</w:t>
      </w:r>
      <w:proofErr w:type="spellEnd"/>
      <w:r w:rsidRPr="005E1DEE">
        <w:rPr>
          <w:rFonts w:ascii="Times New Roman" w:hAnsi="Times New Roman" w:cs="Times New Roman"/>
          <w:color w:val="333333"/>
          <w:spacing w:val="2"/>
          <w:sz w:val="24"/>
          <w:szCs w:val="24"/>
          <w:shd w:val="clear" w:color="auto" w:fill="FCFCFC"/>
        </w:rPr>
        <w:t xml:space="preserve"> represents a way to detect human pose from 2D human exercises image using Convolutional Neural Network. In recent time Deep Learning based systems are making it possible to detect human exercise poses from images. We refer to the model we have built for this task as </w:t>
      </w:r>
      <w:proofErr w:type="spellStart"/>
      <w:r w:rsidRPr="005E1DEE">
        <w:rPr>
          <w:rFonts w:ascii="Times New Roman" w:hAnsi="Times New Roman" w:cs="Times New Roman"/>
          <w:color w:val="333333"/>
          <w:spacing w:val="2"/>
          <w:sz w:val="24"/>
          <w:szCs w:val="24"/>
          <w:shd w:val="clear" w:color="auto" w:fill="FCFCFC"/>
        </w:rPr>
        <w:t>ExNET</w:t>
      </w:r>
      <w:proofErr w:type="spellEnd"/>
      <w:r w:rsidRPr="005E1DEE">
        <w:rPr>
          <w:rFonts w:ascii="Times New Roman" w:hAnsi="Times New Roman" w:cs="Times New Roman"/>
          <w:color w:val="333333"/>
          <w:spacing w:val="2"/>
          <w:sz w:val="24"/>
          <w:szCs w:val="24"/>
          <w:shd w:val="clear" w:color="auto" w:fill="FCFCFC"/>
        </w:rPr>
        <w:t>: Deep Neural Network for Exercise Pose Detection. We have evaluated our proposed model on our own dataset that contains a total of 2000 images. And those images are distributed into 5 classes as well as images are divided into training and test dataset, and obtained improved performance. We have conducted various experiments with our model on the test dataset, and finally got the best accuracy of 82.68%.</w:t>
      </w:r>
    </w:p>
    <w:p w:rsidR="001C5DE9" w:rsidRPr="005E1DEE" w:rsidRDefault="001C5DE9" w:rsidP="005E1DEE">
      <w:pPr>
        <w:spacing w:before="150" w:after="150" w:line="240" w:lineRule="auto"/>
        <w:jc w:val="both"/>
        <w:rPr>
          <w:rFonts w:ascii="Times New Roman" w:hAnsi="Times New Roman" w:cs="Times New Roman"/>
          <w:b/>
          <w:bCs/>
          <w:color w:val="4C4C4C"/>
          <w:sz w:val="24"/>
          <w:szCs w:val="24"/>
          <w:shd w:val="clear" w:color="auto" w:fill="FFFFFF"/>
        </w:rPr>
      </w:pPr>
    </w:p>
    <w:p w:rsidR="001C5DE9" w:rsidRPr="005E1DEE" w:rsidRDefault="001C5DE9" w:rsidP="005E1DEE">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r w:rsidRPr="005E1DEE">
        <w:rPr>
          <w:rFonts w:ascii="Times New Roman" w:hAnsi="Times New Roman" w:cs="Times New Roman"/>
          <w:b/>
          <w:bCs/>
          <w:color w:val="4C4C4C"/>
          <w:sz w:val="24"/>
          <w:szCs w:val="24"/>
          <w:shd w:val="clear" w:color="auto" w:fill="FFFFFF"/>
        </w:rPr>
        <w:t>Conference / Journal Link:</w:t>
      </w:r>
    </w:p>
    <w:bookmarkStart w:id="1" w:name="cj_link"/>
    <w:p w:rsidR="005E1DEE" w:rsidRPr="005E1DEE" w:rsidRDefault="005E1DEE" w:rsidP="005E1DEE">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E1DEE">
        <w:rPr>
          <w:rFonts w:ascii="Times New Roman" w:hAnsi="Times New Roman" w:cs="Times New Roman"/>
          <w:color w:val="2E74B5" w:themeColor="accent1" w:themeShade="BF"/>
          <w:sz w:val="24"/>
          <w:szCs w:val="24"/>
        </w:rPr>
        <w:fldChar w:fldCharType="begin"/>
      </w:r>
      <w:r w:rsidRPr="005E1DEE">
        <w:rPr>
          <w:rFonts w:ascii="Times New Roman" w:hAnsi="Times New Roman" w:cs="Times New Roman"/>
          <w:color w:val="2E74B5" w:themeColor="accent1" w:themeShade="BF"/>
          <w:sz w:val="24"/>
          <w:szCs w:val="24"/>
        </w:rPr>
        <w:instrText xml:space="preserve"> HYPERLINK "https://link.springer.com/chapter/10.1007/978-981-13-9181-1_17" \t "_blank" </w:instrText>
      </w:r>
      <w:r w:rsidRPr="005E1DEE">
        <w:rPr>
          <w:rFonts w:ascii="Times New Roman" w:hAnsi="Times New Roman" w:cs="Times New Roman"/>
          <w:color w:val="2E74B5" w:themeColor="accent1" w:themeShade="BF"/>
          <w:sz w:val="24"/>
          <w:szCs w:val="24"/>
        </w:rPr>
        <w:fldChar w:fldCharType="separate"/>
      </w:r>
      <w:r w:rsidRPr="005E1DEE">
        <w:rPr>
          <w:rStyle w:val="Hyperlink"/>
          <w:rFonts w:ascii="Times New Roman" w:hAnsi="Times New Roman" w:cs="Times New Roman"/>
          <w:color w:val="2E74B5" w:themeColor="accent1" w:themeShade="BF"/>
          <w:sz w:val="24"/>
          <w:szCs w:val="24"/>
          <w:u w:val="none"/>
          <w:shd w:val="clear" w:color="auto" w:fill="FFFFFF"/>
        </w:rPr>
        <w:t>https://link.springer.com/chapter/10.1007/978-981-13-9181-1_17</w:t>
      </w:r>
      <w:r w:rsidRPr="005E1DEE">
        <w:rPr>
          <w:rFonts w:ascii="Times New Roman" w:hAnsi="Times New Roman" w:cs="Times New Roman"/>
          <w:color w:val="2E74B5" w:themeColor="accent1" w:themeShade="BF"/>
          <w:sz w:val="24"/>
          <w:szCs w:val="24"/>
        </w:rPr>
        <w:fldChar w:fldCharType="end"/>
      </w:r>
      <w:bookmarkEnd w:id="1"/>
    </w:p>
    <w:p w:rsidR="001C5DE9" w:rsidRPr="005E1DEE" w:rsidRDefault="001C5DE9" w:rsidP="005E1DEE">
      <w:pPr>
        <w:spacing w:before="150"/>
        <w:jc w:val="both"/>
        <w:rPr>
          <w:rFonts w:ascii="Times New Roman" w:hAnsi="Times New Roman" w:cs="Times New Roman"/>
          <w:b/>
          <w:color w:val="4C4C4C"/>
          <w:sz w:val="24"/>
          <w:szCs w:val="24"/>
        </w:rPr>
      </w:pPr>
    </w:p>
    <w:p w:rsidR="001C5DE9" w:rsidRPr="005E1DEE" w:rsidRDefault="001C5DE9" w:rsidP="005E1DEE">
      <w:pPr>
        <w:spacing w:before="150"/>
        <w:jc w:val="both"/>
        <w:rPr>
          <w:rFonts w:ascii="Times New Roman" w:hAnsi="Times New Roman" w:cs="Times New Roman"/>
          <w:b/>
          <w:color w:val="4C4C4C"/>
          <w:sz w:val="24"/>
          <w:szCs w:val="24"/>
        </w:rPr>
      </w:pPr>
      <w:r w:rsidRPr="005E1DEE">
        <w:rPr>
          <w:rFonts w:ascii="Times New Roman" w:hAnsi="Times New Roman" w:cs="Times New Roman"/>
          <w:b/>
          <w:color w:val="4C4C4C"/>
          <w:sz w:val="24"/>
          <w:szCs w:val="24"/>
        </w:rPr>
        <w:t>DOI:</w:t>
      </w:r>
    </w:p>
    <w:p w:rsidR="005E1DEE" w:rsidRPr="005E1DEE" w:rsidRDefault="005E1DEE" w:rsidP="005E1DEE">
      <w:pPr>
        <w:spacing w:before="150"/>
        <w:jc w:val="both"/>
        <w:rPr>
          <w:rFonts w:ascii="Times New Roman" w:hAnsi="Times New Roman" w:cs="Times New Roman"/>
          <w:b/>
          <w:color w:val="2E74B5" w:themeColor="accent1" w:themeShade="BF"/>
          <w:sz w:val="24"/>
          <w:szCs w:val="24"/>
        </w:rPr>
      </w:pPr>
      <w:r w:rsidRPr="005E1DEE">
        <w:rPr>
          <w:rFonts w:ascii="Times New Roman" w:hAnsi="Times New Roman" w:cs="Times New Roman"/>
          <w:color w:val="2E74B5" w:themeColor="accent1" w:themeShade="BF"/>
          <w:spacing w:val="4"/>
          <w:sz w:val="24"/>
          <w:szCs w:val="24"/>
          <w:shd w:val="clear" w:color="auto" w:fill="FCFCFC"/>
        </w:rPr>
        <w:t>https://doi.org/10.1007/978-981-13-9181-1_17</w:t>
      </w:r>
    </w:p>
    <w:p w:rsidR="00D0008B" w:rsidRPr="005E1DEE" w:rsidRDefault="00D0008B" w:rsidP="005E1DEE">
      <w:pPr>
        <w:jc w:val="both"/>
        <w:rPr>
          <w:rFonts w:ascii="Times New Roman" w:hAnsi="Times New Roman" w:cs="Times New Roman"/>
          <w:sz w:val="24"/>
          <w:szCs w:val="24"/>
        </w:rPr>
      </w:pPr>
    </w:p>
    <w:sectPr w:rsidR="00D0008B" w:rsidRPr="005E1D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C73061"/>
    <w:multiLevelType w:val="multilevel"/>
    <w:tmpl w:val="5B98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97274"/>
    <w:rsid w:val="001C5DE9"/>
    <w:rsid w:val="00204521"/>
    <w:rsid w:val="0023320E"/>
    <w:rsid w:val="002A3180"/>
    <w:rsid w:val="003209CF"/>
    <w:rsid w:val="00384EA1"/>
    <w:rsid w:val="003C0050"/>
    <w:rsid w:val="00436BE6"/>
    <w:rsid w:val="00452687"/>
    <w:rsid w:val="004D55BF"/>
    <w:rsid w:val="0050335E"/>
    <w:rsid w:val="0051294E"/>
    <w:rsid w:val="005E1DEE"/>
    <w:rsid w:val="005F7E27"/>
    <w:rsid w:val="00614BEB"/>
    <w:rsid w:val="00671A54"/>
    <w:rsid w:val="006C5976"/>
    <w:rsid w:val="006F2FC2"/>
    <w:rsid w:val="0071519C"/>
    <w:rsid w:val="00812485"/>
    <w:rsid w:val="009043A4"/>
    <w:rsid w:val="00937397"/>
    <w:rsid w:val="00982A47"/>
    <w:rsid w:val="0099662C"/>
    <w:rsid w:val="009B3127"/>
    <w:rsid w:val="009E0C23"/>
    <w:rsid w:val="009E22F9"/>
    <w:rsid w:val="00A91FB1"/>
    <w:rsid w:val="00B930C5"/>
    <w:rsid w:val="00BB33BF"/>
    <w:rsid w:val="00BD4B8D"/>
    <w:rsid w:val="00C02829"/>
    <w:rsid w:val="00CA08FE"/>
    <w:rsid w:val="00CF649C"/>
    <w:rsid w:val="00D0008B"/>
    <w:rsid w:val="00E20B35"/>
    <w:rsid w:val="00E365FE"/>
    <w:rsid w:val="00E71465"/>
    <w:rsid w:val="00F36F08"/>
    <w:rsid w:val="00F87024"/>
    <w:rsid w:val="00F962A9"/>
    <w:rsid w:val="00FA3626"/>
    <w:rsid w:val="00FB0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name">
    <w:name w:val="authors__name"/>
    <w:basedOn w:val="DefaultParagraphFont"/>
    <w:rsid w:val="005E1DEE"/>
  </w:style>
  <w:style w:type="character" w:customStyle="1" w:styleId="authorscontact">
    <w:name w:val="authors__contact"/>
    <w:basedOn w:val="DefaultParagraphFont"/>
    <w:rsid w:val="005E1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0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190</Words>
  <Characters>1087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27</cp:revision>
  <dcterms:created xsi:type="dcterms:W3CDTF">2022-02-16T03:20:00Z</dcterms:created>
  <dcterms:modified xsi:type="dcterms:W3CDTF">2022-02-19T05:14:00Z</dcterms:modified>
</cp:coreProperties>
</file>