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867" w:rsidRPr="00730389" w:rsidRDefault="00730389">
      <w:pPr>
        <w:rPr>
          <w:rFonts w:ascii="Times New Roman" w:hAnsi="Times New Roman" w:cs="Times New Roman"/>
          <w:color w:val="4C4C4C"/>
          <w:sz w:val="44"/>
          <w:szCs w:val="44"/>
          <w:shd w:val="clear" w:color="auto" w:fill="FFFFFF"/>
        </w:rPr>
      </w:pPr>
      <w:r w:rsidRPr="00730389">
        <w:rPr>
          <w:rFonts w:ascii="Times New Roman" w:hAnsi="Times New Roman" w:cs="Times New Roman"/>
          <w:color w:val="4C4C4C"/>
          <w:sz w:val="44"/>
          <w:szCs w:val="44"/>
          <w:shd w:val="clear" w:color="auto" w:fill="FFFFFF"/>
        </w:rPr>
        <w:t>An Explorative Analysis on the Machine-Vision-Based Disease Recognition of Three Available Fruits of Bangladesh</w:t>
      </w:r>
      <w:bookmarkStart w:id="0" w:name="_GoBack"/>
      <w:bookmarkEnd w:id="0"/>
    </w:p>
    <w:p w:rsidR="00730389" w:rsidRPr="00730389" w:rsidRDefault="00730389" w:rsidP="00730389">
      <w:pPr>
        <w:rPr>
          <w:rFonts w:ascii="Times New Roman" w:hAnsi="Times New Roman" w:cs="Times New Roman"/>
          <w:sz w:val="24"/>
          <w:szCs w:val="24"/>
        </w:rPr>
      </w:pPr>
      <w:hyperlink r:id="rId5" w:tooltip="Md. Tarek Habib" w:history="1">
        <w:r w:rsidRPr="00730389">
          <w:rPr>
            <w:rStyle w:val="Hyperlink"/>
            <w:rFonts w:ascii="Times New Roman" w:hAnsi="Times New Roman" w:cs="Times New Roman"/>
            <w:color w:val="444444"/>
            <w:sz w:val="24"/>
            <w:szCs w:val="24"/>
            <w:u w:val="none"/>
            <w:shd w:val="clear" w:color="auto" w:fill="FFFFFF"/>
          </w:rPr>
          <w:t>Md. Tarek Habib</w:t>
        </w:r>
      </w:hyperlink>
      <w:r w:rsidRPr="00730389">
        <w:rPr>
          <w:rFonts w:ascii="Times New Roman" w:hAnsi="Times New Roman" w:cs="Times New Roman"/>
          <w:sz w:val="24"/>
          <w:szCs w:val="24"/>
        </w:rPr>
        <w:t xml:space="preserve">, </w:t>
      </w:r>
      <w:hyperlink r:id="rId6" w:tooltip="Md. Jueal Mia" w:history="1">
        <w:r w:rsidRPr="00730389">
          <w:rPr>
            <w:rFonts w:ascii="Times New Roman" w:eastAsia="Times New Roman" w:hAnsi="Times New Roman" w:cs="Times New Roman"/>
            <w:color w:val="444444"/>
            <w:sz w:val="24"/>
            <w:szCs w:val="24"/>
          </w:rPr>
          <w:t>Md. Jueal Mia</w:t>
        </w:r>
      </w:hyperlink>
      <w:r w:rsidRPr="00730389">
        <w:rPr>
          <w:rFonts w:ascii="Times New Roman" w:eastAsia="Times New Roman" w:hAnsi="Times New Roman" w:cs="Times New Roman"/>
          <w:color w:val="000000"/>
          <w:sz w:val="24"/>
          <w:szCs w:val="24"/>
        </w:rPr>
        <w:t xml:space="preserve">, </w:t>
      </w:r>
      <w:hyperlink r:id="rId7" w:tooltip="Mohammad Shorif Uddin" w:history="1">
        <w:r w:rsidRPr="00730389">
          <w:rPr>
            <w:rStyle w:val="Hyperlink"/>
            <w:rFonts w:ascii="Times New Roman" w:hAnsi="Times New Roman" w:cs="Times New Roman"/>
            <w:color w:val="444444"/>
            <w:sz w:val="24"/>
            <w:szCs w:val="24"/>
            <w:u w:val="none"/>
            <w:shd w:val="clear" w:color="auto" w:fill="FFFFFF"/>
          </w:rPr>
          <w:t>Mohammad Shorif Uddin</w:t>
        </w:r>
      </w:hyperlink>
      <w:r w:rsidRPr="00730389">
        <w:rPr>
          <w:rFonts w:ascii="Times New Roman" w:hAnsi="Times New Roman" w:cs="Times New Roman"/>
          <w:sz w:val="24"/>
          <w:szCs w:val="24"/>
        </w:rPr>
        <w:t xml:space="preserve">, </w:t>
      </w:r>
      <w:hyperlink r:id="rId8" w:tooltip="Farruk Ahmed" w:history="1">
        <w:r w:rsidRPr="00730389">
          <w:rPr>
            <w:rStyle w:val="Hyperlink"/>
            <w:rFonts w:ascii="Times New Roman" w:hAnsi="Times New Roman" w:cs="Times New Roman"/>
            <w:color w:val="444444"/>
            <w:sz w:val="24"/>
            <w:szCs w:val="24"/>
            <w:u w:val="none"/>
            <w:shd w:val="clear" w:color="auto" w:fill="FFFFFF"/>
          </w:rPr>
          <w:t>Farruk Ahmed</w:t>
        </w:r>
      </w:hyperlink>
    </w:p>
    <w:p w:rsidR="00730389" w:rsidRPr="00730389" w:rsidRDefault="00730389" w:rsidP="00730389">
      <w:pPr>
        <w:spacing w:before="150" w:after="150" w:line="240" w:lineRule="auto"/>
        <w:jc w:val="both"/>
        <w:rPr>
          <w:rFonts w:ascii="Times New Roman" w:eastAsia="Times New Roman" w:hAnsi="Times New Roman" w:cs="Times New Roman"/>
          <w:color w:val="4C4C4C"/>
          <w:sz w:val="24"/>
          <w:szCs w:val="24"/>
        </w:rPr>
      </w:pPr>
      <w:r w:rsidRPr="00730389">
        <w:rPr>
          <w:rFonts w:ascii="Times New Roman" w:eastAsia="Times New Roman" w:hAnsi="Times New Roman" w:cs="Times New Roman"/>
          <w:color w:val="4C4C4C"/>
          <w:sz w:val="24"/>
          <w:szCs w:val="24"/>
        </w:rPr>
        <w:t>Abstract</w:t>
      </w:r>
    </w:p>
    <w:p w:rsidR="00730389" w:rsidRPr="00730389" w:rsidRDefault="00730389" w:rsidP="00730389">
      <w:pPr>
        <w:jc w:val="both"/>
        <w:rPr>
          <w:rFonts w:ascii="Times New Roman" w:hAnsi="Times New Roman" w:cs="Times New Roman"/>
          <w:color w:val="000000"/>
          <w:sz w:val="24"/>
          <w:szCs w:val="24"/>
          <w:shd w:val="clear" w:color="auto" w:fill="FFFFFF"/>
        </w:rPr>
      </w:pPr>
      <w:r w:rsidRPr="00730389">
        <w:rPr>
          <w:rFonts w:ascii="Times New Roman" w:hAnsi="Times New Roman" w:cs="Times New Roman"/>
          <w:color w:val="4C4C4C"/>
          <w:sz w:val="24"/>
          <w:szCs w:val="24"/>
          <w:shd w:val="clear" w:color="auto" w:fill="FFFFFF"/>
        </w:rPr>
        <w:t>Bangladesh, being a densely populated country, hinges on agriculture for the security of finance and food to a large extent. Hence, both the fruits’ quantity and quality turn out to be very important, which can be degraded due to the attacks of various diseases. Automated fruit disease recognition can help fruit farmers, especially remote farmers, for whom adequate cultivation support is required. Two daunting problems, namely disease detection, and disease classification are raised by automated fruit disease recognition. In this research, we conduct an intense investigation of the applicability of automated recognition of the diseases of three available Bangladeshi local fruits, viz. guava, jackfruit, and papaya. After exerting four notable segmentation algorithms, </w:t>
      </w:r>
      <w:r w:rsidRPr="00730389">
        <w:rPr>
          <w:rStyle w:val="mjxassistivemathml"/>
          <w:rFonts w:ascii="Times New Roman" w:hAnsi="Times New Roman" w:cs="Times New Roman"/>
          <w:color w:val="000000"/>
          <w:sz w:val="24"/>
          <w:szCs w:val="24"/>
          <w:bdr w:val="none" w:sz="0" w:space="0" w:color="auto" w:frame="1"/>
          <w:shd w:val="clear" w:color="auto" w:fill="FFFFFF"/>
        </w:rPr>
        <w:t>K</w:t>
      </w:r>
      <w:r w:rsidRPr="00730389">
        <w:rPr>
          <w:rFonts w:ascii="Times New Roman" w:hAnsi="Times New Roman" w:cs="Times New Roman"/>
          <w:color w:val="000000"/>
          <w:sz w:val="24"/>
          <w:szCs w:val="24"/>
          <w:shd w:val="clear" w:color="auto" w:fill="FFFFFF"/>
        </w:rPr>
        <w:t>-means clustering segmentation algorithm is selected to segregate the disease-contaminated parts from a fruit image. Then some discriminatory features are extracted from these disease-contaminated parts. Nine noteworthy classification algorithms are applied for disease classification to thoroughly get the measure of their merits. It is observed that random forest outperforms the eight other classifiers by disclosing an accuracy of 96.8% and 89.59% for guava and jackfruit, respectively, whereas support vector machine attains an accuracy of 94.9% for papaya, which can be claimed good as well as attractive for forthcoming research.</w:t>
      </w:r>
    </w:p>
    <w:p w:rsidR="00730389" w:rsidRPr="00730389" w:rsidRDefault="00730389">
      <w:pPr>
        <w:rPr>
          <w:rFonts w:ascii="Times New Roman" w:hAnsi="Times New Roman" w:cs="Times New Roman"/>
          <w:b/>
          <w:bCs/>
          <w:color w:val="4C4C4C"/>
          <w:sz w:val="24"/>
          <w:szCs w:val="24"/>
          <w:shd w:val="clear" w:color="auto" w:fill="FFFFFF"/>
        </w:rPr>
      </w:pPr>
      <w:r w:rsidRPr="00730389">
        <w:rPr>
          <w:rFonts w:ascii="Times New Roman" w:hAnsi="Times New Roman" w:cs="Times New Roman"/>
          <w:b/>
          <w:bCs/>
          <w:color w:val="4C4C4C"/>
          <w:sz w:val="24"/>
          <w:szCs w:val="24"/>
          <w:shd w:val="clear" w:color="auto" w:fill="FFFFFF"/>
        </w:rPr>
        <w:t>Conference / Journal Link</w:t>
      </w:r>
    </w:p>
    <w:bookmarkStart w:id="1" w:name="cj_link"/>
    <w:p w:rsidR="00730389" w:rsidRDefault="00730389">
      <w:pPr>
        <w:rPr>
          <w:rFonts w:ascii="Times New Roman" w:hAnsi="Times New Roman" w:cs="Times New Roman"/>
          <w:sz w:val="24"/>
          <w:szCs w:val="24"/>
        </w:rPr>
      </w:pPr>
      <w:r w:rsidRPr="00730389">
        <w:rPr>
          <w:rFonts w:ascii="Times New Roman" w:hAnsi="Times New Roman" w:cs="Times New Roman"/>
          <w:sz w:val="24"/>
          <w:szCs w:val="24"/>
        </w:rPr>
        <w:fldChar w:fldCharType="begin"/>
      </w:r>
      <w:r w:rsidRPr="00730389">
        <w:rPr>
          <w:rFonts w:ascii="Times New Roman" w:hAnsi="Times New Roman" w:cs="Times New Roman"/>
          <w:sz w:val="24"/>
          <w:szCs w:val="24"/>
        </w:rPr>
        <w:instrText xml:space="preserve"> HYPERLINK "https://www.worldscientific.com/doi/abs/10.1142/S2196888822500087" \t "_blank" </w:instrText>
      </w:r>
      <w:r w:rsidRPr="00730389">
        <w:rPr>
          <w:rFonts w:ascii="Times New Roman" w:hAnsi="Times New Roman" w:cs="Times New Roman"/>
          <w:sz w:val="24"/>
          <w:szCs w:val="24"/>
        </w:rPr>
        <w:fldChar w:fldCharType="separate"/>
      </w:r>
      <w:r w:rsidRPr="00730389">
        <w:rPr>
          <w:rStyle w:val="Hyperlink"/>
          <w:rFonts w:ascii="Times New Roman" w:hAnsi="Times New Roman" w:cs="Times New Roman"/>
          <w:color w:val="424242"/>
          <w:sz w:val="24"/>
          <w:szCs w:val="24"/>
          <w:u w:val="none"/>
          <w:shd w:val="clear" w:color="auto" w:fill="FFFFFF"/>
        </w:rPr>
        <w:t>https://www.worldscientific.com/doi/abs/10.1142/S2196888822500087</w:t>
      </w:r>
      <w:r w:rsidRPr="00730389">
        <w:rPr>
          <w:rFonts w:ascii="Times New Roman" w:hAnsi="Times New Roman" w:cs="Times New Roman"/>
          <w:sz w:val="24"/>
          <w:szCs w:val="24"/>
        </w:rPr>
        <w:fldChar w:fldCharType="end"/>
      </w:r>
      <w:bookmarkEnd w:id="1"/>
    </w:p>
    <w:p w:rsidR="00730389" w:rsidRPr="00730389" w:rsidRDefault="00730389" w:rsidP="00730389">
      <w:pPr>
        <w:spacing w:after="0" w:line="240" w:lineRule="auto"/>
        <w:rPr>
          <w:rFonts w:ascii="Times New Roman" w:eastAsia="Times New Roman" w:hAnsi="Times New Roman" w:cs="Times New Roman"/>
          <w:sz w:val="24"/>
          <w:szCs w:val="24"/>
        </w:rPr>
      </w:pPr>
    </w:p>
    <w:p w:rsidR="00730389" w:rsidRDefault="00730389"/>
    <w:sectPr w:rsidR="007303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D1E3C"/>
    <w:multiLevelType w:val="multilevel"/>
    <w:tmpl w:val="3E00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389"/>
    <w:rsid w:val="00730389"/>
    <w:rsid w:val="00D7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D4DC1-DAC9-4DFC-913B-8153F259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0389"/>
    <w:rPr>
      <w:color w:val="0000FF"/>
      <w:u w:val="single"/>
    </w:rPr>
  </w:style>
  <w:style w:type="character" w:customStyle="1" w:styleId="mjxassistivemathml">
    <w:name w:val="mjx_assistive_mathml"/>
    <w:basedOn w:val="DefaultParagraphFont"/>
    <w:rsid w:val="00730389"/>
  </w:style>
  <w:style w:type="character" w:styleId="Strong">
    <w:name w:val="Strong"/>
    <w:basedOn w:val="DefaultParagraphFont"/>
    <w:uiPriority w:val="22"/>
    <w:qFormat/>
    <w:rsid w:val="007303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005470">
      <w:bodyDiv w:val="1"/>
      <w:marLeft w:val="0"/>
      <w:marRight w:val="0"/>
      <w:marTop w:val="0"/>
      <w:marBottom w:val="0"/>
      <w:divBdr>
        <w:top w:val="none" w:sz="0" w:space="0" w:color="auto"/>
        <w:left w:val="none" w:sz="0" w:space="0" w:color="auto"/>
        <w:bottom w:val="none" w:sz="0" w:space="0" w:color="auto"/>
        <w:right w:val="none" w:sz="0" w:space="0" w:color="auto"/>
      </w:divBdr>
    </w:div>
    <w:div w:id="1050227476">
      <w:bodyDiv w:val="1"/>
      <w:marLeft w:val="0"/>
      <w:marRight w:val="0"/>
      <w:marTop w:val="0"/>
      <w:marBottom w:val="0"/>
      <w:divBdr>
        <w:top w:val="none" w:sz="0" w:space="0" w:color="auto"/>
        <w:left w:val="none" w:sz="0" w:space="0" w:color="auto"/>
        <w:bottom w:val="none" w:sz="0" w:space="0" w:color="auto"/>
        <w:right w:val="none" w:sz="0" w:space="0" w:color="auto"/>
      </w:divBdr>
    </w:div>
    <w:div w:id="1807505179">
      <w:bodyDiv w:val="1"/>
      <w:marLeft w:val="0"/>
      <w:marRight w:val="0"/>
      <w:marTop w:val="0"/>
      <w:marBottom w:val="0"/>
      <w:divBdr>
        <w:top w:val="none" w:sz="0" w:space="0" w:color="auto"/>
        <w:left w:val="none" w:sz="0" w:space="0" w:color="auto"/>
        <w:bottom w:val="none" w:sz="0" w:space="0" w:color="auto"/>
        <w:right w:val="none" w:sz="0" w:space="0" w:color="auto"/>
      </w:divBdr>
      <w:divsChild>
        <w:div w:id="285897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scientific.com/doi/abs/10.1142/S2196888822500087" TargetMode="External"/><Relationship Id="rId3" Type="http://schemas.openxmlformats.org/officeDocument/2006/relationships/settings" Target="settings.xml"/><Relationship Id="rId7" Type="http://schemas.openxmlformats.org/officeDocument/2006/relationships/hyperlink" Target="https://www.worldscientific.com/doi/abs/10.1142/S21968888225000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ldscientific.com/doi/abs/10.1142/S2196888822500087" TargetMode="External"/><Relationship Id="rId5" Type="http://schemas.openxmlformats.org/officeDocument/2006/relationships/hyperlink" Target="https://www.worldscientific.com/doi/abs/10.1142/S219688882250008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2022-02-26T04:58:00Z</dcterms:created>
  <dcterms:modified xsi:type="dcterms:W3CDTF">2022-02-26T05:08:00Z</dcterms:modified>
</cp:coreProperties>
</file>