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76E" w:rsidRPr="0098076E" w:rsidRDefault="0098076E" w:rsidP="0098076E">
      <w:pPr>
        <w:spacing w:before="150" w:after="150" w:line="240" w:lineRule="auto"/>
        <w:rPr>
          <w:rFonts w:ascii="Times New Roman" w:hAnsi="Times New Roman" w:cs="Times New Roman"/>
          <w:color w:val="4C4C4C"/>
          <w:sz w:val="40"/>
          <w:szCs w:val="40"/>
          <w:shd w:val="clear" w:color="auto" w:fill="FFFFFF"/>
        </w:rPr>
      </w:pPr>
      <w:r w:rsidRPr="0098076E">
        <w:rPr>
          <w:rFonts w:ascii="Times New Roman" w:hAnsi="Times New Roman" w:cs="Times New Roman"/>
          <w:color w:val="4C4C4C"/>
          <w:sz w:val="40"/>
          <w:szCs w:val="40"/>
          <w:shd w:val="clear" w:color="auto" w:fill="FFFFFF"/>
        </w:rPr>
        <w:t>IDTi-CSsmoteB</w:t>
      </w:r>
      <w:r w:rsidRPr="0098076E">
        <w:rPr>
          <w:rFonts w:ascii="Times New Roman" w:hAnsi="Times New Roman" w:cs="Times New Roman"/>
          <w:color w:val="4C4C4C"/>
          <w:sz w:val="40"/>
          <w:szCs w:val="40"/>
          <w:shd w:val="clear" w:color="auto" w:fill="FFFFFF"/>
        </w:rPr>
        <w:t xml:space="preserve">: </w:t>
      </w:r>
      <w:r w:rsidRPr="0098076E">
        <w:rPr>
          <w:rFonts w:ascii="Times New Roman" w:eastAsia="Times New Roman" w:hAnsi="Times New Roman" w:cs="Times New Roman"/>
          <w:color w:val="4C4C4C"/>
          <w:sz w:val="40"/>
          <w:szCs w:val="40"/>
        </w:rPr>
        <w:t>Identification of Drug-target Interaction Based on Drug Chemical Structu</w:t>
      </w:r>
      <w:r w:rsidR="005E36B3">
        <w:rPr>
          <w:rFonts w:ascii="Times New Roman" w:eastAsia="Times New Roman" w:hAnsi="Times New Roman" w:cs="Times New Roman"/>
          <w:color w:val="4C4C4C"/>
          <w:sz w:val="40"/>
          <w:szCs w:val="40"/>
        </w:rPr>
        <w:t>re and Protein Sequence Using XGB</w:t>
      </w:r>
      <w:r w:rsidRPr="0098076E">
        <w:rPr>
          <w:rFonts w:ascii="Times New Roman" w:eastAsia="Times New Roman" w:hAnsi="Times New Roman" w:cs="Times New Roman"/>
          <w:color w:val="4C4C4C"/>
          <w:sz w:val="40"/>
          <w:szCs w:val="40"/>
        </w:rPr>
        <w:t>oost with Over-sampling Technique Smote</w:t>
      </w:r>
    </w:p>
    <w:p w:rsidR="00E87F19" w:rsidRDefault="00E87F19" w:rsidP="0098076E">
      <w:pPr>
        <w:spacing w:before="150" w:after="150" w:line="240" w:lineRule="auto"/>
        <w:rPr>
          <w:rStyle w:val="blue-tooltip"/>
          <w:rFonts w:ascii="Arial" w:hAnsi="Arial" w:cs="Arial"/>
          <w:color w:val="333333"/>
          <w:sz w:val="27"/>
          <w:szCs w:val="27"/>
          <w:shd w:val="clear" w:color="auto" w:fill="FFFFFF"/>
        </w:rPr>
      </w:pPr>
    </w:p>
    <w:p w:rsidR="0098076E" w:rsidRPr="00E87F19" w:rsidRDefault="00E87F19" w:rsidP="00E87F19">
      <w:pPr>
        <w:spacing w:before="150" w:after="150" w:line="240" w:lineRule="auto"/>
        <w:jc w:val="both"/>
        <w:rPr>
          <w:rFonts w:ascii="Times New Roman" w:eastAsia="Times New Roman" w:hAnsi="Times New Roman" w:cs="Times New Roman"/>
          <w:color w:val="2E74B5" w:themeColor="accent1" w:themeShade="BF"/>
          <w:sz w:val="24"/>
          <w:szCs w:val="24"/>
        </w:rPr>
      </w:pPr>
      <w:hyperlink r:id="rId4" w:history="1">
        <w:r w:rsidRPr="00E87F19">
          <w:rPr>
            <w:rStyle w:val="Hyperlink"/>
            <w:rFonts w:ascii="Times New Roman" w:hAnsi="Times New Roman" w:cs="Times New Roman"/>
            <w:color w:val="2E74B5" w:themeColor="accent1" w:themeShade="BF"/>
            <w:sz w:val="24"/>
            <w:szCs w:val="24"/>
            <w:u w:val="none"/>
          </w:rPr>
          <w:t>S. M. Hasan Mahmud</w:t>
        </w:r>
      </w:hyperlink>
      <w:r>
        <w:rPr>
          <w:rStyle w:val="authors-info"/>
          <w:rFonts w:ascii="Times New Roman" w:hAnsi="Times New Roman" w:cs="Times New Roman"/>
          <w:color w:val="2E74B5" w:themeColor="accent1" w:themeShade="BF"/>
          <w:sz w:val="24"/>
          <w:szCs w:val="24"/>
          <w:shd w:val="clear" w:color="auto" w:fill="FFFFFF"/>
        </w:rPr>
        <w:t>,</w:t>
      </w:r>
      <w:r w:rsidRPr="00E87F19">
        <w:rPr>
          <w:rStyle w:val="authors-info"/>
          <w:rFonts w:ascii="Times New Roman" w:hAnsi="Times New Roman" w:cs="Times New Roman"/>
          <w:color w:val="2E74B5" w:themeColor="accent1" w:themeShade="BF"/>
          <w:sz w:val="24"/>
          <w:szCs w:val="24"/>
          <w:shd w:val="clear" w:color="auto" w:fill="FFFFFF"/>
        </w:rPr>
        <w:t> </w:t>
      </w:r>
      <w:hyperlink r:id="rId5" w:history="1">
        <w:r w:rsidRPr="00E87F19">
          <w:rPr>
            <w:rStyle w:val="Hyperlink"/>
            <w:rFonts w:ascii="Times New Roman" w:hAnsi="Times New Roman" w:cs="Times New Roman"/>
            <w:color w:val="2E74B5" w:themeColor="accent1" w:themeShade="BF"/>
            <w:sz w:val="24"/>
            <w:szCs w:val="24"/>
            <w:u w:val="none"/>
          </w:rPr>
          <w:t>Wenyu Chen</w:t>
        </w:r>
      </w:hyperlink>
      <w:r>
        <w:rPr>
          <w:rStyle w:val="authors-info"/>
          <w:rFonts w:ascii="Times New Roman" w:hAnsi="Times New Roman" w:cs="Times New Roman"/>
          <w:color w:val="2E74B5" w:themeColor="accent1" w:themeShade="BF"/>
          <w:sz w:val="24"/>
          <w:szCs w:val="24"/>
          <w:shd w:val="clear" w:color="auto" w:fill="FFFFFF"/>
        </w:rPr>
        <w:t>,</w:t>
      </w:r>
      <w:r w:rsidRPr="00E87F19">
        <w:rPr>
          <w:rStyle w:val="authors-info"/>
          <w:rFonts w:ascii="Times New Roman" w:hAnsi="Times New Roman" w:cs="Times New Roman"/>
          <w:color w:val="2E74B5" w:themeColor="accent1" w:themeShade="BF"/>
          <w:sz w:val="24"/>
          <w:szCs w:val="24"/>
          <w:shd w:val="clear" w:color="auto" w:fill="FFFFFF"/>
        </w:rPr>
        <w:t> </w:t>
      </w:r>
      <w:hyperlink r:id="rId6" w:history="1">
        <w:r w:rsidRPr="00E87F19">
          <w:rPr>
            <w:rStyle w:val="Hyperlink"/>
            <w:rFonts w:ascii="Times New Roman" w:hAnsi="Times New Roman" w:cs="Times New Roman"/>
            <w:color w:val="2E74B5" w:themeColor="accent1" w:themeShade="BF"/>
            <w:sz w:val="24"/>
            <w:szCs w:val="24"/>
            <w:u w:val="none"/>
          </w:rPr>
          <w:t>Hosney Jahan</w:t>
        </w:r>
      </w:hyperlink>
      <w:r>
        <w:rPr>
          <w:rStyle w:val="authors-info"/>
          <w:rFonts w:ascii="Times New Roman" w:hAnsi="Times New Roman" w:cs="Times New Roman"/>
          <w:color w:val="2E74B5" w:themeColor="accent1" w:themeShade="BF"/>
          <w:sz w:val="24"/>
          <w:szCs w:val="24"/>
          <w:shd w:val="clear" w:color="auto" w:fill="FFFFFF"/>
        </w:rPr>
        <w:t>,</w:t>
      </w:r>
      <w:r w:rsidRPr="00E87F19">
        <w:rPr>
          <w:rStyle w:val="authors-info"/>
          <w:rFonts w:ascii="Times New Roman" w:hAnsi="Times New Roman" w:cs="Times New Roman"/>
          <w:color w:val="2E74B5" w:themeColor="accent1" w:themeShade="BF"/>
          <w:sz w:val="24"/>
          <w:szCs w:val="24"/>
          <w:shd w:val="clear" w:color="auto" w:fill="FFFFFF"/>
        </w:rPr>
        <w:t> </w:t>
      </w:r>
      <w:hyperlink r:id="rId7" w:history="1">
        <w:r w:rsidRPr="00E87F19">
          <w:rPr>
            <w:rStyle w:val="Hyperlink"/>
            <w:rFonts w:ascii="Times New Roman" w:hAnsi="Times New Roman" w:cs="Times New Roman"/>
            <w:color w:val="2E74B5" w:themeColor="accent1" w:themeShade="BF"/>
            <w:sz w:val="24"/>
            <w:szCs w:val="24"/>
            <w:u w:val="none"/>
          </w:rPr>
          <w:t>Yongsheng Liu</w:t>
        </w:r>
      </w:hyperlink>
      <w:r>
        <w:rPr>
          <w:rStyle w:val="authors-info"/>
          <w:rFonts w:ascii="Times New Roman" w:hAnsi="Times New Roman" w:cs="Times New Roman"/>
          <w:color w:val="2E74B5" w:themeColor="accent1" w:themeShade="BF"/>
          <w:sz w:val="24"/>
          <w:szCs w:val="24"/>
          <w:shd w:val="clear" w:color="auto" w:fill="FFFFFF"/>
        </w:rPr>
        <w:t>,</w:t>
      </w:r>
      <w:r w:rsidRPr="00E87F19">
        <w:rPr>
          <w:rStyle w:val="authors-info"/>
          <w:rFonts w:ascii="Times New Roman" w:hAnsi="Times New Roman" w:cs="Times New Roman"/>
          <w:color w:val="2E74B5" w:themeColor="accent1" w:themeShade="BF"/>
          <w:sz w:val="24"/>
          <w:szCs w:val="24"/>
          <w:shd w:val="clear" w:color="auto" w:fill="FFFFFF"/>
        </w:rPr>
        <w:t> </w:t>
      </w:r>
      <w:hyperlink r:id="rId8" w:history="1">
        <w:r w:rsidRPr="00E87F19">
          <w:rPr>
            <w:rStyle w:val="Hyperlink"/>
            <w:rFonts w:ascii="Times New Roman" w:hAnsi="Times New Roman" w:cs="Times New Roman"/>
            <w:color w:val="2E74B5" w:themeColor="accent1" w:themeShade="BF"/>
            <w:sz w:val="24"/>
            <w:szCs w:val="24"/>
            <w:u w:val="none"/>
          </w:rPr>
          <w:t>Nasir Islam Sujan</w:t>
        </w:r>
      </w:hyperlink>
      <w:r w:rsidRPr="00E87F19">
        <w:rPr>
          <w:rStyle w:val="blue-tooltip"/>
          <w:rFonts w:ascii="Times New Roman" w:hAnsi="Times New Roman" w:cs="Times New Roman"/>
          <w:color w:val="2E74B5" w:themeColor="accent1" w:themeShade="BF"/>
          <w:sz w:val="24"/>
          <w:szCs w:val="24"/>
          <w:shd w:val="clear" w:color="auto" w:fill="FFFFFF"/>
        </w:rPr>
        <w:t xml:space="preserve">, </w:t>
      </w:r>
      <w:r w:rsidRPr="00E87F19">
        <w:rPr>
          <w:rFonts w:ascii="Times New Roman" w:hAnsi="Times New Roman" w:cs="Times New Roman"/>
          <w:color w:val="2E74B5" w:themeColor="accent1" w:themeShade="BF"/>
          <w:sz w:val="24"/>
          <w:szCs w:val="24"/>
          <w:shd w:val="clear" w:color="auto" w:fill="FFFFFF"/>
        </w:rPr>
        <w:t>Saeed Ahmed</w:t>
      </w:r>
      <w:bookmarkStart w:id="0" w:name="_GoBack"/>
      <w:bookmarkEnd w:id="0"/>
    </w:p>
    <w:p w:rsidR="00E87F19" w:rsidRPr="00E87F19" w:rsidRDefault="00E87F19" w:rsidP="00E87F19">
      <w:pPr>
        <w:spacing w:before="150" w:after="150" w:line="240" w:lineRule="auto"/>
        <w:jc w:val="both"/>
        <w:rPr>
          <w:rFonts w:ascii="Times New Roman" w:eastAsia="Times New Roman" w:hAnsi="Times New Roman" w:cs="Times New Roman"/>
          <w:b/>
          <w:color w:val="4C4C4C"/>
          <w:sz w:val="24"/>
          <w:szCs w:val="24"/>
        </w:rPr>
      </w:pPr>
    </w:p>
    <w:p w:rsidR="001C5DE9" w:rsidRPr="00E87F19" w:rsidRDefault="001C5DE9" w:rsidP="00E87F19">
      <w:pPr>
        <w:spacing w:before="150" w:after="150" w:line="240" w:lineRule="auto"/>
        <w:jc w:val="both"/>
        <w:rPr>
          <w:rFonts w:ascii="Times New Roman" w:eastAsia="Times New Roman" w:hAnsi="Times New Roman" w:cs="Times New Roman"/>
          <w:b/>
          <w:color w:val="4C4C4C"/>
          <w:sz w:val="24"/>
          <w:szCs w:val="24"/>
        </w:rPr>
      </w:pPr>
      <w:r w:rsidRPr="00E87F19">
        <w:rPr>
          <w:rFonts w:ascii="Times New Roman" w:eastAsia="Times New Roman" w:hAnsi="Times New Roman" w:cs="Times New Roman"/>
          <w:b/>
          <w:color w:val="4C4C4C"/>
          <w:sz w:val="24"/>
          <w:szCs w:val="24"/>
        </w:rPr>
        <w:t>Abstract:</w:t>
      </w:r>
    </w:p>
    <w:p w:rsidR="00E87F19" w:rsidRPr="00E87F19" w:rsidRDefault="00E87F19" w:rsidP="00E87F19">
      <w:pPr>
        <w:spacing w:after="75" w:line="240" w:lineRule="auto"/>
        <w:jc w:val="both"/>
        <w:rPr>
          <w:rFonts w:ascii="Times New Roman" w:eastAsia="Times New Roman" w:hAnsi="Times New Roman" w:cs="Times New Roman"/>
          <w:color w:val="4C4C4C"/>
          <w:sz w:val="24"/>
          <w:szCs w:val="24"/>
        </w:rPr>
      </w:pPr>
      <w:r w:rsidRPr="00E87F19">
        <w:rPr>
          <w:rFonts w:ascii="Times New Roman" w:eastAsia="Times New Roman" w:hAnsi="Times New Roman" w:cs="Times New Roman"/>
          <w:color w:val="333333"/>
          <w:sz w:val="24"/>
          <w:szCs w:val="24"/>
        </w:rPr>
        <w:t>Identifying interaction between drug and protein is a crucial challenge in drug discovery, which can lead the researchers to develop novel drug compounds or new target proteins for the existing drugs. The determination of drug-target interactions (DTIs) is an extremely time-consuming, costly, and tedious task with wet-lab experiments. To date, multiple computational techniques have been presented to simplify the drug discovery process, but a huge number of interactions are still undiscovered. Furthermore, a class imbalance is a critical challenge regarding this experiment which can significantly degrade the classification accuracy that has not been effectively addressed yet. In this paper, we proposed a novel high-throughput computational model, called iDTi-CSsmoteB, for identification of DTIs based on drug chemical structures and protein sequences. More specifically, the protein sequence is extracted through position-specific scoring matrix (PSSM)-Bigram, amphiphilic pseudo amino acid composition (AM-PseAAC) and dipeptide PseAAC descriptors which represents evolutionary and sequence information. The drug chemical structure is represented as a molecular substructure fingerprint (MSF) which describes the existence of the functional fragments or groups. Finally, we used the over-sampling SMOTE technique to overcome the imbalance issue of the datasets and applied XGBoost algorithm as a classifier to predict DTIs. To evaluate the performance of iDTi-CSsmoteB, several experiments have been conducted on four benchmark datasets, namely, enzyme, ion channel, GPCR, and nuclear receptor based on fivefold cross validation. The experimental analysis exhibits that our model outperforms similar methods in terms of area under the ROC (auROC) curve. In addition, our achieved results indicate the effectiveness of the feature extraction techniques, balancing methods, and classifier for predicting the DTIs which can provide substance for new drug development. iDTi-CSsmoteB webserver is available online at http://idticssmoteb-uestc.me/</w:t>
      </w:r>
    </w:p>
    <w:p w:rsidR="00E87F19" w:rsidRPr="00E87F19" w:rsidRDefault="00E87F19" w:rsidP="00E87F19">
      <w:pPr>
        <w:spacing w:before="150" w:after="150" w:line="240" w:lineRule="auto"/>
        <w:jc w:val="both"/>
        <w:rPr>
          <w:rFonts w:ascii="Times New Roman" w:eastAsia="Times New Roman" w:hAnsi="Times New Roman" w:cs="Times New Roman"/>
          <w:b/>
          <w:color w:val="4C4C4C"/>
          <w:sz w:val="24"/>
          <w:szCs w:val="24"/>
        </w:rPr>
      </w:pPr>
    </w:p>
    <w:p w:rsidR="001C5DE9" w:rsidRPr="00E87F19" w:rsidRDefault="001C5DE9" w:rsidP="00E87F19">
      <w:pPr>
        <w:spacing w:before="150" w:after="150" w:line="240" w:lineRule="auto"/>
        <w:jc w:val="both"/>
        <w:rPr>
          <w:rFonts w:ascii="Times New Roman" w:hAnsi="Times New Roman" w:cs="Times New Roman"/>
          <w:b/>
          <w:bCs/>
          <w:color w:val="4C4C4C"/>
          <w:sz w:val="24"/>
          <w:szCs w:val="24"/>
          <w:shd w:val="clear" w:color="auto" w:fill="FFFFFF"/>
        </w:rPr>
      </w:pPr>
      <w:r w:rsidRPr="00E87F19">
        <w:rPr>
          <w:rFonts w:ascii="Times New Roman" w:hAnsi="Times New Roman" w:cs="Times New Roman"/>
          <w:b/>
          <w:bCs/>
          <w:color w:val="4C4C4C"/>
          <w:sz w:val="24"/>
          <w:szCs w:val="24"/>
          <w:shd w:val="clear" w:color="auto" w:fill="FFFFFF"/>
        </w:rPr>
        <w:t>Conference / Journal Link:</w:t>
      </w:r>
    </w:p>
    <w:p w:rsidR="00E87F19" w:rsidRPr="00E87F19" w:rsidRDefault="00E87F19" w:rsidP="00E87F19">
      <w:pPr>
        <w:spacing w:before="150"/>
        <w:jc w:val="both"/>
        <w:rPr>
          <w:rFonts w:ascii="Times New Roman" w:hAnsi="Times New Roman" w:cs="Times New Roman"/>
          <w:color w:val="2E74B5" w:themeColor="accent1" w:themeShade="BF"/>
          <w:sz w:val="24"/>
          <w:szCs w:val="24"/>
        </w:rPr>
      </w:pPr>
      <w:hyperlink r:id="rId9" w:history="1">
        <w:r w:rsidRPr="00E87F19">
          <w:rPr>
            <w:rStyle w:val="Hyperlink"/>
            <w:rFonts w:ascii="Times New Roman" w:hAnsi="Times New Roman" w:cs="Times New Roman"/>
            <w:color w:val="034990" w:themeColor="hyperlink" w:themeShade="BF"/>
            <w:sz w:val="24"/>
            <w:szCs w:val="24"/>
            <w:u w:val="none"/>
          </w:rPr>
          <w:t>https://ieeexplore.ieee.org/document/8686077</w:t>
        </w:r>
      </w:hyperlink>
    </w:p>
    <w:p w:rsidR="00E87F19" w:rsidRPr="00E87F19" w:rsidRDefault="00E87F19" w:rsidP="00E87F19">
      <w:pPr>
        <w:spacing w:before="150" w:after="150" w:line="240" w:lineRule="auto"/>
        <w:jc w:val="both"/>
        <w:rPr>
          <w:rFonts w:ascii="Times New Roman" w:hAnsi="Times New Roman" w:cs="Times New Roman"/>
          <w:b/>
          <w:bCs/>
          <w:color w:val="4C4C4C"/>
          <w:sz w:val="24"/>
          <w:szCs w:val="24"/>
          <w:shd w:val="clear" w:color="auto" w:fill="FFFFFF"/>
        </w:rPr>
      </w:pPr>
    </w:p>
    <w:p w:rsidR="001C5DE9" w:rsidRPr="00E87F19" w:rsidRDefault="001C5DE9" w:rsidP="00E87F19">
      <w:pPr>
        <w:spacing w:before="150"/>
        <w:jc w:val="both"/>
        <w:rPr>
          <w:rFonts w:ascii="Times New Roman" w:hAnsi="Times New Roman" w:cs="Times New Roman"/>
          <w:b/>
          <w:color w:val="4C4C4C"/>
          <w:sz w:val="24"/>
          <w:szCs w:val="24"/>
        </w:rPr>
      </w:pPr>
      <w:r w:rsidRPr="00E87F19">
        <w:rPr>
          <w:rFonts w:ascii="Times New Roman" w:hAnsi="Times New Roman" w:cs="Times New Roman"/>
          <w:b/>
          <w:color w:val="4C4C4C"/>
          <w:sz w:val="24"/>
          <w:szCs w:val="24"/>
        </w:rPr>
        <w:t>DOI:</w:t>
      </w:r>
    </w:p>
    <w:p w:rsidR="00E87F19" w:rsidRPr="00E87F19" w:rsidRDefault="00E87F19" w:rsidP="00E87F19">
      <w:pPr>
        <w:spacing w:before="150"/>
        <w:jc w:val="both"/>
        <w:rPr>
          <w:rFonts w:ascii="Times New Roman" w:hAnsi="Times New Roman" w:cs="Times New Roman"/>
          <w:b/>
          <w:color w:val="2E74B5" w:themeColor="accent1" w:themeShade="BF"/>
          <w:sz w:val="24"/>
          <w:szCs w:val="24"/>
        </w:rPr>
      </w:pPr>
      <w:hyperlink r:id="rId10" w:tgtFrame="_blank" w:history="1">
        <w:r w:rsidRPr="00E87F19">
          <w:rPr>
            <w:rStyle w:val="Hyperlink"/>
            <w:rFonts w:ascii="Times New Roman" w:hAnsi="Times New Roman" w:cs="Times New Roman"/>
            <w:color w:val="2E74B5" w:themeColor="accent1" w:themeShade="BF"/>
            <w:sz w:val="24"/>
            <w:szCs w:val="24"/>
            <w:u w:val="none"/>
            <w:shd w:val="clear" w:color="auto" w:fill="FFFFFF"/>
          </w:rPr>
          <w:t>10.1109/ACCESS.2019.2910277</w:t>
        </w:r>
      </w:hyperlink>
    </w:p>
    <w:p w:rsidR="00D0008B" w:rsidRPr="00E87F19" w:rsidRDefault="00D0008B" w:rsidP="00E87F19">
      <w:pPr>
        <w:jc w:val="both"/>
        <w:rPr>
          <w:rFonts w:ascii="Times New Roman" w:hAnsi="Times New Roman" w:cs="Times New Roman"/>
          <w:sz w:val="24"/>
          <w:szCs w:val="24"/>
        </w:rPr>
      </w:pPr>
    </w:p>
    <w:sectPr w:rsidR="00D0008B" w:rsidRPr="00E87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C5DE9"/>
    <w:rsid w:val="00204521"/>
    <w:rsid w:val="003209CF"/>
    <w:rsid w:val="003C0050"/>
    <w:rsid w:val="00436BE6"/>
    <w:rsid w:val="00447D6B"/>
    <w:rsid w:val="00452687"/>
    <w:rsid w:val="004D55BF"/>
    <w:rsid w:val="0050335E"/>
    <w:rsid w:val="0051294E"/>
    <w:rsid w:val="005E231F"/>
    <w:rsid w:val="005E36B3"/>
    <w:rsid w:val="005F7E27"/>
    <w:rsid w:val="00614BEB"/>
    <w:rsid w:val="00643068"/>
    <w:rsid w:val="00671A54"/>
    <w:rsid w:val="006F2FC2"/>
    <w:rsid w:val="0071519C"/>
    <w:rsid w:val="00732CA5"/>
    <w:rsid w:val="00812485"/>
    <w:rsid w:val="009043A4"/>
    <w:rsid w:val="00937397"/>
    <w:rsid w:val="0098076E"/>
    <w:rsid w:val="00982A47"/>
    <w:rsid w:val="0099662C"/>
    <w:rsid w:val="009B3127"/>
    <w:rsid w:val="009E0C23"/>
    <w:rsid w:val="009E22F9"/>
    <w:rsid w:val="00B930C5"/>
    <w:rsid w:val="00BB33BF"/>
    <w:rsid w:val="00BD4B8D"/>
    <w:rsid w:val="00C02829"/>
    <w:rsid w:val="00CA08FE"/>
    <w:rsid w:val="00CF649C"/>
    <w:rsid w:val="00D0008B"/>
    <w:rsid w:val="00E20B35"/>
    <w:rsid w:val="00E71465"/>
    <w:rsid w:val="00E87F19"/>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E87F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info">
    <w:name w:val="authors-info"/>
    <w:basedOn w:val="DefaultParagraphFont"/>
    <w:rsid w:val="00E87F19"/>
  </w:style>
  <w:style w:type="character" w:customStyle="1" w:styleId="blue-tooltip">
    <w:name w:val="blue-tooltip"/>
    <w:basedOn w:val="DefaultParagraphFont"/>
    <w:rsid w:val="00E87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991574">
      <w:bodyDiv w:val="1"/>
      <w:marLeft w:val="0"/>
      <w:marRight w:val="0"/>
      <w:marTop w:val="0"/>
      <w:marBottom w:val="0"/>
      <w:divBdr>
        <w:top w:val="none" w:sz="0" w:space="0" w:color="auto"/>
        <w:left w:val="none" w:sz="0" w:space="0" w:color="auto"/>
        <w:bottom w:val="none" w:sz="0" w:space="0" w:color="auto"/>
        <w:right w:val="none" w:sz="0" w:space="0" w:color="auto"/>
      </w:divBdr>
      <w:divsChild>
        <w:div w:id="414127189">
          <w:marLeft w:val="0"/>
          <w:marRight w:val="0"/>
          <w:marTop w:val="0"/>
          <w:marBottom w:val="75"/>
          <w:divBdr>
            <w:top w:val="none" w:sz="0" w:space="0" w:color="auto"/>
            <w:left w:val="none" w:sz="0" w:space="0" w:color="auto"/>
            <w:bottom w:val="none" w:sz="0" w:space="0" w:color="auto"/>
            <w:right w:val="none" w:sz="0" w:space="0" w:color="auto"/>
          </w:divBdr>
          <w:divsChild>
            <w:div w:id="157184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817897" TargetMode="External"/><Relationship Id="rId3" Type="http://schemas.openxmlformats.org/officeDocument/2006/relationships/webSettings" Target="webSettings.xml"/><Relationship Id="rId7" Type="http://schemas.openxmlformats.org/officeDocument/2006/relationships/hyperlink" Target="https://ieeexplore.ieee.org/author/3708664041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097168" TargetMode="External"/><Relationship Id="rId11" Type="http://schemas.openxmlformats.org/officeDocument/2006/relationships/fontTable" Target="fontTable.xml"/><Relationship Id="rId5" Type="http://schemas.openxmlformats.org/officeDocument/2006/relationships/hyperlink" Target="https://ieeexplore.ieee.org/author/37066101700" TargetMode="External"/><Relationship Id="rId10" Type="http://schemas.openxmlformats.org/officeDocument/2006/relationships/hyperlink" Target="https://doi.org/10.1109/ACCESS.2019.2910277" TargetMode="External"/><Relationship Id="rId4" Type="http://schemas.openxmlformats.org/officeDocument/2006/relationships/hyperlink" Target="https://ieeexplore.ieee.org/author/37086809660" TargetMode="External"/><Relationship Id="rId9" Type="http://schemas.openxmlformats.org/officeDocument/2006/relationships/hyperlink" Target="https://ieeexplore.ieee.org/document/86860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2022-02-24T06:02:00Z</dcterms:created>
  <dcterms:modified xsi:type="dcterms:W3CDTF">2022-03-01T07:05:00Z</dcterms:modified>
</cp:coreProperties>
</file>