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F761E" w:rsidRPr="006B244B" w:rsidRDefault="006A1996">
      <w:pPr>
        <w:rPr>
          <w:rFonts w:ascii="Times New Roman" w:hAnsi="Times New Roman" w:cs="Times New Roman"/>
          <w:sz w:val="44"/>
          <w:szCs w:val="44"/>
          <w:shd w:val="clear" w:color="auto" w:fill="FFFFFF"/>
        </w:rPr>
      </w:pPr>
      <w:bookmarkStart w:id="0" w:name="_GoBack"/>
      <w:r w:rsidRPr="006B244B">
        <w:rPr>
          <w:rFonts w:ascii="Times New Roman" w:hAnsi="Times New Roman" w:cs="Times New Roman"/>
          <w:sz w:val="44"/>
          <w:szCs w:val="44"/>
          <w:shd w:val="clear" w:color="auto" w:fill="FFFFFF"/>
        </w:rPr>
        <w:t xml:space="preserve">Determinants of Hepatitis B Virus (HBV) Infection </w:t>
      </w:r>
      <w:r w:rsidRPr="006B244B">
        <w:rPr>
          <w:rFonts w:ascii="Times New Roman" w:hAnsi="Times New Roman" w:cs="Times New Roman"/>
          <w:sz w:val="44"/>
          <w:szCs w:val="44"/>
          <w:shd w:val="clear" w:color="auto" w:fill="FFFFFF"/>
        </w:rPr>
        <w:t>among</w:t>
      </w:r>
      <w:r w:rsidRPr="006B244B">
        <w:rPr>
          <w:rFonts w:ascii="Times New Roman" w:hAnsi="Times New Roman" w:cs="Times New Roman"/>
          <w:sz w:val="44"/>
          <w:szCs w:val="44"/>
          <w:shd w:val="clear" w:color="auto" w:fill="FFFFFF"/>
        </w:rPr>
        <w:t xml:space="preserve"> University Students in Central Bangladesh</w:t>
      </w:r>
    </w:p>
    <w:bookmarkEnd w:id="0"/>
    <w:p w:rsidR="006A1996" w:rsidRPr="006A1996" w:rsidRDefault="006A1996" w:rsidP="006A1996">
      <w:pPr>
        <w:rPr>
          <w:rFonts w:ascii="Times New Roman" w:hAnsi="Times New Roman" w:cs="Times New Roman"/>
          <w:sz w:val="24"/>
          <w:szCs w:val="24"/>
        </w:rPr>
      </w:pPr>
      <w:r w:rsidRPr="006A1996">
        <w:rPr>
          <w:rFonts w:ascii="Times New Roman" w:hAnsi="Times New Roman" w:cs="Times New Roman"/>
          <w:sz w:val="24"/>
          <w:szCs w:val="24"/>
        </w:rPr>
        <w:fldChar w:fldCharType="begin"/>
      </w:r>
      <w:r w:rsidRPr="006A1996">
        <w:rPr>
          <w:rFonts w:ascii="Times New Roman" w:hAnsi="Times New Roman" w:cs="Times New Roman"/>
          <w:sz w:val="24"/>
          <w:szCs w:val="24"/>
        </w:rPr>
        <w:instrText xml:space="preserve"> HYPERLINK "https://link.springer.com/article/10.1007/s10900-021-01025-9" \l "auth-Md__Rabiul-Islam" </w:instrText>
      </w:r>
      <w:r w:rsidRPr="006A1996">
        <w:rPr>
          <w:rFonts w:ascii="Times New Roman" w:hAnsi="Times New Roman" w:cs="Times New Roman"/>
          <w:sz w:val="24"/>
          <w:szCs w:val="24"/>
        </w:rPr>
        <w:fldChar w:fldCharType="separate"/>
      </w:r>
      <w:r w:rsidRPr="006A1996">
        <w:rPr>
          <w:rStyle w:val="Hyperlink"/>
          <w:rFonts w:ascii="Times New Roman" w:hAnsi="Times New Roman" w:cs="Times New Roman"/>
          <w:color w:val="auto"/>
          <w:sz w:val="24"/>
          <w:szCs w:val="24"/>
          <w:u w:val="none"/>
          <w:shd w:val="clear" w:color="auto" w:fill="FCFCFC"/>
        </w:rPr>
        <w:t>Md. Rabiul Islam</w:t>
      </w:r>
      <w:r w:rsidRPr="006A1996">
        <w:rPr>
          <w:rFonts w:ascii="Times New Roman" w:hAnsi="Times New Roman" w:cs="Times New Roman"/>
          <w:sz w:val="24"/>
          <w:szCs w:val="24"/>
        </w:rPr>
        <w:fldChar w:fldCharType="end"/>
      </w:r>
      <w:r w:rsidRPr="006A1996">
        <w:rPr>
          <w:rFonts w:ascii="Times New Roman" w:hAnsi="Times New Roman" w:cs="Times New Roman"/>
          <w:sz w:val="24"/>
          <w:szCs w:val="24"/>
        </w:rPr>
        <w:t xml:space="preserve">, </w:t>
      </w:r>
      <w:hyperlink r:id="rId4" w:anchor="auth-Nusrat_Hosain-Sheba" w:history="1">
        <w:r w:rsidRPr="006A1996">
          <w:rPr>
            <w:rStyle w:val="Hyperlink"/>
            <w:rFonts w:ascii="Times New Roman" w:hAnsi="Times New Roman" w:cs="Times New Roman"/>
            <w:color w:val="auto"/>
            <w:sz w:val="24"/>
            <w:szCs w:val="24"/>
            <w:u w:val="none"/>
            <w:shd w:val="clear" w:color="auto" w:fill="FCFCFC"/>
          </w:rPr>
          <w:t>Nusrat Hosain Sheba</w:t>
        </w:r>
      </w:hyperlink>
      <w:r w:rsidRPr="006A1996">
        <w:rPr>
          <w:rFonts w:ascii="Times New Roman" w:hAnsi="Times New Roman" w:cs="Times New Roman"/>
          <w:sz w:val="24"/>
          <w:szCs w:val="24"/>
        </w:rPr>
        <w:t xml:space="preserve">, </w:t>
      </w:r>
      <w:hyperlink r:id="rId5" w:anchor="auth-Md__Torikul-Islam" w:history="1">
        <w:r w:rsidRPr="006A1996">
          <w:rPr>
            <w:rStyle w:val="Hyperlink"/>
            <w:rFonts w:ascii="Times New Roman" w:hAnsi="Times New Roman" w:cs="Times New Roman"/>
            <w:color w:val="auto"/>
            <w:sz w:val="24"/>
            <w:szCs w:val="24"/>
            <w:u w:val="none"/>
            <w:shd w:val="clear" w:color="auto" w:fill="FCFCFC"/>
          </w:rPr>
          <w:t>Md. Torikul Islam</w:t>
        </w:r>
      </w:hyperlink>
      <w:r w:rsidRPr="006A1996">
        <w:rPr>
          <w:rFonts w:ascii="Times New Roman" w:hAnsi="Times New Roman" w:cs="Times New Roman"/>
          <w:sz w:val="24"/>
          <w:szCs w:val="24"/>
        </w:rPr>
        <w:t xml:space="preserve">, </w:t>
      </w:r>
      <w:hyperlink r:id="rId6" w:anchor="auth-Md__Mostafizur-Rahman" w:history="1">
        <w:r w:rsidRPr="006A1996">
          <w:rPr>
            <w:rStyle w:val="Hyperlink"/>
            <w:rFonts w:ascii="Times New Roman" w:hAnsi="Times New Roman" w:cs="Times New Roman"/>
            <w:color w:val="auto"/>
            <w:sz w:val="24"/>
            <w:szCs w:val="24"/>
            <w:u w:val="none"/>
            <w:shd w:val="clear" w:color="auto" w:fill="FCFCFC"/>
          </w:rPr>
          <w:t>Md. Mostafizur Rahman</w:t>
        </w:r>
      </w:hyperlink>
      <w:r w:rsidRPr="006A1996">
        <w:rPr>
          <w:rFonts w:ascii="Times New Roman" w:hAnsi="Times New Roman" w:cs="Times New Roman"/>
          <w:sz w:val="24"/>
          <w:szCs w:val="24"/>
        </w:rPr>
        <w:t xml:space="preserve">, </w:t>
      </w:r>
      <w:hyperlink r:id="rId7" w:anchor="auth-Sharmin-Hossain" w:history="1">
        <w:r w:rsidRPr="006A1996">
          <w:rPr>
            <w:rStyle w:val="Hyperlink"/>
            <w:rFonts w:ascii="Times New Roman" w:hAnsi="Times New Roman" w:cs="Times New Roman"/>
            <w:color w:val="auto"/>
            <w:sz w:val="24"/>
            <w:szCs w:val="24"/>
            <w:u w:val="none"/>
            <w:shd w:val="clear" w:color="auto" w:fill="FCFCFC"/>
          </w:rPr>
          <w:t>Sharmin Hossain</w:t>
        </w:r>
      </w:hyperlink>
      <w:r w:rsidRPr="006A1996">
        <w:rPr>
          <w:rFonts w:ascii="Times New Roman" w:hAnsi="Times New Roman" w:cs="Times New Roman"/>
          <w:sz w:val="24"/>
          <w:szCs w:val="24"/>
        </w:rPr>
        <w:t xml:space="preserve">, </w:t>
      </w:r>
      <w:hyperlink r:id="rId8" w:anchor="auth-Md__Anower-Hussain" w:history="1">
        <w:r w:rsidRPr="006A1996">
          <w:rPr>
            <w:rStyle w:val="Hyperlink"/>
            <w:rFonts w:ascii="Times New Roman" w:hAnsi="Times New Roman" w:cs="Times New Roman"/>
            <w:color w:val="auto"/>
            <w:sz w:val="24"/>
            <w:szCs w:val="24"/>
            <w:u w:val="none"/>
            <w:shd w:val="clear" w:color="auto" w:fill="FCFCFC"/>
          </w:rPr>
          <w:t>Md. Anower Hussain</w:t>
        </w:r>
      </w:hyperlink>
      <w:r w:rsidRPr="006A1996">
        <w:rPr>
          <w:rFonts w:ascii="Times New Roman" w:hAnsi="Times New Roman" w:cs="Times New Roman"/>
          <w:sz w:val="24"/>
          <w:szCs w:val="24"/>
        </w:rPr>
        <w:t xml:space="preserve">, </w:t>
      </w:r>
      <w:hyperlink r:id="rId9" w:anchor="auth-Shariful-Islam" w:history="1">
        <w:r w:rsidRPr="006A1996">
          <w:rPr>
            <w:rFonts w:ascii="Times New Roman" w:eastAsia="Times New Roman" w:hAnsi="Times New Roman" w:cs="Times New Roman"/>
            <w:sz w:val="24"/>
            <w:szCs w:val="24"/>
            <w:lang w:bidi="bn-IN"/>
          </w:rPr>
          <w:t>Shariful Islam</w:t>
        </w:r>
      </w:hyperlink>
      <w:r w:rsidRPr="006A1996">
        <w:rPr>
          <w:rFonts w:ascii="Times New Roman" w:eastAsia="Times New Roman" w:hAnsi="Times New Roman" w:cs="Times New Roman"/>
          <w:sz w:val="24"/>
          <w:szCs w:val="24"/>
          <w:lang w:bidi="bn-IN"/>
        </w:rPr>
        <w:t xml:space="preserve">, </w:t>
      </w:r>
      <w:hyperlink r:id="rId10" w:anchor="auth-ABM_Alauddin-Chowdhruy" w:history="1">
        <w:r w:rsidRPr="006A1996">
          <w:rPr>
            <w:rFonts w:ascii="Times New Roman" w:eastAsia="Times New Roman" w:hAnsi="Times New Roman" w:cs="Times New Roman"/>
            <w:sz w:val="24"/>
            <w:szCs w:val="24"/>
            <w:lang w:bidi="bn-IN"/>
          </w:rPr>
          <w:t>ABM Alauddin Chowdhruy</w:t>
        </w:r>
      </w:hyperlink>
      <w:r w:rsidRPr="006A1996">
        <w:rPr>
          <w:rFonts w:ascii="Times New Roman" w:eastAsia="Times New Roman" w:hAnsi="Times New Roman" w:cs="Times New Roman"/>
          <w:sz w:val="24"/>
          <w:szCs w:val="24"/>
          <w:lang w:bidi="bn-IN"/>
        </w:rPr>
        <w:t xml:space="preserve">, </w:t>
      </w:r>
      <w:hyperlink r:id="rId11" w:anchor="auth-Tajuddin-Sikder" w:history="1">
        <w:r w:rsidRPr="006A1996">
          <w:rPr>
            <w:rStyle w:val="Hyperlink"/>
            <w:rFonts w:ascii="Times New Roman" w:hAnsi="Times New Roman" w:cs="Times New Roman"/>
            <w:color w:val="auto"/>
            <w:sz w:val="24"/>
            <w:szCs w:val="24"/>
            <w:u w:val="none"/>
            <w:shd w:val="clear" w:color="auto" w:fill="FCFCFC"/>
          </w:rPr>
          <w:t>Tajuddin Sikder</w:t>
        </w:r>
      </w:hyperlink>
      <w:r w:rsidRPr="006A1996">
        <w:rPr>
          <w:rFonts w:ascii="Times New Roman" w:hAnsi="Times New Roman" w:cs="Times New Roman"/>
          <w:sz w:val="24"/>
          <w:szCs w:val="24"/>
        </w:rPr>
        <w:t xml:space="preserve">, </w:t>
      </w:r>
      <w:hyperlink r:id="rId12" w:anchor="auth-Moniruddin-Chowdhury" w:history="1">
        <w:r w:rsidRPr="006A1996">
          <w:rPr>
            <w:rStyle w:val="Hyperlink"/>
            <w:rFonts w:ascii="Times New Roman" w:hAnsi="Times New Roman" w:cs="Times New Roman"/>
            <w:color w:val="auto"/>
            <w:sz w:val="24"/>
            <w:szCs w:val="24"/>
            <w:u w:val="none"/>
            <w:shd w:val="clear" w:color="auto" w:fill="FCFCFC"/>
          </w:rPr>
          <w:t>Moniruddin Chowdhury</w:t>
        </w:r>
      </w:hyperlink>
      <w:r w:rsidRPr="006A1996">
        <w:rPr>
          <w:rFonts w:ascii="Times New Roman" w:hAnsi="Times New Roman" w:cs="Times New Roman"/>
          <w:sz w:val="24"/>
          <w:szCs w:val="24"/>
        </w:rPr>
        <w:t xml:space="preserve">, </w:t>
      </w:r>
      <w:hyperlink r:id="rId13" w:anchor="auth-Rine_Christopher-Reuben" w:history="1">
        <w:r w:rsidRPr="006A1996">
          <w:rPr>
            <w:rStyle w:val="Hyperlink"/>
            <w:rFonts w:ascii="Times New Roman" w:hAnsi="Times New Roman" w:cs="Times New Roman"/>
            <w:color w:val="auto"/>
            <w:sz w:val="24"/>
            <w:szCs w:val="24"/>
            <w:u w:val="none"/>
            <w:shd w:val="clear" w:color="auto" w:fill="FCFCFC"/>
          </w:rPr>
          <w:t>Rine Christopher Reuben</w:t>
        </w:r>
      </w:hyperlink>
      <w:r w:rsidRPr="006A1996">
        <w:rPr>
          <w:rFonts w:ascii="Times New Roman" w:hAnsi="Times New Roman" w:cs="Times New Roman"/>
          <w:sz w:val="24"/>
          <w:szCs w:val="24"/>
        </w:rPr>
        <w:t xml:space="preserve">, </w:t>
      </w:r>
      <w:hyperlink r:id="rId14" w:anchor="auth-Faisal-Muhammad" w:history="1">
        <w:r w:rsidRPr="006A1996">
          <w:rPr>
            <w:rStyle w:val="Hyperlink"/>
            <w:rFonts w:ascii="Times New Roman" w:hAnsi="Times New Roman" w:cs="Times New Roman"/>
            <w:color w:val="auto"/>
            <w:sz w:val="24"/>
            <w:szCs w:val="24"/>
            <w:u w:val="none"/>
            <w:shd w:val="clear" w:color="auto" w:fill="FCFCFC"/>
          </w:rPr>
          <w:t>Faisal Muhammad</w:t>
        </w:r>
      </w:hyperlink>
    </w:p>
    <w:p w:rsidR="006A1996" w:rsidRPr="006A1996" w:rsidRDefault="006A1996" w:rsidP="006A1996">
      <w:pPr>
        <w:spacing w:before="150" w:after="150" w:line="240" w:lineRule="auto"/>
        <w:jc w:val="both"/>
        <w:rPr>
          <w:rFonts w:ascii="Times New Roman" w:eastAsia="Times New Roman" w:hAnsi="Times New Roman" w:cs="Times New Roman"/>
          <w:color w:val="4C4C4C"/>
          <w:sz w:val="24"/>
          <w:szCs w:val="24"/>
          <w:lang w:bidi="bn-IN"/>
        </w:rPr>
      </w:pPr>
      <w:r w:rsidRPr="006A1996">
        <w:rPr>
          <w:rFonts w:ascii="Times New Roman" w:eastAsia="Times New Roman" w:hAnsi="Times New Roman" w:cs="Times New Roman"/>
          <w:color w:val="4C4C4C"/>
          <w:sz w:val="24"/>
          <w:szCs w:val="24"/>
          <w:lang w:bidi="bn-IN"/>
        </w:rPr>
        <w:t>Abstract</w:t>
      </w:r>
    </w:p>
    <w:p w:rsidR="006A1996" w:rsidRPr="006A1996" w:rsidRDefault="006A1996" w:rsidP="006A1996">
      <w:pPr>
        <w:jc w:val="both"/>
        <w:rPr>
          <w:rFonts w:ascii="Times New Roman" w:hAnsi="Times New Roman" w:cs="Times New Roman"/>
          <w:color w:val="333333"/>
          <w:sz w:val="24"/>
          <w:szCs w:val="24"/>
          <w:shd w:val="clear" w:color="auto" w:fill="FCFCFC"/>
        </w:rPr>
      </w:pPr>
      <w:r w:rsidRPr="006A1996">
        <w:rPr>
          <w:rFonts w:ascii="Times New Roman" w:hAnsi="Times New Roman" w:cs="Times New Roman"/>
          <w:color w:val="333333"/>
          <w:sz w:val="24"/>
          <w:szCs w:val="24"/>
          <w:shd w:val="clear" w:color="auto" w:fill="FCFCFC"/>
        </w:rPr>
        <w:t>This study aimed to determine the seroprevalence and determinants of hepatitis B virus (HBV) infection among university students in Bangladesh. This cross-sectional study was conducted among 614 students from five universities in central Bangladesh. Data were collected on demographic information, immunization history, medical and blood transfusion history through the face-to-face interview. Blood samples were collected and screened for anti-HBsAg using ELISA, HBsAg Rapid Test-cassette, and immune chromatographic test. The overall seroprevalence of HBV infection was 5.0%, and vaccination coverage was 19.2% among the participants. Students having a history of surgery (OR 11.004, 95% CI 3.211–37.707), blood transfusion (OR 5.651, 95% CI 0.965–33.068), being married (OR 4.776, 95% CI 1.508–15.127), and not being vaccinated (OR 9.825, 95% CI 1.130–85.367) were at higher risk of being infected by HBV. This study showed the endemicity of HBV infection among the Bangladeshi population. Marriage, surgical or blood transfusion history, not being vaccinated were the determinants of HBV infection within the study population. Public health initiatives for preventing HBV infection at the university levels should be envisaged.</w:t>
      </w:r>
    </w:p>
    <w:p w:rsidR="006A1996" w:rsidRPr="006A1996" w:rsidRDefault="006A1996">
      <w:pPr>
        <w:rPr>
          <w:rFonts w:ascii="Times New Roman" w:hAnsi="Times New Roman" w:cs="Times New Roman"/>
          <w:color w:val="4C4C4C"/>
          <w:sz w:val="24"/>
          <w:szCs w:val="24"/>
          <w:shd w:val="clear" w:color="auto" w:fill="FFFFFF"/>
        </w:rPr>
      </w:pPr>
      <w:r w:rsidRPr="006A1996">
        <w:rPr>
          <w:rFonts w:ascii="Times New Roman" w:hAnsi="Times New Roman" w:cs="Times New Roman"/>
          <w:b/>
          <w:bCs/>
          <w:color w:val="4C4C4C"/>
          <w:sz w:val="24"/>
          <w:szCs w:val="24"/>
          <w:shd w:val="clear" w:color="auto" w:fill="FFFFFF"/>
        </w:rPr>
        <w:t>Keywords</w:t>
      </w:r>
      <w:r w:rsidRPr="006A1996">
        <w:rPr>
          <w:rFonts w:ascii="Times New Roman" w:hAnsi="Times New Roman" w:cs="Times New Roman"/>
          <w:b/>
          <w:bCs/>
          <w:color w:val="4C4C4C"/>
          <w:sz w:val="24"/>
          <w:szCs w:val="24"/>
          <w:shd w:val="clear" w:color="auto" w:fill="FFFFFF"/>
        </w:rPr>
        <w:t xml:space="preserve">: </w:t>
      </w:r>
      <w:r w:rsidRPr="006A1996">
        <w:rPr>
          <w:rFonts w:ascii="Times New Roman" w:hAnsi="Times New Roman" w:cs="Times New Roman"/>
          <w:color w:val="4C4C4C"/>
          <w:sz w:val="24"/>
          <w:szCs w:val="24"/>
          <w:shd w:val="clear" w:color="auto" w:fill="FFFFFF"/>
        </w:rPr>
        <w:t>Hepatitis B virus Infection Risk factors Students Bangladesh</w:t>
      </w:r>
    </w:p>
    <w:p w:rsidR="006A1996" w:rsidRPr="006A1996" w:rsidRDefault="006A1996">
      <w:pPr>
        <w:rPr>
          <w:rFonts w:ascii="Times New Roman" w:hAnsi="Times New Roman" w:cs="Times New Roman"/>
          <w:b/>
          <w:bCs/>
          <w:color w:val="4C4C4C"/>
          <w:sz w:val="24"/>
          <w:szCs w:val="24"/>
          <w:shd w:val="clear" w:color="auto" w:fill="FFFFFF"/>
        </w:rPr>
      </w:pPr>
      <w:r w:rsidRPr="006A1996">
        <w:rPr>
          <w:rFonts w:ascii="Times New Roman" w:hAnsi="Times New Roman" w:cs="Times New Roman"/>
          <w:b/>
          <w:bCs/>
          <w:color w:val="4C4C4C"/>
          <w:sz w:val="24"/>
          <w:szCs w:val="24"/>
          <w:shd w:val="clear" w:color="auto" w:fill="FFFFFF"/>
        </w:rPr>
        <w:t>Conference / Journal Link</w:t>
      </w:r>
    </w:p>
    <w:bookmarkStart w:id="1" w:name="cj_link"/>
    <w:p w:rsidR="006A1996" w:rsidRDefault="006A1996">
      <w:r w:rsidRPr="006A1996">
        <w:rPr>
          <w:rFonts w:ascii="Times New Roman" w:hAnsi="Times New Roman" w:cs="Times New Roman"/>
          <w:sz w:val="24"/>
          <w:szCs w:val="24"/>
        </w:rPr>
        <w:fldChar w:fldCharType="begin"/>
      </w:r>
      <w:r w:rsidRPr="006A1996">
        <w:rPr>
          <w:rFonts w:ascii="Times New Roman" w:hAnsi="Times New Roman" w:cs="Times New Roman"/>
          <w:sz w:val="24"/>
          <w:szCs w:val="24"/>
        </w:rPr>
        <w:instrText xml:space="preserve"> HYPERLINK "https://link.springer.com/article/10.1007/s10900-021-01025-9" \t "_blank" </w:instrText>
      </w:r>
      <w:r w:rsidRPr="006A1996">
        <w:rPr>
          <w:rFonts w:ascii="Times New Roman" w:hAnsi="Times New Roman" w:cs="Times New Roman"/>
          <w:sz w:val="24"/>
          <w:szCs w:val="24"/>
        </w:rPr>
        <w:fldChar w:fldCharType="separate"/>
      </w:r>
      <w:r w:rsidRPr="006A1996">
        <w:rPr>
          <w:rStyle w:val="Hyperlink"/>
          <w:rFonts w:ascii="Times New Roman" w:hAnsi="Times New Roman" w:cs="Times New Roman"/>
          <w:color w:val="424242"/>
          <w:sz w:val="24"/>
          <w:szCs w:val="24"/>
          <w:u w:val="none"/>
          <w:shd w:val="clear" w:color="auto" w:fill="FFFFFF"/>
        </w:rPr>
        <w:t>https://link.springer.com/article/10.1007/s10900-021-01025-9</w:t>
      </w:r>
      <w:r w:rsidRPr="006A1996">
        <w:rPr>
          <w:rFonts w:ascii="Times New Roman" w:hAnsi="Times New Roman" w:cs="Times New Roman"/>
          <w:sz w:val="24"/>
          <w:szCs w:val="24"/>
        </w:rPr>
        <w:fldChar w:fldCharType="end"/>
      </w:r>
      <w:bookmarkEnd w:id="1"/>
    </w:p>
    <w:sectPr w:rsidR="006A19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1996"/>
    <w:rsid w:val="005F761E"/>
    <w:rsid w:val="006A1996"/>
    <w:rsid w:val="006B244B"/>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E5E60B-37AB-4FAB-B3D5-CBFAA98E24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6A19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00991856">
      <w:bodyDiv w:val="1"/>
      <w:marLeft w:val="0"/>
      <w:marRight w:val="0"/>
      <w:marTop w:val="0"/>
      <w:marBottom w:val="0"/>
      <w:divBdr>
        <w:top w:val="none" w:sz="0" w:space="0" w:color="auto"/>
        <w:left w:val="none" w:sz="0" w:space="0" w:color="auto"/>
        <w:bottom w:val="none" w:sz="0" w:space="0" w:color="auto"/>
        <w:right w:val="none" w:sz="0" w:space="0" w:color="auto"/>
      </w:divBdr>
    </w:div>
    <w:div w:id="1230195735">
      <w:bodyDiv w:val="1"/>
      <w:marLeft w:val="0"/>
      <w:marRight w:val="0"/>
      <w:marTop w:val="0"/>
      <w:marBottom w:val="0"/>
      <w:divBdr>
        <w:top w:val="none" w:sz="0" w:space="0" w:color="auto"/>
        <w:left w:val="none" w:sz="0" w:space="0" w:color="auto"/>
        <w:bottom w:val="none" w:sz="0" w:space="0" w:color="auto"/>
        <w:right w:val="none" w:sz="0" w:space="0" w:color="auto"/>
      </w:divBdr>
    </w:div>
    <w:div w:id="203850595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ink.springer.com/article/10.1007/s10900-021-01025-9" TargetMode="External"/><Relationship Id="rId13" Type="http://schemas.openxmlformats.org/officeDocument/2006/relationships/hyperlink" Target="https://link.springer.com/article/10.1007/s10900-021-01025-9" TargetMode="External"/><Relationship Id="rId3" Type="http://schemas.openxmlformats.org/officeDocument/2006/relationships/webSettings" Target="webSettings.xml"/><Relationship Id="rId7" Type="http://schemas.openxmlformats.org/officeDocument/2006/relationships/hyperlink" Target="https://link.springer.com/article/10.1007/s10900-021-01025-9" TargetMode="External"/><Relationship Id="rId12" Type="http://schemas.openxmlformats.org/officeDocument/2006/relationships/hyperlink" Target="https://link.springer.com/article/10.1007/s10900-021-01025-9" TargetMode="Externa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hyperlink" Target="https://link.springer.com/article/10.1007/s10900-021-01025-9" TargetMode="External"/><Relationship Id="rId11" Type="http://schemas.openxmlformats.org/officeDocument/2006/relationships/hyperlink" Target="https://link.springer.com/article/10.1007/s10900-021-01025-9" TargetMode="External"/><Relationship Id="rId5" Type="http://schemas.openxmlformats.org/officeDocument/2006/relationships/hyperlink" Target="https://link.springer.com/article/10.1007/s10900-021-01025-9" TargetMode="External"/><Relationship Id="rId15" Type="http://schemas.openxmlformats.org/officeDocument/2006/relationships/fontTable" Target="fontTable.xml"/><Relationship Id="rId10" Type="http://schemas.openxmlformats.org/officeDocument/2006/relationships/hyperlink" Target="https://link.springer.com/article/10.1007/s10900-021-01025-9" TargetMode="External"/><Relationship Id="rId4" Type="http://schemas.openxmlformats.org/officeDocument/2006/relationships/hyperlink" Target="https://link.springer.com/article/10.1007/s10900-021-01025-9" TargetMode="External"/><Relationship Id="rId9" Type="http://schemas.openxmlformats.org/officeDocument/2006/relationships/hyperlink" Target="https://link.springer.com/article/10.1007/s10900-021-01025-9" TargetMode="External"/><Relationship Id="rId14" Type="http://schemas.openxmlformats.org/officeDocument/2006/relationships/hyperlink" Target="https://link.springer.com/article/10.1007/s10900-021-01025-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1</Pages>
  <Words>461</Words>
  <Characters>2634</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3089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2022-03-06T06:58:00Z</dcterms:created>
  <dcterms:modified xsi:type="dcterms:W3CDTF">2022-03-06T07:13:00Z</dcterms:modified>
</cp:coreProperties>
</file>