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5D28E8" w:rsidRDefault="005D28E8" w:rsidP="005D28E8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5D28E8">
        <w:rPr>
          <w:rFonts w:ascii="Times New Roman" w:eastAsia="Times New Roman" w:hAnsi="Times New Roman" w:cs="Times New Roman"/>
          <w:color w:val="4C4C4C"/>
          <w:sz w:val="40"/>
          <w:szCs w:val="40"/>
        </w:rPr>
        <w:t>Heart Disease Prediction Using Supervised Machine Learning Algorithms</w:t>
      </w:r>
      <w:r w:rsidR="00DD1C73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bookmarkStart w:id="0" w:name="_GoBack"/>
      <w:bookmarkEnd w:id="0"/>
      <w:r w:rsidRPr="005D28E8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Performance Analysis and Comparison</w:t>
      </w:r>
    </w:p>
    <w:p w:rsidR="00671B17" w:rsidRDefault="00671B17" w:rsidP="00671B17">
      <w:pPr>
        <w:spacing w:before="150" w:after="150" w:line="240" w:lineRule="auto"/>
        <w:rPr>
          <w:color w:val="2E74B5" w:themeColor="accent1" w:themeShade="BF"/>
        </w:rPr>
      </w:pPr>
      <w:bookmarkStart w:id="1" w:name="bau1"/>
    </w:p>
    <w:p w:rsidR="005D28E8" w:rsidRPr="00671B17" w:rsidRDefault="005D28E8" w:rsidP="00671B17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4" w:anchor="!" w:history="1">
        <w:r w:rsidRPr="00671B17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Md Mamun</w:t>
        </w:r>
        <w:r w:rsidRPr="00671B17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r w:rsidRPr="00671B17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Ali</w:t>
        </w:r>
      </w:hyperlink>
      <w:bookmarkEnd w:id="1"/>
      <w:r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2" w:name="bau2"/>
      <w:r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"https://www.sciencedirect.com/science/article/abs/pii/S0010482521004662" \l "!" </w:instrText>
      </w:r>
      <w:r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Bikash Kumar</w:t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Paul</w:t>
      </w:r>
      <w:r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2"/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3" w:name="bau3"/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</w:t>
      </w:r>
      <w:hyperlink r:id="rId5" w:anchor="!" w:history="1">
        <w:r w:rsidR="00671B17" w:rsidRPr="00671B17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awsar</w:t>
        </w:r>
        <w:r w:rsidR="00671B17" w:rsidRPr="00671B17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r w:rsidR="00671B17" w:rsidRPr="00671B17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Ahmed</w:t>
        </w:r>
      </w:hyperlink>
      <w:bookmarkEnd w:id="3"/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4" w:name="bau4"/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"https://www.sciencedirect.com/science/article/abs/pii/S0010482521004662" \l "!" </w:instrText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Francis M.Bui</w:t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4"/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5" w:name="bau5"/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"https://www.sciencedirect.com/science/article/abs/pii/S0010482521004662" \l "!" </w:instrText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Julian M.W.</w:t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Quinn</w:t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6" w:name="bau6"/>
      <w:bookmarkEnd w:id="5"/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"https://www.sciencedirect.com/science/article/abs/pii/S0010482521004662" \l "!" </w:instrText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Mohammad Ali</w:t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Moni</w:t>
      </w:r>
      <w:r w:rsidR="00671B17" w:rsidRPr="00671B1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 </w:t>
      </w:r>
      <w:r w:rsidR="00671B17" w:rsidRPr="00671B1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6"/>
    </w:p>
    <w:p w:rsidR="00671B17" w:rsidRPr="00671B17" w:rsidRDefault="00671B17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71B17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671B17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5D28E8" w:rsidRPr="00671B17" w:rsidRDefault="005D28E8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hyperlink r:id="rId6" w:tooltip="Learn more about Machine learning from ScienceDirect's AI-generated Topic Pages" w:history="1">
        <w:r w:rsidRPr="00671B17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Machine learning</w:t>
        </w:r>
      </w:hyperlink>
      <w:r w:rsidRPr="00671B1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and data mining-based approaches to prediction and detection of heart disease would be of great clinical utility, but are highly challenging to develop. In most countries there is a lack of cardiovascular expertise and a significant rate of incorrectly diagnosed cases which could be addressed by developing accurate and efficient early-stage heart disease prediction by analytical support of clinical decision-making with digital patient records. This study aimed to identify machine learning </w:t>
      </w:r>
      <w:hyperlink r:id="rId7" w:tooltip="Learn more about classifiers from ScienceDirect's AI-generated Topic Pages" w:history="1">
        <w:r w:rsidRPr="00671B17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classifiers</w:t>
        </w:r>
      </w:hyperlink>
      <w:r w:rsidRPr="00671B1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with the highest accuracy for such </w:t>
      </w:r>
      <w:hyperlink r:id="rId8" w:tooltip="Learn more about diagnostic purposes from ScienceDirect's AI-generated Topic Pages" w:history="1">
        <w:r w:rsidRPr="00671B17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diagnostic purposes</w:t>
        </w:r>
      </w:hyperlink>
      <w:r w:rsidRPr="00671B1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. Several supervised machine-learning algorithms were applied and compared for performance and accuracy in heart disease prediction. Feature importance scores for each feature were estimated for all applied algorithms except </w:t>
      </w:r>
      <w:hyperlink r:id="rId9" w:tooltip="Learn more about MLP from ScienceDirect's AI-generated Topic Pages" w:history="1">
        <w:r w:rsidRPr="00671B17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MLP</w:t>
        </w:r>
      </w:hyperlink>
      <w:r w:rsidRPr="00671B1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and KNN. All the features were ranked based on the importance score to find those giving high heart disease predictions. This study found that using a heart disease dataset collected from Kaggle three-classification based on k-nearest neighbor (KNN), decision tree (DT) and </w:t>
      </w:r>
      <w:hyperlink r:id="rId10" w:tooltip="Learn more about random forests from ScienceDirect's AI-generated Topic Pages" w:history="1">
        <w:r w:rsidRPr="00671B17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random forests</w:t>
        </w:r>
      </w:hyperlink>
      <w:r w:rsidRPr="00671B1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(RF) algorithms the RF method achieved 100% accuracy along with 100% sensitivity and specificity. Thus, we found that a relatively simple supervised machine learning algorithm can be used to make heart disease predictions with very high accuracy and excellent potential utility.</w:t>
      </w:r>
    </w:p>
    <w:p w:rsidR="001C5DE9" w:rsidRPr="00671B17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71B17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71B17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5D28E8" w:rsidRPr="00671B17" w:rsidRDefault="005D28E8" w:rsidP="005D28E8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11" w:history="1">
        <w:r w:rsidRPr="00671B17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https://www.sciencedirect.com/science/article/abs/pii/S0010482521004662</w:t>
        </w:r>
      </w:hyperlink>
    </w:p>
    <w:p w:rsidR="001C5DE9" w:rsidRPr="00671B17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71B17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5D28E8" w:rsidRPr="00671B17" w:rsidRDefault="005D28E8" w:rsidP="001C5DE9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12" w:tgtFrame="_blank" w:tooltip="Persistent link using digital object identifier" w:history="1">
        <w:r w:rsidRPr="00671B1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https://doi.org/10.1016/j.compbiomed.2021.104672</w:t>
        </w:r>
      </w:hyperlink>
    </w:p>
    <w:p w:rsidR="00D0008B" w:rsidRPr="00671B17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671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06A5A"/>
    <w:rsid w:val="00132633"/>
    <w:rsid w:val="0014543D"/>
    <w:rsid w:val="00145E3C"/>
    <w:rsid w:val="0017394A"/>
    <w:rsid w:val="00195553"/>
    <w:rsid w:val="00197274"/>
    <w:rsid w:val="001C5DE9"/>
    <w:rsid w:val="00204521"/>
    <w:rsid w:val="00242AB5"/>
    <w:rsid w:val="002C3E71"/>
    <w:rsid w:val="002D4EFD"/>
    <w:rsid w:val="002E225F"/>
    <w:rsid w:val="003209CF"/>
    <w:rsid w:val="00337B57"/>
    <w:rsid w:val="003C0050"/>
    <w:rsid w:val="003E0938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D28E8"/>
    <w:rsid w:val="005F7E27"/>
    <w:rsid w:val="00614BEB"/>
    <w:rsid w:val="006252F8"/>
    <w:rsid w:val="00671A54"/>
    <w:rsid w:val="00671B17"/>
    <w:rsid w:val="006A2CB9"/>
    <w:rsid w:val="006B297C"/>
    <w:rsid w:val="006F2FC2"/>
    <w:rsid w:val="0071519C"/>
    <w:rsid w:val="00750640"/>
    <w:rsid w:val="0081115D"/>
    <w:rsid w:val="00812485"/>
    <w:rsid w:val="008A1D27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A75A4"/>
    <w:rsid w:val="00AE2001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DD1C73"/>
    <w:rsid w:val="00E20B35"/>
    <w:rsid w:val="00E403A9"/>
    <w:rsid w:val="00E71465"/>
    <w:rsid w:val="00ED0066"/>
    <w:rsid w:val="00F31B44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text">
    <w:name w:val="text"/>
    <w:basedOn w:val="DefaultParagraphFont"/>
    <w:rsid w:val="005D28E8"/>
  </w:style>
  <w:style w:type="character" w:customStyle="1" w:styleId="author-ref">
    <w:name w:val="author-ref"/>
    <w:basedOn w:val="DefaultParagraphFont"/>
    <w:rsid w:val="005D2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computer-science/diagnostic-purpos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computer-science/classification-machine-learning" TargetMode="External"/><Relationship Id="rId12" Type="http://schemas.openxmlformats.org/officeDocument/2006/relationships/hyperlink" Target="https://doi.org/10.1016/j.compbiomed.2021.1046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computer-science/machine-learning" TargetMode="External"/><Relationship Id="rId11" Type="http://schemas.openxmlformats.org/officeDocument/2006/relationships/hyperlink" Target="https://www.sciencedirect.com/science/article/abs/pii/S0010482521004662" TargetMode="External"/><Relationship Id="rId5" Type="http://schemas.openxmlformats.org/officeDocument/2006/relationships/hyperlink" Target="https://www.sciencedirect.com/science/article/abs/pii/S0010482521004662" TargetMode="External"/><Relationship Id="rId10" Type="http://schemas.openxmlformats.org/officeDocument/2006/relationships/hyperlink" Target="https://www.sciencedirect.com/topics/computer-science/random-decision-forest" TargetMode="External"/><Relationship Id="rId4" Type="http://schemas.openxmlformats.org/officeDocument/2006/relationships/hyperlink" Target="https://www.sciencedirect.com/science/article/abs/pii/S0010482521004662" TargetMode="External"/><Relationship Id="rId9" Type="http://schemas.openxmlformats.org/officeDocument/2006/relationships/hyperlink" Target="https://www.sciencedirect.com/topics/computer-science/multilayer-perceptr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2022-03-24T03:32:00Z</dcterms:created>
  <dcterms:modified xsi:type="dcterms:W3CDTF">2022-03-24T04:05:00Z</dcterms:modified>
</cp:coreProperties>
</file>