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840488" w:rsidRDefault="00840488" w:rsidP="00840488">
      <w:pPr>
        <w:spacing w:before="150" w:after="150" w:line="240" w:lineRule="auto"/>
        <w:rPr>
          <w:rFonts w:ascii="Times New Roman" w:eastAsia="Times New Roman" w:hAnsi="Times New Roman" w:cs="Times New Roman"/>
          <w:color w:val="4C4C4C"/>
          <w:sz w:val="40"/>
          <w:szCs w:val="40"/>
        </w:rPr>
      </w:pPr>
      <w:r w:rsidRPr="00840488">
        <w:rPr>
          <w:rFonts w:ascii="Times New Roman" w:eastAsia="Times New Roman" w:hAnsi="Times New Roman" w:cs="Times New Roman"/>
          <w:color w:val="4C4C4C"/>
          <w:sz w:val="40"/>
          <w:szCs w:val="40"/>
        </w:rPr>
        <w:t>Encryption Based Image Watermarking Algorithm in 2DWT-</w:t>
      </w:r>
      <w:r w:rsidRPr="00840488">
        <w:rPr>
          <w:rFonts w:ascii="Times New Roman" w:hAnsi="Times New Roman" w:cs="Times New Roman"/>
          <w:color w:val="4C4C4C"/>
          <w:sz w:val="40"/>
          <w:szCs w:val="40"/>
          <w:shd w:val="clear" w:color="auto" w:fill="FFFFFF"/>
        </w:rPr>
        <w:t>DCT</w:t>
      </w:r>
      <w:r w:rsidRPr="00840488">
        <w:rPr>
          <w:rFonts w:ascii="Times New Roman" w:eastAsia="Times New Roman" w:hAnsi="Times New Roman" w:cs="Times New Roman"/>
          <w:color w:val="4C4C4C"/>
          <w:sz w:val="40"/>
          <w:szCs w:val="40"/>
        </w:rPr>
        <w:t xml:space="preserve"> Domains</w:t>
      </w:r>
    </w:p>
    <w:p w:rsidR="00840488" w:rsidRPr="00840488" w:rsidRDefault="00840488" w:rsidP="00840488">
      <w:pPr>
        <w:spacing w:before="150" w:after="150" w:line="240" w:lineRule="auto"/>
        <w:rPr>
          <w:rFonts w:ascii="Times New Roman" w:eastAsia="Times New Roman" w:hAnsi="Times New Roman" w:cs="Times New Roman"/>
          <w:color w:val="4C4C4C"/>
          <w:sz w:val="40"/>
          <w:szCs w:val="40"/>
        </w:rPr>
      </w:pPr>
    </w:p>
    <w:p w:rsidR="00840488" w:rsidRPr="00840488" w:rsidRDefault="00840488" w:rsidP="00840488">
      <w:pPr>
        <w:ind w:right="45"/>
        <w:rPr>
          <w:rFonts w:ascii="Times New Roman" w:eastAsia="Times New Roman" w:hAnsi="Times New Roman" w:cs="Times New Roman"/>
          <w:color w:val="2E74B5" w:themeColor="accent1" w:themeShade="BF"/>
          <w:sz w:val="24"/>
          <w:szCs w:val="24"/>
          <w:shd w:val="clear" w:color="auto" w:fill="FFFFFF"/>
        </w:rPr>
      </w:pPr>
      <w:hyperlink r:id="rId4" w:tgtFrame="_blank" w:history="1">
        <w:proofErr w:type="spellStart"/>
        <w:r w:rsidRPr="00840488">
          <w:rPr>
            <w:rFonts w:ascii="Times New Roman" w:eastAsia="Times New Roman" w:hAnsi="Times New Roman" w:cs="Times New Roman"/>
            <w:bCs/>
            <w:color w:val="2E74B5" w:themeColor="accent1" w:themeShade="BF"/>
            <w:sz w:val="24"/>
            <w:szCs w:val="24"/>
          </w:rPr>
          <w:t>Nayeem</w:t>
        </w:r>
        <w:proofErr w:type="spellEnd"/>
        <w:r w:rsidRPr="00840488">
          <w:rPr>
            <w:rFonts w:ascii="Times New Roman" w:eastAsia="Times New Roman" w:hAnsi="Times New Roman" w:cs="Times New Roman"/>
            <w:bCs/>
            <w:color w:val="2E74B5" w:themeColor="accent1" w:themeShade="BF"/>
            <w:sz w:val="24"/>
            <w:szCs w:val="24"/>
          </w:rPr>
          <w:t xml:space="preserve"> </w:t>
        </w:r>
        <w:proofErr w:type="spellStart"/>
        <w:r w:rsidRPr="00840488">
          <w:rPr>
            <w:rFonts w:ascii="Times New Roman" w:eastAsia="Times New Roman" w:hAnsi="Times New Roman" w:cs="Times New Roman"/>
            <w:bCs/>
            <w:color w:val="2E74B5" w:themeColor="accent1" w:themeShade="BF"/>
            <w:sz w:val="24"/>
            <w:szCs w:val="24"/>
          </w:rPr>
          <w:t>Hasan</w:t>
        </w:r>
        <w:proofErr w:type="spellEnd"/>
      </w:hyperlink>
      <w:r w:rsidRPr="00840488">
        <w:rPr>
          <w:rFonts w:ascii="Times New Roman" w:eastAsia="Times New Roman" w:hAnsi="Times New Roman" w:cs="Times New Roman"/>
          <w:color w:val="2E74B5" w:themeColor="accent1" w:themeShade="BF"/>
          <w:sz w:val="24"/>
          <w:szCs w:val="24"/>
        </w:rPr>
        <w:t xml:space="preserve">, </w:t>
      </w:r>
      <w:hyperlink r:id="rId5" w:tgtFrame="_blank" w:history="1">
        <w:proofErr w:type="spellStart"/>
        <w:r w:rsidRPr="00840488">
          <w:rPr>
            <w:rFonts w:ascii="Times New Roman" w:eastAsia="Times New Roman" w:hAnsi="Times New Roman" w:cs="Times New Roman"/>
            <w:bCs/>
            <w:color w:val="2E74B5" w:themeColor="accent1" w:themeShade="BF"/>
            <w:sz w:val="24"/>
            <w:szCs w:val="24"/>
          </w:rPr>
          <w:t>Md</w:t>
        </w:r>
        <w:proofErr w:type="spellEnd"/>
        <w:r w:rsidRPr="00840488">
          <w:rPr>
            <w:rFonts w:ascii="Times New Roman" w:eastAsia="Times New Roman" w:hAnsi="Times New Roman" w:cs="Times New Roman"/>
            <w:bCs/>
            <w:color w:val="2E74B5" w:themeColor="accent1" w:themeShade="BF"/>
            <w:sz w:val="24"/>
            <w:szCs w:val="24"/>
          </w:rPr>
          <w:t xml:space="preserve"> </w:t>
        </w:r>
        <w:proofErr w:type="spellStart"/>
        <w:r w:rsidRPr="00840488">
          <w:rPr>
            <w:rFonts w:ascii="Times New Roman" w:eastAsia="Times New Roman" w:hAnsi="Times New Roman" w:cs="Times New Roman"/>
            <w:bCs/>
            <w:color w:val="2E74B5" w:themeColor="accent1" w:themeShade="BF"/>
            <w:sz w:val="24"/>
            <w:szCs w:val="24"/>
          </w:rPr>
          <w:t>Saiful</w:t>
        </w:r>
        <w:proofErr w:type="spellEnd"/>
        <w:r w:rsidRPr="00840488">
          <w:rPr>
            <w:rFonts w:ascii="Times New Roman" w:eastAsia="Times New Roman" w:hAnsi="Times New Roman" w:cs="Times New Roman"/>
            <w:bCs/>
            <w:color w:val="2E74B5" w:themeColor="accent1" w:themeShade="BF"/>
            <w:sz w:val="24"/>
            <w:szCs w:val="24"/>
          </w:rPr>
          <w:t xml:space="preserve"> Islam</w:t>
        </w:r>
      </w:hyperlink>
      <w:r w:rsidRPr="00840488">
        <w:rPr>
          <w:rFonts w:ascii="Times New Roman" w:eastAsia="Times New Roman" w:hAnsi="Times New Roman" w:cs="Times New Roman"/>
          <w:color w:val="2E74B5" w:themeColor="accent1" w:themeShade="BF"/>
          <w:sz w:val="24"/>
          <w:szCs w:val="24"/>
        </w:rPr>
        <w:t xml:space="preserve">, </w:t>
      </w:r>
      <w:hyperlink r:id="rId6" w:tgtFrame="_blank" w:history="1">
        <w:proofErr w:type="spellStart"/>
        <w:r w:rsidRPr="00840488">
          <w:rPr>
            <w:rStyle w:val="sciprofiles-linkname"/>
            <w:rFonts w:ascii="Times New Roman" w:hAnsi="Times New Roman" w:cs="Times New Roman"/>
            <w:bCs/>
            <w:color w:val="2E74B5" w:themeColor="accent1" w:themeShade="BF"/>
            <w:sz w:val="24"/>
            <w:szCs w:val="24"/>
            <w:shd w:val="clear" w:color="auto" w:fill="FFFFFF"/>
          </w:rPr>
          <w:t>Wenyu</w:t>
        </w:r>
        <w:proofErr w:type="spellEnd"/>
        <w:r w:rsidRPr="00840488">
          <w:rPr>
            <w:rStyle w:val="sciprofiles-linkname"/>
            <w:rFonts w:ascii="Times New Roman" w:hAnsi="Times New Roman" w:cs="Times New Roman"/>
            <w:bCs/>
            <w:color w:val="2E74B5" w:themeColor="accent1" w:themeShade="BF"/>
            <w:sz w:val="24"/>
            <w:szCs w:val="24"/>
            <w:shd w:val="clear" w:color="auto" w:fill="FFFFFF"/>
          </w:rPr>
          <w:t xml:space="preserve"> Chen</w:t>
        </w:r>
      </w:hyperlink>
      <w:r w:rsidRPr="00840488">
        <w:rPr>
          <w:rFonts w:ascii="Times New Roman" w:hAnsi="Times New Roman" w:cs="Times New Roman"/>
          <w:color w:val="2E74B5" w:themeColor="accent1" w:themeShade="BF"/>
          <w:sz w:val="24"/>
          <w:szCs w:val="24"/>
        </w:rPr>
        <w:t xml:space="preserve">, </w:t>
      </w:r>
      <w:hyperlink r:id="rId7" w:tgtFrame="_blank" w:history="1">
        <w:r w:rsidRPr="00840488">
          <w:rPr>
            <w:rFonts w:ascii="Times New Roman" w:eastAsia="Times New Roman" w:hAnsi="Times New Roman" w:cs="Times New Roman"/>
            <w:bCs/>
            <w:color w:val="2E74B5" w:themeColor="accent1" w:themeShade="BF"/>
            <w:sz w:val="24"/>
            <w:szCs w:val="24"/>
            <w:shd w:val="clear" w:color="auto" w:fill="FFFFFF"/>
          </w:rPr>
          <w:t xml:space="preserve">Muhammad </w:t>
        </w:r>
        <w:proofErr w:type="spellStart"/>
        <w:r w:rsidRPr="00840488">
          <w:rPr>
            <w:rFonts w:ascii="Times New Roman" w:eastAsia="Times New Roman" w:hAnsi="Times New Roman" w:cs="Times New Roman"/>
            <w:bCs/>
            <w:color w:val="2E74B5" w:themeColor="accent1" w:themeShade="BF"/>
            <w:sz w:val="24"/>
            <w:szCs w:val="24"/>
            <w:shd w:val="clear" w:color="auto" w:fill="FFFFFF"/>
          </w:rPr>
          <w:t>Ashad</w:t>
        </w:r>
        <w:proofErr w:type="spellEnd"/>
        <w:r w:rsidRPr="00840488">
          <w:rPr>
            <w:rFonts w:ascii="Times New Roman" w:eastAsia="Times New Roman" w:hAnsi="Times New Roman" w:cs="Times New Roman"/>
            <w:bCs/>
            <w:color w:val="2E74B5" w:themeColor="accent1" w:themeShade="BF"/>
            <w:sz w:val="24"/>
            <w:szCs w:val="24"/>
            <w:shd w:val="clear" w:color="auto" w:fill="FFFFFF"/>
          </w:rPr>
          <w:t xml:space="preserve"> </w:t>
        </w:r>
        <w:proofErr w:type="spellStart"/>
        <w:r w:rsidRPr="00840488">
          <w:rPr>
            <w:rFonts w:ascii="Times New Roman" w:eastAsia="Times New Roman" w:hAnsi="Times New Roman" w:cs="Times New Roman"/>
            <w:bCs/>
            <w:color w:val="2E74B5" w:themeColor="accent1" w:themeShade="BF"/>
            <w:sz w:val="24"/>
            <w:szCs w:val="24"/>
            <w:shd w:val="clear" w:color="auto" w:fill="FFFFFF"/>
          </w:rPr>
          <w:t>Kabir</w:t>
        </w:r>
        <w:proofErr w:type="spellEnd"/>
      </w:hyperlink>
      <w:r w:rsidRPr="00840488">
        <w:rPr>
          <w:rFonts w:ascii="Times New Roman" w:eastAsia="Times New Roman" w:hAnsi="Times New Roman" w:cs="Times New Roman"/>
          <w:color w:val="2E74B5" w:themeColor="accent1" w:themeShade="BF"/>
          <w:sz w:val="24"/>
          <w:szCs w:val="24"/>
          <w:shd w:val="clear" w:color="auto" w:fill="FFFFFF"/>
        </w:rPr>
        <w:t xml:space="preserve">, </w:t>
      </w:r>
      <w:hyperlink r:id="rId8" w:tgtFrame="_blank" w:history="1">
        <w:proofErr w:type="spellStart"/>
        <w:r w:rsidRPr="00840488">
          <w:rPr>
            <w:rStyle w:val="sciprofiles-linkname"/>
            <w:rFonts w:ascii="Times New Roman" w:hAnsi="Times New Roman" w:cs="Times New Roman"/>
            <w:bCs/>
            <w:color w:val="2E74B5" w:themeColor="accent1" w:themeShade="BF"/>
            <w:sz w:val="24"/>
            <w:szCs w:val="24"/>
            <w:shd w:val="clear" w:color="auto" w:fill="FFFFFF"/>
          </w:rPr>
          <w:t>Saad</w:t>
        </w:r>
        <w:proofErr w:type="spellEnd"/>
        <w:r w:rsidRPr="00840488">
          <w:rPr>
            <w:rStyle w:val="sciprofiles-linkname"/>
            <w:rFonts w:ascii="Times New Roman" w:hAnsi="Times New Roman" w:cs="Times New Roman"/>
            <w:bCs/>
            <w:color w:val="2E74B5" w:themeColor="accent1" w:themeShade="BF"/>
            <w:sz w:val="24"/>
            <w:szCs w:val="24"/>
            <w:shd w:val="clear" w:color="auto" w:fill="FFFFFF"/>
          </w:rPr>
          <w:t xml:space="preserve"> Al-</w:t>
        </w:r>
        <w:proofErr w:type="spellStart"/>
        <w:r w:rsidRPr="00840488">
          <w:rPr>
            <w:rStyle w:val="sciprofiles-linkname"/>
            <w:rFonts w:ascii="Times New Roman" w:hAnsi="Times New Roman" w:cs="Times New Roman"/>
            <w:bCs/>
            <w:color w:val="2E74B5" w:themeColor="accent1" w:themeShade="BF"/>
            <w:sz w:val="24"/>
            <w:szCs w:val="24"/>
            <w:shd w:val="clear" w:color="auto" w:fill="FFFFFF"/>
          </w:rPr>
          <w:t>Ahmadi</w:t>
        </w:r>
        <w:proofErr w:type="spellEnd"/>
      </w:hyperlink>
    </w:p>
    <w:p w:rsidR="00840488" w:rsidRPr="00840488" w:rsidRDefault="00840488" w:rsidP="00840488">
      <w:pPr>
        <w:spacing w:after="0" w:line="240" w:lineRule="auto"/>
        <w:ind w:right="45"/>
        <w:rPr>
          <w:rFonts w:ascii="Times New Roman" w:eastAsia="Times New Roman" w:hAnsi="Times New Roman" w:cs="Times New Roman"/>
          <w:color w:val="222222"/>
          <w:sz w:val="24"/>
          <w:szCs w:val="24"/>
        </w:rPr>
      </w:pPr>
      <w:r w:rsidRPr="00840488">
        <w:rPr>
          <w:rFonts w:ascii="Times New Roman" w:eastAsia="Times New Roman" w:hAnsi="Times New Roman" w:cs="Times New Roman"/>
          <w:color w:val="222222"/>
          <w:sz w:val="24"/>
          <w:szCs w:val="24"/>
          <w:shd w:val="clear" w:color="auto" w:fill="FFFFFF"/>
          <w:vertAlign w:val="superscript"/>
        </w:rPr>
        <w:t> </w:t>
      </w:r>
    </w:p>
    <w:p w:rsidR="001C5DE9" w:rsidRPr="00840488" w:rsidRDefault="00840488" w:rsidP="001C5DE9">
      <w:pPr>
        <w:spacing w:before="150" w:after="150" w:line="240" w:lineRule="auto"/>
        <w:jc w:val="both"/>
        <w:rPr>
          <w:rFonts w:ascii="Times New Roman" w:eastAsia="Times New Roman" w:hAnsi="Times New Roman" w:cs="Times New Roman"/>
          <w:b/>
          <w:color w:val="4C4C4C"/>
          <w:sz w:val="24"/>
          <w:szCs w:val="24"/>
        </w:rPr>
      </w:pPr>
      <w:r w:rsidRPr="00840488">
        <w:rPr>
          <w:rFonts w:ascii="Times New Roman" w:eastAsia="Times New Roman" w:hAnsi="Times New Roman" w:cs="Times New Roman"/>
          <w:color w:val="222222"/>
          <w:sz w:val="24"/>
          <w:szCs w:val="24"/>
          <w:shd w:val="clear" w:color="auto" w:fill="FFFFFF"/>
          <w:vertAlign w:val="superscript"/>
        </w:rPr>
        <w:t> </w:t>
      </w:r>
      <w:r w:rsidR="001C5DE9" w:rsidRPr="00840488">
        <w:rPr>
          <w:rFonts w:ascii="Times New Roman" w:eastAsia="Times New Roman" w:hAnsi="Times New Roman" w:cs="Times New Roman"/>
          <w:b/>
          <w:color w:val="4C4C4C"/>
          <w:sz w:val="24"/>
          <w:szCs w:val="24"/>
        </w:rPr>
        <w:t>Abstract:</w:t>
      </w:r>
    </w:p>
    <w:p w:rsidR="00840488" w:rsidRPr="00840488" w:rsidRDefault="00840488" w:rsidP="00840488">
      <w:pPr>
        <w:spacing w:before="150" w:after="150" w:line="240" w:lineRule="auto"/>
        <w:jc w:val="both"/>
        <w:rPr>
          <w:rFonts w:ascii="Times New Roman" w:eastAsia="Times New Roman" w:hAnsi="Times New Roman" w:cs="Times New Roman"/>
          <w:color w:val="222222"/>
          <w:sz w:val="24"/>
          <w:szCs w:val="24"/>
        </w:rPr>
      </w:pPr>
      <w:r w:rsidRPr="00840488">
        <w:rPr>
          <w:rFonts w:ascii="Times New Roman" w:eastAsia="Times New Roman" w:hAnsi="Times New Roman" w:cs="Times New Roman"/>
          <w:color w:val="222222"/>
          <w:sz w:val="24"/>
          <w:szCs w:val="24"/>
        </w:rPr>
        <w:t>In this work, we examine the privacy and safety issues of Internet of Things (</w:t>
      </w:r>
      <w:proofErr w:type="spellStart"/>
      <w:r w:rsidRPr="00840488">
        <w:rPr>
          <w:rFonts w:ascii="Times New Roman" w:eastAsia="Times New Roman" w:hAnsi="Times New Roman" w:cs="Times New Roman"/>
          <w:color w:val="222222"/>
          <w:sz w:val="24"/>
          <w:szCs w:val="24"/>
        </w:rPr>
        <w:t>IoT</w:t>
      </w:r>
      <w:proofErr w:type="spellEnd"/>
      <w:r w:rsidRPr="00840488">
        <w:rPr>
          <w:rFonts w:ascii="Times New Roman" w:eastAsia="Times New Roman" w:hAnsi="Times New Roman" w:cs="Times New Roman"/>
          <w:color w:val="222222"/>
          <w:sz w:val="24"/>
          <w:szCs w:val="24"/>
        </w:rPr>
        <w:t xml:space="preserve">)-based Precision Agriculture (PA), which could lead to the problem that industry is currently experiencing as a result of Intellectual Property Theft (IPT). Increasing </w:t>
      </w:r>
      <w:proofErr w:type="spellStart"/>
      <w:r w:rsidRPr="00840488">
        <w:rPr>
          <w:rFonts w:ascii="Times New Roman" w:eastAsia="Times New Roman" w:hAnsi="Times New Roman" w:cs="Times New Roman"/>
          <w:color w:val="222222"/>
          <w:sz w:val="24"/>
          <w:szCs w:val="24"/>
        </w:rPr>
        <w:t>IoT</w:t>
      </w:r>
      <w:proofErr w:type="spellEnd"/>
      <w:r w:rsidRPr="00840488">
        <w:rPr>
          <w:rFonts w:ascii="Times New Roman" w:eastAsia="Times New Roman" w:hAnsi="Times New Roman" w:cs="Times New Roman"/>
          <w:color w:val="222222"/>
          <w:sz w:val="24"/>
          <w:szCs w:val="24"/>
        </w:rPr>
        <w:t xml:space="preserve">-based information flow in PA will make a system less secure if a proper security mechanism is not ensured. Shortly, </w:t>
      </w:r>
      <w:proofErr w:type="spellStart"/>
      <w:r w:rsidRPr="00840488">
        <w:rPr>
          <w:rFonts w:ascii="Times New Roman" w:eastAsia="Times New Roman" w:hAnsi="Times New Roman" w:cs="Times New Roman"/>
          <w:color w:val="222222"/>
          <w:sz w:val="24"/>
          <w:szCs w:val="24"/>
        </w:rPr>
        <w:t>IoT</w:t>
      </w:r>
      <w:proofErr w:type="spellEnd"/>
      <w:r w:rsidRPr="00840488">
        <w:rPr>
          <w:rFonts w:ascii="Times New Roman" w:eastAsia="Times New Roman" w:hAnsi="Times New Roman" w:cs="Times New Roman"/>
          <w:color w:val="222222"/>
          <w:sz w:val="24"/>
          <w:szCs w:val="24"/>
        </w:rPr>
        <w:t xml:space="preserve"> will transform everyday lives with its applications. Intellectual Property (IP) is another important concept of an intelligent farming system. If the IP of a wise farming system leaks, it damages all intellectual ideas like cultivation patterns, plant variety rights, and </w:t>
      </w:r>
      <w:proofErr w:type="spellStart"/>
      <w:r w:rsidRPr="00840488">
        <w:rPr>
          <w:rFonts w:ascii="Times New Roman" w:eastAsia="Times New Roman" w:hAnsi="Times New Roman" w:cs="Times New Roman"/>
          <w:color w:val="222222"/>
          <w:sz w:val="24"/>
          <w:szCs w:val="24"/>
        </w:rPr>
        <w:t>IoT</w:t>
      </w:r>
      <w:proofErr w:type="spellEnd"/>
      <w:r w:rsidRPr="00840488">
        <w:rPr>
          <w:rFonts w:ascii="Times New Roman" w:eastAsia="Times New Roman" w:hAnsi="Times New Roman" w:cs="Times New Roman"/>
          <w:color w:val="222222"/>
          <w:sz w:val="24"/>
          <w:szCs w:val="24"/>
        </w:rPr>
        <w:t xml:space="preserve"> generated information of </w:t>
      </w:r>
      <w:proofErr w:type="spellStart"/>
      <w:r w:rsidRPr="00840488">
        <w:rPr>
          <w:rFonts w:ascii="Times New Roman" w:eastAsia="Times New Roman" w:hAnsi="Times New Roman" w:cs="Times New Roman"/>
          <w:color w:val="222222"/>
          <w:sz w:val="24"/>
          <w:szCs w:val="24"/>
        </w:rPr>
        <w:t>IoT</w:t>
      </w:r>
      <w:proofErr w:type="spellEnd"/>
      <w:r w:rsidRPr="00840488">
        <w:rPr>
          <w:rFonts w:ascii="Times New Roman" w:eastAsia="Times New Roman" w:hAnsi="Times New Roman" w:cs="Times New Roman"/>
          <w:color w:val="222222"/>
          <w:sz w:val="24"/>
          <w:szCs w:val="24"/>
        </w:rPr>
        <w:t xml:space="preserve">-based PA. Thus, we proposed an </w:t>
      </w:r>
      <w:proofErr w:type="spellStart"/>
      <w:r w:rsidRPr="00840488">
        <w:rPr>
          <w:rFonts w:ascii="Times New Roman" w:eastAsia="Times New Roman" w:hAnsi="Times New Roman" w:cs="Times New Roman"/>
          <w:color w:val="222222"/>
          <w:sz w:val="24"/>
          <w:szCs w:val="24"/>
        </w:rPr>
        <w:t>IoT</w:t>
      </w:r>
      <w:proofErr w:type="spellEnd"/>
      <w:r w:rsidRPr="00840488">
        <w:rPr>
          <w:rFonts w:ascii="Times New Roman" w:eastAsia="Times New Roman" w:hAnsi="Times New Roman" w:cs="Times New Roman"/>
          <w:color w:val="222222"/>
          <w:sz w:val="24"/>
          <w:szCs w:val="24"/>
        </w:rPr>
        <w:t xml:space="preserve"> enabled SDN gateway regulatory system that ensures control of a foreign device without having access to sensitive farm information. Most of the farm uses its devices without the use of its integrated management and memory unit. An SDN-based structure to solve IP theft in precision farming has been proposed. In our proposed concept, a control system integrates with the cloud server, which is called the control hub. This hub will carry out the overall PA monitoring system. By hiring the farm devices in the agricultural system, these devices must be tailored according to our systems. Therefore, our proposed PA is a management system for all controllable inputs. The overall goal is to increase the probability of profit and reduce the likelihood of IPT. It does not only give more information but also improves information securely by enhancing the overall performance of PA. Our proposed PA architecture has been measured based on the throughput, round trip time, jitter, packet error rate, and the cumulative distribution function. Our achieved results reduced around (1.66–6.46</w:t>
      </w:r>
      <w:proofErr w:type="gramStart"/>
      <w:r w:rsidRPr="00840488">
        <w:rPr>
          <w:rFonts w:ascii="Times New Roman" w:eastAsia="Times New Roman" w:hAnsi="Times New Roman" w:cs="Times New Roman"/>
          <w:color w:val="222222"/>
          <w:sz w:val="24"/>
          <w:szCs w:val="24"/>
        </w:rPr>
        <w:t>)%</w:t>
      </w:r>
      <w:proofErr w:type="gramEnd"/>
      <w:r w:rsidRPr="00840488">
        <w:rPr>
          <w:rFonts w:ascii="Times New Roman" w:eastAsia="Times New Roman" w:hAnsi="Times New Roman" w:cs="Times New Roman"/>
          <w:color w:val="222222"/>
          <w:sz w:val="24"/>
          <w:szCs w:val="24"/>
        </w:rPr>
        <w:t xml:space="preserve"> compared to the previous research. In the future, </w:t>
      </w:r>
      <w:r w:rsidR="000E6A42" w:rsidRPr="00840488">
        <w:rPr>
          <w:rFonts w:ascii="Times New Roman" w:eastAsia="Times New Roman" w:hAnsi="Times New Roman" w:cs="Times New Roman"/>
          <w:color w:val="222222"/>
          <w:sz w:val="24"/>
          <w:szCs w:val="24"/>
        </w:rPr>
        <w:t>block chain</w:t>
      </w:r>
      <w:bookmarkStart w:id="0" w:name="_GoBack"/>
      <w:bookmarkEnd w:id="0"/>
      <w:r w:rsidRPr="00840488">
        <w:rPr>
          <w:rFonts w:ascii="Times New Roman" w:eastAsia="Times New Roman" w:hAnsi="Times New Roman" w:cs="Times New Roman"/>
          <w:color w:val="222222"/>
          <w:sz w:val="24"/>
          <w:szCs w:val="24"/>
        </w:rPr>
        <w:t xml:space="preserve"> will be integrated with this proposed architecture for further implementation.</w:t>
      </w:r>
    </w:p>
    <w:p w:rsidR="00840488" w:rsidRPr="00840488" w:rsidRDefault="00840488" w:rsidP="001C5DE9">
      <w:pPr>
        <w:spacing w:before="150" w:after="150" w:line="240" w:lineRule="auto"/>
        <w:jc w:val="both"/>
        <w:rPr>
          <w:rFonts w:ascii="Times New Roman" w:eastAsia="Times New Roman" w:hAnsi="Times New Roman" w:cs="Times New Roman"/>
          <w:b/>
          <w:color w:val="4C4C4C"/>
          <w:sz w:val="24"/>
          <w:szCs w:val="24"/>
        </w:rPr>
      </w:pPr>
    </w:p>
    <w:p w:rsidR="001C5DE9" w:rsidRPr="00840488"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840488">
        <w:rPr>
          <w:rFonts w:ascii="Times New Roman" w:hAnsi="Times New Roman" w:cs="Times New Roman"/>
          <w:b/>
          <w:bCs/>
          <w:color w:val="4C4C4C"/>
          <w:sz w:val="24"/>
          <w:szCs w:val="24"/>
          <w:shd w:val="clear" w:color="auto" w:fill="FFFFFF"/>
        </w:rPr>
        <w:t>Conference / Journal Link:</w:t>
      </w:r>
    </w:p>
    <w:p w:rsidR="00840488" w:rsidRPr="00840488" w:rsidRDefault="00840488" w:rsidP="00840488">
      <w:pPr>
        <w:spacing w:before="150"/>
        <w:jc w:val="both"/>
        <w:rPr>
          <w:rFonts w:ascii="Times New Roman" w:hAnsi="Times New Roman" w:cs="Times New Roman"/>
          <w:color w:val="4C4C4C"/>
          <w:sz w:val="24"/>
          <w:szCs w:val="24"/>
        </w:rPr>
      </w:pPr>
      <w:hyperlink r:id="rId9" w:history="1">
        <w:r w:rsidRPr="00840488">
          <w:rPr>
            <w:rStyle w:val="Hyperlink"/>
            <w:rFonts w:ascii="Times New Roman" w:hAnsi="Times New Roman" w:cs="Times New Roman"/>
            <w:sz w:val="24"/>
            <w:szCs w:val="24"/>
            <w:u w:val="none"/>
          </w:rPr>
          <w:t>https://www.mdpi.com/2079-9292/10/16/1987</w:t>
        </w:r>
      </w:hyperlink>
    </w:p>
    <w:p w:rsidR="00840488" w:rsidRPr="00840488" w:rsidRDefault="00840488" w:rsidP="001C5DE9">
      <w:pPr>
        <w:spacing w:before="150"/>
        <w:jc w:val="both"/>
        <w:rPr>
          <w:rFonts w:ascii="Times New Roman" w:hAnsi="Times New Roman" w:cs="Times New Roman"/>
          <w:b/>
          <w:bCs/>
          <w:color w:val="4C4C4C"/>
          <w:sz w:val="24"/>
          <w:szCs w:val="24"/>
          <w:shd w:val="clear" w:color="auto" w:fill="FFFFFF"/>
        </w:rPr>
      </w:pPr>
    </w:p>
    <w:p w:rsidR="001C5DE9" w:rsidRPr="00840488" w:rsidRDefault="001C5DE9" w:rsidP="001C5DE9">
      <w:pPr>
        <w:spacing w:before="150"/>
        <w:jc w:val="both"/>
        <w:rPr>
          <w:rFonts w:ascii="Times New Roman" w:hAnsi="Times New Roman" w:cs="Times New Roman"/>
          <w:b/>
          <w:color w:val="4C4C4C"/>
          <w:sz w:val="24"/>
          <w:szCs w:val="24"/>
        </w:rPr>
      </w:pPr>
      <w:r w:rsidRPr="00840488">
        <w:rPr>
          <w:rFonts w:ascii="Times New Roman" w:hAnsi="Times New Roman" w:cs="Times New Roman"/>
          <w:b/>
          <w:color w:val="4C4C4C"/>
          <w:sz w:val="24"/>
          <w:szCs w:val="24"/>
        </w:rPr>
        <w:t>DOI:</w:t>
      </w:r>
    </w:p>
    <w:p w:rsidR="00840488" w:rsidRPr="00840488" w:rsidRDefault="00840488" w:rsidP="001C5DE9">
      <w:pPr>
        <w:spacing w:before="150"/>
        <w:jc w:val="both"/>
        <w:rPr>
          <w:rFonts w:ascii="Times New Roman" w:hAnsi="Times New Roman" w:cs="Times New Roman"/>
          <w:color w:val="4C4C4C"/>
          <w:sz w:val="24"/>
          <w:szCs w:val="24"/>
        </w:rPr>
      </w:pPr>
      <w:r w:rsidRPr="00840488">
        <w:rPr>
          <w:rFonts w:ascii="Times New Roman" w:hAnsi="Times New Roman" w:cs="Times New Roman"/>
          <w:color w:val="222222"/>
          <w:sz w:val="24"/>
          <w:szCs w:val="24"/>
          <w:shd w:val="clear" w:color="auto" w:fill="FFFFFF"/>
        </w:rPr>
        <w:t> </w:t>
      </w:r>
      <w:hyperlink r:id="rId10" w:history="1">
        <w:r w:rsidRPr="00840488">
          <w:rPr>
            <w:rStyle w:val="Hyperlink"/>
            <w:rFonts w:ascii="Times New Roman" w:hAnsi="Times New Roman" w:cs="Times New Roman"/>
            <w:bCs/>
            <w:sz w:val="24"/>
            <w:szCs w:val="24"/>
            <w:u w:val="none"/>
            <w:shd w:val="clear" w:color="auto" w:fill="FFFFFF"/>
          </w:rPr>
          <w:t>https://doi.org/10.3390/s21165540</w:t>
        </w:r>
      </w:hyperlink>
    </w:p>
    <w:p w:rsidR="00D0008B" w:rsidRPr="00840488" w:rsidRDefault="00D0008B">
      <w:pPr>
        <w:rPr>
          <w:rFonts w:ascii="Times New Roman" w:hAnsi="Times New Roman" w:cs="Times New Roman"/>
          <w:sz w:val="24"/>
          <w:szCs w:val="24"/>
        </w:rPr>
      </w:pPr>
    </w:p>
    <w:sectPr w:rsidR="00D0008B" w:rsidRPr="008404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E6A42"/>
    <w:rsid w:val="000F4745"/>
    <w:rsid w:val="0014543D"/>
    <w:rsid w:val="00145E3C"/>
    <w:rsid w:val="0017394A"/>
    <w:rsid w:val="00195553"/>
    <w:rsid w:val="00197274"/>
    <w:rsid w:val="001C5DE9"/>
    <w:rsid w:val="001F0532"/>
    <w:rsid w:val="00204521"/>
    <w:rsid w:val="00216276"/>
    <w:rsid w:val="00242AB5"/>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40488"/>
    <w:rsid w:val="008A512B"/>
    <w:rsid w:val="009043A4"/>
    <w:rsid w:val="00937397"/>
    <w:rsid w:val="00982A47"/>
    <w:rsid w:val="0099662C"/>
    <w:rsid w:val="009A7A13"/>
    <w:rsid w:val="009B3127"/>
    <w:rsid w:val="009E0C23"/>
    <w:rsid w:val="009E22F9"/>
    <w:rsid w:val="00AA75A4"/>
    <w:rsid w:val="00B86303"/>
    <w:rsid w:val="00B930C5"/>
    <w:rsid w:val="00BB33BF"/>
    <w:rsid w:val="00BD4B8D"/>
    <w:rsid w:val="00BE3412"/>
    <w:rsid w:val="00C02829"/>
    <w:rsid w:val="00C44F43"/>
    <w:rsid w:val="00CA08FE"/>
    <w:rsid w:val="00CD2380"/>
    <w:rsid w:val="00CF649C"/>
    <w:rsid w:val="00D0008B"/>
    <w:rsid w:val="00E20B35"/>
    <w:rsid w:val="00E403A9"/>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sciprofiles-linkname">
    <w:name w:val="sciprofiles-link__name"/>
    <w:basedOn w:val="DefaultParagraphFont"/>
    <w:rsid w:val="00840488"/>
  </w:style>
  <w:style w:type="character" w:customStyle="1" w:styleId="inlineblock">
    <w:name w:val="inlineblock"/>
    <w:basedOn w:val="DefaultParagraphFont"/>
    <w:rsid w:val="00840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16798">
      <w:bodyDiv w:val="1"/>
      <w:marLeft w:val="0"/>
      <w:marRight w:val="0"/>
      <w:marTop w:val="0"/>
      <w:marBottom w:val="0"/>
      <w:divBdr>
        <w:top w:val="none" w:sz="0" w:space="0" w:color="auto"/>
        <w:left w:val="none" w:sz="0" w:space="0" w:color="auto"/>
        <w:bottom w:val="none" w:sz="0" w:space="0" w:color="auto"/>
        <w:right w:val="none" w:sz="0" w:space="0" w:color="auto"/>
      </w:divBdr>
    </w:div>
    <w:div w:id="96947961">
      <w:bodyDiv w:val="1"/>
      <w:marLeft w:val="0"/>
      <w:marRight w:val="0"/>
      <w:marTop w:val="0"/>
      <w:marBottom w:val="0"/>
      <w:divBdr>
        <w:top w:val="none" w:sz="0" w:space="0" w:color="auto"/>
        <w:left w:val="none" w:sz="0" w:space="0" w:color="auto"/>
        <w:bottom w:val="none" w:sz="0" w:space="0" w:color="auto"/>
        <w:right w:val="none" w:sz="0" w:space="0" w:color="auto"/>
      </w:divBdr>
      <w:divsChild>
        <w:div w:id="218782557">
          <w:marLeft w:val="0"/>
          <w:marRight w:val="0"/>
          <w:marTop w:val="0"/>
          <w:marBottom w:val="75"/>
          <w:divBdr>
            <w:top w:val="none" w:sz="0" w:space="0" w:color="auto"/>
            <w:left w:val="none" w:sz="0" w:space="0" w:color="auto"/>
            <w:bottom w:val="none" w:sz="0" w:space="0" w:color="auto"/>
            <w:right w:val="none" w:sz="0" w:space="0" w:color="auto"/>
          </w:divBdr>
          <w:divsChild>
            <w:div w:id="2027827504">
              <w:marLeft w:val="0"/>
              <w:marRight w:val="0"/>
              <w:marTop w:val="0"/>
              <w:marBottom w:val="0"/>
              <w:divBdr>
                <w:top w:val="none" w:sz="0" w:space="0" w:color="auto"/>
                <w:left w:val="none" w:sz="0" w:space="0" w:color="auto"/>
                <w:bottom w:val="none" w:sz="0" w:space="0" w:color="auto"/>
                <w:right w:val="none" w:sz="0" w:space="0" w:color="auto"/>
              </w:divBdr>
              <w:divsChild>
                <w:div w:id="86443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07006">
      <w:bodyDiv w:val="1"/>
      <w:marLeft w:val="0"/>
      <w:marRight w:val="0"/>
      <w:marTop w:val="0"/>
      <w:marBottom w:val="0"/>
      <w:divBdr>
        <w:top w:val="none" w:sz="0" w:space="0" w:color="auto"/>
        <w:left w:val="none" w:sz="0" w:space="0" w:color="auto"/>
        <w:bottom w:val="none" w:sz="0" w:space="0" w:color="auto"/>
        <w:right w:val="none" w:sz="0" w:space="0" w:color="auto"/>
      </w:divBdr>
      <w:divsChild>
        <w:div w:id="647394807">
          <w:marLeft w:val="0"/>
          <w:marRight w:val="0"/>
          <w:marTop w:val="0"/>
          <w:marBottom w:val="0"/>
          <w:divBdr>
            <w:top w:val="none" w:sz="0" w:space="0" w:color="auto"/>
            <w:left w:val="none" w:sz="0" w:space="0" w:color="auto"/>
            <w:bottom w:val="none" w:sz="0" w:space="0" w:color="auto"/>
            <w:right w:val="none" w:sz="0" w:space="0" w:color="auto"/>
          </w:divBdr>
        </w:div>
        <w:div w:id="939600843">
          <w:marLeft w:val="0"/>
          <w:marRight w:val="0"/>
          <w:marTop w:val="0"/>
          <w:marBottom w:val="0"/>
          <w:divBdr>
            <w:top w:val="none" w:sz="0" w:space="0" w:color="auto"/>
            <w:left w:val="none" w:sz="0" w:space="0" w:color="auto"/>
            <w:bottom w:val="none" w:sz="0" w:space="0" w:color="auto"/>
            <w:right w:val="none" w:sz="0" w:space="0" w:color="auto"/>
          </w:divBdr>
        </w:div>
      </w:divsChild>
    </w:div>
    <w:div w:id="923028176">
      <w:bodyDiv w:val="1"/>
      <w:marLeft w:val="0"/>
      <w:marRight w:val="0"/>
      <w:marTop w:val="0"/>
      <w:marBottom w:val="0"/>
      <w:divBdr>
        <w:top w:val="none" w:sz="0" w:space="0" w:color="auto"/>
        <w:left w:val="none" w:sz="0" w:space="0" w:color="auto"/>
        <w:bottom w:val="none" w:sz="0" w:space="0" w:color="auto"/>
        <w:right w:val="none" w:sz="0" w:space="0" w:color="auto"/>
      </w:divBdr>
      <w:divsChild>
        <w:div w:id="1949770899">
          <w:marLeft w:val="0"/>
          <w:marRight w:val="0"/>
          <w:marTop w:val="0"/>
          <w:marBottom w:val="0"/>
          <w:divBdr>
            <w:top w:val="none" w:sz="0" w:space="0" w:color="auto"/>
            <w:left w:val="none" w:sz="0" w:space="0" w:color="auto"/>
            <w:bottom w:val="none" w:sz="0" w:space="0" w:color="auto"/>
            <w:right w:val="none" w:sz="0" w:space="0" w:color="auto"/>
          </w:divBdr>
        </w:div>
      </w:divsChild>
    </w:div>
    <w:div w:id="1383863354">
      <w:bodyDiv w:val="1"/>
      <w:marLeft w:val="0"/>
      <w:marRight w:val="0"/>
      <w:marTop w:val="0"/>
      <w:marBottom w:val="0"/>
      <w:divBdr>
        <w:top w:val="none" w:sz="0" w:space="0" w:color="auto"/>
        <w:left w:val="none" w:sz="0" w:space="0" w:color="auto"/>
        <w:bottom w:val="none" w:sz="0" w:space="0" w:color="auto"/>
        <w:right w:val="none" w:sz="0" w:space="0" w:color="auto"/>
      </w:divBdr>
      <w:divsChild>
        <w:div w:id="772554912">
          <w:marLeft w:val="0"/>
          <w:marRight w:val="0"/>
          <w:marTop w:val="0"/>
          <w:marBottom w:val="0"/>
          <w:divBdr>
            <w:top w:val="none" w:sz="0" w:space="0" w:color="auto"/>
            <w:left w:val="none" w:sz="0" w:space="0" w:color="auto"/>
            <w:bottom w:val="none" w:sz="0" w:space="0" w:color="auto"/>
            <w:right w:val="none" w:sz="0" w:space="0" w:color="auto"/>
          </w:divBdr>
        </w:div>
      </w:divsChild>
    </w:div>
    <w:div w:id="1680231561">
      <w:bodyDiv w:val="1"/>
      <w:marLeft w:val="0"/>
      <w:marRight w:val="0"/>
      <w:marTop w:val="0"/>
      <w:marBottom w:val="0"/>
      <w:divBdr>
        <w:top w:val="none" w:sz="0" w:space="0" w:color="auto"/>
        <w:left w:val="none" w:sz="0" w:space="0" w:color="auto"/>
        <w:bottom w:val="none" w:sz="0" w:space="0" w:color="auto"/>
        <w:right w:val="none" w:sz="0" w:space="0" w:color="auto"/>
      </w:divBdr>
      <w:divsChild>
        <w:div w:id="414595812">
          <w:marLeft w:val="0"/>
          <w:marRight w:val="0"/>
          <w:marTop w:val="0"/>
          <w:marBottom w:val="0"/>
          <w:divBdr>
            <w:top w:val="none" w:sz="0" w:space="0" w:color="auto"/>
            <w:left w:val="none" w:sz="0" w:space="0" w:color="auto"/>
            <w:bottom w:val="none" w:sz="0" w:space="0" w:color="auto"/>
            <w:right w:val="none" w:sz="0" w:space="0" w:color="auto"/>
          </w:divBdr>
        </w:div>
        <w:div w:id="1189416547">
          <w:marLeft w:val="0"/>
          <w:marRight w:val="0"/>
          <w:marTop w:val="0"/>
          <w:marBottom w:val="0"/>
          <w:divBdr>
            <w:top w:val="none" w:sz="0" w:space="0" w:color="auto"/>
            <w:left w:val="none" w:sz="0" w:space="0" w:color="auto"/>
            <w:bottom w:val="none" w:sz="0" w:space="0" w:color="auto"/>
            <w:right w:val="none" w:sz="0" w:space="0" w:color="auto"/>
          </w:divBdr>
        </w:div>
        <w:div w:id="130249409">
          <w:marLeft w:val="0"/>
          <w:marRight w:val="0"/>
          <w:marTop w:val="0"/>
          <w:marBottom w:val="0"/>
          <w:divBdr>
            <w:top w:val="none" w:sz="0" w:space="0" w:color="auto"/>
            <w:left w:val="none" w:sz="0" w:space="0" w:color="auto"/>
            <w:bottom w:val="none" w:sz="0" w:space="0" w:color="auto"/>
            <w:right w:val="none" w:sz="0" w:space="0" w:color="auto"/>
          </w:divBdr>
        </w:div>
        <w:div w:id="1852909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61920" TargetMode="External"/><Relationship Id="rId3" Type="http://schemas.openxmlformats.org/officeDocument/2006/relationships/webSettings" Target="webSettings.xml"/><Relationship Id="rId7" Type="http://schemas.openxmlformats.org/officeDocument/2006/relationships/hyperlink" Target="https://sciprofiles.com/profile/116885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author/N1hvdzBhWmxNWldSaERrU3NYVWdRcWhNN0tuQWtkRXJLR2p4VjFnL1JzST0=" TargetMode="External"/><Relationship Id="rId11" Type="http://schemas.openxmlformats.org/officeDocument/2006/relationships/fontTable" Target="fontTable.xml"/><Relationship Id="rId5" Type="http://schemas.openxmlformats.org/officeDocument/2006/relationships/hyperlink" Target="https://sciprofiles.com/profile/896460" TargetMode="External"/><Relationship Id="rId10" Type="http://schemas.openxmlformats.org/officeDocument/2006/relationships/hyperlink" Target="https://doi.org/10.3390/s21165540" TargetMode="External"/><Relationship Id="rId4" Type="http://schemas.openxmlformats.org/officeDocument/2006/relationships/hyperlink" Target="https://sciprofiles.com/profile/1725913" TargetMode="External"/><Relationship Id="rId9" Type="http://schemas.openxmlformats.org/officeDocument/2006/relationships/hyperlink" Target="https://www.mdpi.com/2079-9292/10/16/19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2022-03-29T03:48:00Z</dcterms:created>
  <dcterms:modified xsi:type="dcterms:W3CDTF">2022-03-29T04:47:00Z</dcterms:modified>
</cp:coreProperties>
</file>