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F23CA9" w:rsidP="00F23CA9">
      <w:pPr>
        <w:spacing w:before="150" w:after="150" w:line="240" w:lineRule="auto"/>
        <w:rPr>
          <w:rFonts w:ascii="Times New Roman" w:eastAsia="Times New Roman" w:hAnsi="Times New Roman" w:cs="Times New Roman"/>
          <w:color w:val="4C4C4C"/>
          <w:sz w:val="40"/>
          <w:szCs w:val="40"/>
        </w:rPr>
      </w:pPr>
      <w:r w:rsidRPr="00F23CA9">
        <w:rPr>
          <w:rFonts w:ascii="Times New Roman" w:eastAsia="Times New Roman" w:hAnsi="Times New Roman" w:cs="Times New Roman"/>
          <w:color w:val="4C4C4C"/>
          <w:sz w:val="40"/>
          <w:szCs w:val="40"/>
        </w:rPr>
        <w:t>A Performance Based Study on Deep Learning Algorithms in the Effective Prediction of Breast Cancer</w:t>
      </w:r>
    </w:p>
    <w:p w:rsidR="00F23CA9" w:rsidRPr="00F23CA9" w:rsidRDefault="00F23CA9" w:rsidP="00F23CA9">
      <w:pPr>
        <w:spacing w:before="150" w:after="150" w:line="240" w:lineRule="auto"/>
        <w:rPr>
          <w:rFonts w:ascii="Times New Roman" w:eastAsia="Times New Roman" w:hAnsi="Times New Roman" w:cs="Times New Roman"/>
          <w:color w:val="4C4C4C"/>
          <w:sz w:val="40"/>
          <w:szCs w:val="40"/>
        </w:rPr>
      </w:pPr>
    </w:p>
    <w:p w:rsidR="006A2CB9" w:rsidRPr="00F23CA9" w:rsidRDefault="00F23CA9" w:rsidP="00F23CA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F23CA9">
          <w:rPr>
            <w:rStyle w:val="Hyperlink"/>
            <w:rFonts w:ascii="Times New Roman" w:hAnsi="Times New Roman" w:cs="Times New Roman"/>
            <w:color w:val="2E74B5" w:themeColor="accent1" w:themeShade="BF"/>
            <w:sz w:val="24"/>
            <w:szCs w:val="24"/>
            <w:u w:val="none"/>
          </w:rPr>
          <w:t>Pronab</w:t>
        </w:r>
        <w:proofErr w:type="spellEnd"/>
        <w:r w:rsidRPr="00F23CA9">
          <w:rPr>
            <w:rStyle w:val="Hyperlink"/>
            <w:rFonts w:ascii="Times New Roman" w:hAnsi="Times New Roman" w:cs="Times New Roman"/>
            <w:color w:val="2E74B5" w:themeColor="accent1" w:themeShade="BF"/>
            <w:sz w:val="24"/>
            <w:szCs w:val="24"/>
            <w:u w:val="none"/>
          </w:rPr>
          <w:t xml:space="preserve"> Ghosh</w:t>
        </w:r>
      </w:hyperlink>
      <w:r w:rsidRPr="00F23CA9">
        <w:rPr>
          <w:rStyle w:val="authors-info"/>
          <w:rFonts w:ascii="Times New Roman" w:hAnsi="Times New Roman" w:cs="Times New Roman"/>
          <w:color w:val="2E74B5" w:themeColor="accent1" w:themeShade="BF"/>
          <w:sz w:val="24"/>
          <w:szCs w:val="24"/>
          <w:shd w:val="clear" w:color="auto" w:fill="FFFFFF"/>
        </w:rPr>
        <w:t>,</w:t>
      </w:r>
      <w:r w:rsidRPr="00F23CA9">
        <w:rPr>
          <w:rStyle w:val="authors-info"/>
          <w:rFonts w:ascii="Times New Roman" w:hAnsi="Times New Roman" w:cs="Times New Roman"/>
          <w:color w:val="2E74B5" w:themeColor="accent1" w:themeShade="BF"/>
          <w:sz w:val="24"/>
          <w:szCs w:val="24"/>
          <w:shd w:val="clear" w:color="auto" w:fill="FFFFFF"/>
        </w:rPr>
        <w:t> </w:t>
      </w:r>
      <w:hyperlink r:id="rId5" w:history="1">
        <w:r w:rsidRPr="00F23CA9">
          <w:rPr>
            <w:rStyle w:val="Hyperlink"/>
            <w:rFonts w:ascii="Times New Roman" w:hAnsi="Times New Roman" w:cs="Times New Roman"/>
            <w:color w:val="2E74B5" w:themeColor="accent1" w:themeShade="BF"/>
            <w:sz w:val="24"/>
            <w:szCs w:val="24"/>
            <w:u w:val="none"/>
          </w:rPr>
          <w:t xml:space="preserve">Sami </w:t>
        </w:r>
        <w:proofErr w:type="spellStart"/>
        <w:r w:rsidRPr="00F23CA9">
          <w:rPr>
            <w:rStyle w:val="Hyperlink"/>
            <w:rFonts w:ascii="Times New Roman" w:hAnsi="Times New Roman" w:cs="Times New Roman"/>
            <w:color w:val="2E74B5" w:themeColor="accent1" w:themeShade="BF"/>
            <w:sz w:val="24"/>
            <w:szCs w:val="24"/>
            <w:u w:val="none"/>
          </w:rPr>
          <w:t>Azam</w:t>
        </w:r>
        <w:proofErr w:type="spellEnd"/>
      </w:hyperlink>
      <w:r w:rsidRPr="00F23CA9">
        <w:rPr>
          <w:rStyle w:val="authors-info"/>
          <w:rFonts w:ascii="Times New Roman" w:hAnsi="Times New Roman" w:cs="Times New Roman"/>
          <w:color w:val="2E74B5" w:themeColor="accent1" w:themeShade="BF"/>
          <w:sz w:val="24"/>
          <w:szCs w:val="24"/>
          <w:shd w:val="clear" w:color="auto" w:fill="FFFFFF"/>
        </w:rPr>
        <w:t>,</w:t>
      </w:r>
      <w:r w:rsidRPr="00F23CA9">
        <w:rPr>
          <w:rStyle w:val="authors-info"/>
          <w:rFonts w:ascii="Times New Roman" w:hAnsi="Times New Roman" w:cs="Times New Roman"/>
          <w:color w:val="2E74B5" w:themeColor="accent1" w:themeShade="BF"/>
          <w:sz w:val="24"/>
          <w:szCs w:val="24"/>
          <w:shd w:val="clear" w:color="auto" w:fill="FFFFFF"/>
        </w:rPr>
        <w:t> </w:t>
      </w:r>
      <w:hyperlink r:id="rId6" w:history="1">
        <w:r w:rsidRPr="00F23CA9">
          <w:rPr>
            <w:rStyle w:val="Hyperlink"/>
            <w:rFonts w:ascii="Times New Roman" w:hAnsi="Times New Roman" w:cs="Times New Roman"/>
            <w:color w:val="2E74B5" w:themeColor="accent1" w:themeShade="BF"/>
            <w:sz w:val="24"/>
            <w:szCs w:val="24"/>
            <w:u w:val="none"/>
          </w:rPr>
          <w:t xml:space="preserve">Khan Md. </w:t>
        </w:r>
        <w:proofErr w:type="spellStart"/>
        <w:r w:rsidRPr="00F23CA9">
          <w:rPr>
            <w:rStyle w:val="Hyperlink"/>
            <w:rFonts w:ascii="Times New Roman" w:hAnsi="Times New Roman" w:cs="Times New Roman"/>
            <w:color w:val="2E74B5" w:themeColor="accent1" w:themeShade="BF"/>
            <w:sz w:val="24"/>
            <w:szCs w:val="24"/>
            <w:u w:val="none"/>
          </w:rPr>
          <w:t>Hasib</w:t>
        </w:r>
        <w:proofErr w:type="spellEnd"/>
      </w:hyperlink>
      <w:r w:rsidRPr="00F23CA9">
        <w:rPr>
          <w:rStyle w:val="authors-info"/>
          <w:rFonts w:ascii="Times New Roman" w:hAnsi="Times New Roman" w:cs="Times New Roman"/>
          <w:color w:val="2E74B5" w:themeColor="accent1" w:themeShade="BF"/>
          <w:sz w:val="24"/>
          <w:szCs w:val="24"/>
          <w:shd w:val="clear" w:color="auto" w:fill="FFFFFF"/>
        </w:rPr>
        <w:t>,</w:t>
      </w:r>
      <w:r w:rsidRPr="00F23CA9">
        <w:rPr>
          <w:rStyle w:val="authors-info"/>
          <w:rFonts w:ascii="Times New Roman" w:hAnsi="Times New Roman" w:cs="Times New Roman"/>
          <w:color w:val="2E74B5" w:themeColor="accent1" w:themeShade="BF"/>
          <w:sz w:val="24"/>
          <w:szCs w:val="24"/>
          <w:shd w:val="clear" w:color="auto" w:fill="FFFFFF"/>
        </w:rPr>
        <w:t> </w:t>
      </w:r>
      <w:hyperlink r:id="rId7" w:history="1">
        <w:r w:rsidRPr="00F23CA9">
          <w:rPr>
            <w:rStyle w:val="Hyperlink"/>
            <w:rFonts w:ascii="Times New Roman" w:hAnsi="Times New Roman" w:cs="Times New Roman"/>
            <w:color w:val="2E74B5" w:themeColor="accent1" w:themeShade="BF"/>
            <w:sz w:val="24"/>
            <w:szCs w:val="24"/>
            <w:u w:val="none"/>
          </w:rPr>
          <w:t>Asif Karim</w:t>
        </w:r>
      </w:hyperlink>
      <w:r w:rsidRPr="00F23CA9">
        <w:rPr>
          <w:rStyle w:val="authors-info"/>
          <w:rFonts w:ascii="Times New Roman" w:hAnsi="Times New Roman" w:cs="Times New Roman"/>
          <w:color w:val="2E74B5" w:themeColor="accent1" w:themeShade="BF"/>
          <w:sz w:val="24"/>
          <w:szCs w:val="24"/>
          <w:shd w:val="clear" w:color="auto" w:fill="FFFFFF"/>
        </w:rPr>
        <w:t>,</w:t>
      </w:r>
      <w:r w:rsidRPr="00F23CA9">
        <w:rPr>
          <w:rStyle w:val="authors-info"/>
          <w:rFonts w:ascii="Times New Roman" w:hAnsi="Times New Roman" w:cs="Times New Roman"/>
          <w:color w:val="2E74B5" w:themeColor="accent1" w:themeShade="BF"/>
          <w:sz w:val="24"/>
          <w:szCs w:val="24"/>
          <w:shd w:val="clear" w:color="auto" w:fill="FFFFFF"/>
        </w:rPr>
        <w:t> </w:t>
      </w:r>
      <w:hyperlink r:id="rId8" w:history="1">
        <w:proofErr w:type="spellStart"/>
        <w:r w:rsidRPr="00F23CA9">
          <w:rPr>
            <w:rStyle w:val="Hyperlink"/>
            <w:rFonts w:ascii="Times New Roman" w:hAnsi="Times New Roman" w:cs="Times New Roman"/>
            <w:color w:val="2E74B5" w:themeColor="accent1" w:themeShade="BF"/>
            <w:sz w:val="24"/>
            <w:szCs w:val="24"/>
            <w:u w:val="none"/>
          </w:rPr>
          <w:t>Mirjam</w:t>
        </w:r>
        <w:proofErr w:type="spellEnd"/>
        <w:r w:rsidRPr="00F23CA9">
          <w:rPr>
            <w:rStyle w:val="Hyperlink"/>
            <w:rFonts w:ascii="Times New Roman" w:hAnsi="Times New Roman" w:cs="Times New Roman"/>
            <w:color w:val="2E74B5" w:themeColor="accent1" w:themeShade="BF"/>
            <w:sz w:val="24"/>
            <w:szCs w:val="24"/>
            <w:u w:val="none"/>
          </w:rPr>
          <w:t xml:space="preserve"> </w:t>
        </w:r>
        <w:proofErr w:type="spellStart"/>
        <w:r w:rsidRPr="00F23CA9">
          <w:rPr>
            <w:rStyle w:val="Hyperlink"/>
            <w:rFonts w:ascii="Times New Roman" w:hAnsi="Times New Roman" w:cs="Times New Roman"/>
            <w:color w:val="2E74B5" w:themeColor="accent1" w:themeShade="BF"/>
            <w:sz w:val="24"/>
            <w:szCs w:val="24"/>
            <w:u w:val="none"/>
          </w:rPr>
          <w:t>Jonkman</w:t>
        </w:r>
        <w:proofErr w:type="spellEnd"/>
      </w:hyperlink>
      <w:r w:rsidRPr="00F23CA9">
        <w:rPr>
          <w:rStyle w:val="authors-info"/>
          <w:rFonts w:ascii="Times New Roman" w:hAnsi="Times New Roman" w:cs="Times New Roman"/>
          <w:color w:val="2E74B5" w:themeColor="accent1" w:themeShade="BF"/>
          <w:sz w:val="24"/>
          <w:szCs w:val="24"/>
          <w:shd w:val="clear" w:color="auto" w:fill="FFFFFF"/>
        </w:rPr>
        <w:t>,</w:t>
      </w:r>
      <w:r w:rsidRPr="00F23CA9">
        <w:rPr>
          <w:rStyle w:val="authors-info"/>
          <w:rFonts w:ascii="Times New Roman" w:hAnsi="Times New Roman" w:cs="Times New Roman"/>
          <w:color w:val="2E74B5" w:themeColor="accent1" w:themeShade="BF"/>
          <w:sz w:val="24"/>
          <w:szCs w:val="24"/>
          <w:shd w:val="clear" w:color="auto" w:fill="FFFFFF"/>
        </w:rPr>
        <w:t> </w:t>
      </w:r>
      <w:hyperlink r:id="rId9" w:history="1">
        <w:r w:rsidRPr="00F23CA9">
          <w:rPr>
            <w:rStyle w:val="Hyperlink"/>
            <w:rFonts w:ascii="Times New Roman" w:hAnsi="Times New Roman" w:cs="Times New Roman"/>
            <w:color w:val="2E74B5" w:themeColor="accent1" w:themeShade="BF"/>
            <w:sz w:val="24"/>
            <w:szCs w:val="24"/>
            <w:u w:val="none"/>
          </w:rPr>
          <w:t>Adnan Anwar</w:t>
        </w:r>
      </w:hyperlink>
      <w:r w:rsidRPr="00F23CA9">
        <w:rPr>
          <w:rStyle w:val="blue-tooltip"/>
          <w:rFonts w:ascii="Times New Roman" w:hAnsi="Times New Roman" w:cs="Times New Roman"/>
          <w:color w:val="2E74B5" w:themeColor="accent1" w:themeShade="BF"/>
          <w:sz w:val="24"/>
          <w:szCs w:val="24"/>
          <w:shd w:val="clear" w:color="auto" w:fill="FFFFFF"/>
        </w:rPr>
        <w:t xml:space="preserve"> </w:t>
      </w:r>
    </w:p>
    <w:p w:rsidR="00F23CA9" w:rsidRPr="00F23CA9" w:rsidRDefault="00F23CA9" w:rsidP="00F23CA9">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F23CA9" w:rsidRDefault="001C5DE9" w:rsidP="00F23CA9">
      <w:pPr>
        <w:spacing w:before="150" w:after="150" w:line="240" w:lineRule="auto"/>
        <w:jc w:val="both"/>
        <w:rPr>
          <w:rFonts w:ascii="Times New Roman" w:eastAsia="Times New Roman" w:hAnsi="Times New Roman" w:cs="Times New Roman"/>
          <w:b/>
          <w:color w:val="4C4C4C"/>
          <w:sz w:val="24"/>
          <w:szCs w:val="24"/>
        </w:rPr>
      </w:pPr>
      <w:r w:rsidRPr="00F23CA9">
        <w:rPr>
          <w:rFonts w:ascii="Times New Roman" w:eastAsia="Times New Roman" w:hAnsi="Times New Roman" w:cs="Times New Roman"/>
          <w:b/>
          <w:color w:val="4C4C4C"/>
          <w:sz w:val="24"/>
          <w:szCs w:val="24"/>
        </w:rPr>
        <w:t>Abstract:</w:t>
      </w:r>
    </w:p>
    <w:p w:rsidR="00F23CA9" w:rsidRPr="00F23CA9" w:rsidRDefault="00F23CA9" w:rsidP="00F23CA9">
      <w:pPr>
        <w:spacing w:before="150" w:after="150" w:line="240" w:lineRule="auto"/>
        <w:jc w:val="both"/>
        <w:rPr>
          <w:rFonts w:ascii="Times New Roman" w:eastAsia="Times New Roman" w:hAnsi="Times New Roman" w:cs="Times New Roman"/>
          <w:b/>
          <w:color w:val="4C4C4C"/>
          <w:sz w:val="24"/>
          <w:szCs w:val="24"/>
        </w:rPr>
      </w:pPr>
      <w:r w:rsidRPr="00F23CA9">
        <w:rPr>
          <w:rFonts w:ascii="Times New Roman" w:hAnsi="Times New Roman" w:cs="Times New Roman"/>
          <w:color w:val="333333"/>
          <w:sz w:val="24"/>
          <w:szCs w:val="24"/>
          <w:shd w:val="clear" w:color="auto" w:fill="FFFFFF"/>
        </w:rPr>
        <w:t xml:space="preserve">Breast Cancer is one of the leading causes of death worldwide. Early detection is very important in increasing survival rates. Intensive research is therefore done to improve early detection of such cancers through the use of available technology. This includes various image processing techniques </w:t>
      </w:r>
      <w:proofErr w:type="spellStart"/>
      <w:r w:rsidRPr="00F23CA9">
        <w:rPr>
          <w:rFonts w:ascii="Times New Roman" w:hAnsi="Times New Roman" w:cs="Times New Roman"/>
          <w:color w:val="333333"/>
          <w:sz w:val="24"/>
          <w:szCs w:val="24"/>
          <w:shd w:val="clear" w:color="auto" w:fill="FFFFFF"/>
        </w:rPr>
        <w:t>andgeneral</w:t>
      </w:r>
      <w:proofErr w:type="spellEnd"/>
      <w:r w:rsidRPr="00F23CA9">
        <w:rPr>
          <w:rFonts w:ascii="Times New Roman" w:hAnsi="Times New Roman" w:cs="Times New Roman"/>
          <w:color w:val="333333"/>
          <w:sz w:val="24"/>
          <w:szCs w:val="24"/>
          <w:shd w:val="clear" w:color="auto" w:fill="FFFFFF"/>
        </w:rPr>
        <w:t xml:space="preserve"> machine learning. However, the reported accuracy for many of these studies was often not at the desirable level. Deep L</w:t>
      </w:r>
      <w:bookmarkStart w:id="0" w:name="_GoBack"/>
      <w:bookmarkEnd w:id="0"/>
      <w:r w:rsidRPr="00F23CA9">
        <w:rPr>
          <w:rFonts w:ascii="Times New Roman" w:hAnsi="Times New Roman" w:cs="Times New Roman"/>
          <w:color w:val="333333"/>
          <w:sz w:val="24"/>
          <w:szCs w:val="24"/>
          <w:shd w:val="clear" w:color="auto" w:fill="FFFFFF"/>
        </w:rPr>
        <w:t>earning based techniques are a promising approach for the early detection of Breast Cancer. We have therefore done a comparative analysis of seven Deep Learning techniques applied to the Wisconsin Breast Cancer (Diagnostic) Dataset. Long Short Term Memory (LSTM) and Gated Recurrent Unit (GRU) were proven to be the most effective algorithms as these have demonstrated good results for the majority of performance indicators used in this study, including an accuracy of over 99 percent.</w:t>
      </w:r>
    </w:p>
    <w:p w:rsidR="001C5DE9" w:rsidRPr="00F23CA9" w:rsidRDefault="001C5DE9" w:rsidP="00F23CA9">
      <w:pPr>
        <w:spacing w:before="150" w:after="150" w:line="240" w:lineRule="auto"/>
        <w:jc w:val="both"/>
        <w:rPr>
          <w:rFonts w:ascii="Times New Roman" w:hAnsi="Times New Roman" w:cs="Times New Roman"/>
          <w:b/>
          <w:bCs/>
          <w:color w:val="4C4C4C"/>
          <w:sz w:val="24"/>
          <w:szCs w:val="24"/>
          <w:shd w:val="clear" w:color="auto" w:fill="FFFFFF"/>
        </w:rPr>
      </w:pPr>
    </w:p>
    <w:p w:rsidR="001C5DE9" w:rsidRPr="00F23CA9" w:rsidRDefault="001C5DE9" w:rsidP="00F23CA9">
      <w:pPr>
        <w:spacing w:before="150" w:after="150" w:line="240" w:lineRule="auto"/>
        <w:jc w:val="both"/>
        <w:rPr>
          <w:rFonts w:ascii="Times New Roman" w:hAnsi="Times New Roman" w:cs="Times New Roman"/>
          <w:b/>
          <w:bCs/>
          <w:color w:val="4C4C4C"/>
          <w:sz w:val="24"/>
          <w:szCs w:val="24"/>
          <w:shd w:val="clear" w:color="auto" w:fill="FFFFFF"/>
        </w:rPr>
      </w:pPr>
      <w:r w:rsidRPr="00F23CA9">
        <w:rPr>
          <w:rFonts w:ascii="Times New Roman" w:hAnsi="Times New Roman" w:cs="Times New Roman"/>
          <w:b/>
          <w:bCs/>
          <w:color w:val="4C4C4C"/>
          <w:sz w:val="24"/>
          <w:szCs w:val="24"/>
          <w:shd w:val="clear" w:color="auto" w:fill="FFFFFF"/>
        </w:rPr>
        <w:t>Conference / Journal Link:</w:t>
      </w:r>
    </w:p>
    <w:bookmarkStart w:id="1" w:name="cj_link"/>
    <w:p w:rsidR="00F23CA9" w:rsidRPr="00F23CA9" w:rsidRDefault="00F23CA9" w:rsidP="00F23CA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F23CA9">
        <w:rPr>
          <w:rFonts w:ascii="Times New Roman" w:hAnsi="Times New Roman" w:cs="Times New Roman"/>
          <w:color w:val="2E74B5" w:themeColor="accent1" w:themeShade="BF"/>
          <w:sz w:val="24"/>
          <w:szCs w:val="24"/>
        </w:rPr>
        <w:fldChar w:fldCharType="begin"/>
      </w:r>
      <w:r w:rsidRPr="00F23CA9">
        <w:rPr>
          <w:rFonts w:ascii="Times New Roman" w:hAnsi="Times New Roman" w:cs="Times New Roman"/>
          <w:color w:val="2E74B5" w:themeColor="accent1" w:themeShade="BF"/>
          <w:sz w:val="24"/>
          <w:szCs w:val="24"/>
        </w:rPr>
        <w:instrText xml:space="preserve"> HYPERLINK "https://ieeexplore.ieee.org/document/9534293" \t "_blank" </w:instrText>
      </w:r>
      <w:r w:rsidRPr="00F23CA9">
        <w:rPr>
          <w:rFonts w:ascii="Times New Roman" w:hAnsi="Times New Roman" w:cs="Times New Roman"/>
          <w:color w:val="2E74B5" w:themeColor="accent1" w:themeShade="BF"/>
          <w:sz w:val="24"/>
          <w:szCs w:val="24"/>
        </w:rPr>
        <w:fldChar w:fldCharType="separate"/>
      </w:r>
      <w:r w:rsidRPr="00F23CA9">
        <w:rPr>
          <w:rStyle w:val="Hyperlink"/>
          <w:rFonts w:ascii="Times New Roman" w:hAnsi="Times New Roman" w:cs="Times New Roman"/>
          <w:color w:val="2E74B5" w:themeColor="accent1" w:themeShade="BF"/>
          <w:sz w:val="24"/>
          <w:szCs w:val="24"/>
          <w:u w:val="none"/>
          <w:shd w:val="clear" w:color="auto" w:fill="FFFFFF"/>
        </w:rPr>
        <w:t>https://ieeexplore.ieee.org/document/9534293</w:t>
      </w:r>
      <w:r w:rsidRPr="00F23CA9">
        <w:rPr>
          <w:rFonts w:ascii="Times New Roman" w:hAnsi="Times New Roman" w:cs="Times New Roman"/>
          <w:color w:val="2E74B5" w:themeColor="accent1" w:themeShade="BF"/>
          <w:sz w:val="24"/>
          <w:szCs w:val="24"/>
        </w:rPr>
        <w:fldChar w:fldCharType="end"/>
      </w:r>
      <w:bookmarkEnd w:id="1"/>
    </w:p>
    <w:p w:rsidR="001C5DE9" w:rsidRPr="00F23CA9" w:rsidRDefault="001C5DE9" w:rsidP="00F23CA9">
      <w:pPr>
        <w:spacing w:before="150"/>
        <w:jc w:val="both"/>
        <w:rPr>
          <w:rFonts w:ascii="Times New Roman" w:hAnsi="Times New Roman" w:cs="Times New Roman"/>
          <w:b/>
          <w:color w:val="4C4C4C"/>
          <w:sz w:val="24"/>
          <w:szCs w:val="24"/>
        </w:rPr>
      </w:pPr>
    </w:p>
    <w:p w:rsidR="001C5DE9" w:rsidRPr="00F23CA9" w:rsidRDefault="001C5DE9" w:rsidP="00F23CA9">
      <w:pPr>
        <w:spacing w:before="150"/>
        <w:jc w:val="both"/>
        <w:rPr>
          <w:rFonts w:ascii="Times New Roman" w:hAnsi="Times New Roman" w:cs="Times New Roman"/>
          <w:b/>
          <w:color w:val="4C4C4C"/>
          <w:sz w:val="24"/>
          <w:szCs w:val="24"/>
        </w:rPr>
      </w:pPr>
      <w:r w:rsidRPr="00F23CA9">
        <w:rPr>
          <w:rFonts w:ascii="Times New Roman" w:hAnsi="Times New Roman" w:cs="Times New Roman"/>
          <w:b/>
          <w:color w:val="4C4C4C"/>
          <w:sz w:val="24"/>
          <w:szCs w:val="24"/>
        </w:rPr>
        <w:t>DOI:</w:t>
      </w:r>
    </w:p>
    <w:p w:rsidR="00F23CA9" w:rsidRPr="00F23CA9" w:rsidRDefault="00F23CA9" w:rsidP="00F23CA9">
      <w:pPr>
        <w:spacing w:before="150"/>
        <w:jc w:val="both"/>
        <w:rPr>
          <w:rFonts w:ascii="Times New Roman" w:hAnsi="Times New Roman" w:cs="Times New Roman"/>
          <w:b/>
          <w:color w:val="4C4C4C"/>
          <w:sz w:val="24"/>
          <w:szCs w:val="24"/>
        </w:rPr>
      </w:pPr>
      <w:hyperlink r:id="rId10" w:tgtFrame="_blank" w:history="1">
        <w:r w:rsidRPr="00F23CA9">
          <w:rPr>
            <w:rStyle w:val="Hyperlink"/>
            <w:rFonts w:ascii="Times New Roman" w:hAnsi="Times New Roman" w:cs="Times New Roman"/>
            <w:color w:val="2E74B5" w:themeColor="accent1" w:themeShade="BF"/>
            <w:sz w:val="24"/>
            <w:szCs w:val="24"/>
            <w:u w:val="none"/>
            <w:shd w:val="clear" w:color="auto" w:fill="FFFFFF"/>
          </w:rPr>
          <w:t>10.1109/IJCNN52387.2021.9534293</w:t>
        </w:r>
      </w:hyperlink>
    </w:p>
    <w:p w:rsidR="00D0008B" w:rsidRPr="00F23CA9" w:rsidRDefault="00D0008B" w:rsidP="00F23CA9">
      <w:pPr>
        <w:jc w:val="both"/>
        <w:rPr>
          <w:rFonts w:ascii="Times New Roman" w:hAnsi="Times New Roman" w:cs="Times New Roman"/>
          <w:sz w:val="24"/>
          <w:szCs w:val="24"/>
        </w:rPr>
      </w:pPr>
    </w:p>
    <w:sectPr w:rsidR="00D0008B" w:rsidRPr="00F23C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BEB"/>
    <w:rsid w:val="0017394A"/>
    <w:rsid w:val="00195553"/>
    <w:rsid w:val="00197274"/>
    <w:rsid w:val="001C5DE9"/>
    <w:rsid w:val="00204521"/>
    <w:rsid w:val="00216276"/>
    <w:rsid w:val="00242AB5"/>
    <w:rsid w:val="002D4EFD"/>
    <w:rsid w:val="002E225F"/>
    <w:rsid w:val="002E6C53"/>
    <w:rsid w:val="003209CF"/>
    <w:rsid w:val="00337B57"/>
    <w:rsid w:val="0038404F"/>
    <w:rsid w:val="003C0050"/>
    <w:rsid w:val="00436BE6"/>
    <w:rsid w:val="00447D6B"/>
    <w:rsid w:val="00452687"/>
    <w:rsid w:val="004D55BF"/>
    <w:rsid w:val="0050335E"/>
    <w:rsid w:val="0051294E"/>
    <w:rsid w:val="00592ECC"/>
    <w:rsid w:val="005A7C0C"/>
    <w:rsid w:val="005C1451"/>
    <w:rsid w:val="005F7E27"/>
    <w:rsid w:val="00614BEB"/>
    <w:rsid w:val="00671A54"/>
    <w:rsid w:val="006A2CB9"/>
    <w:rsid w:val="006B297C"/>
    <w:rsid w:val="006F2FC2"/>
    <w:rsid w:val="0071519C"/>
    <w:rsid w:val="00750640"/>
    <w:rsid w:val="0081115D"/>
    <w:rsid w:val="00812485"/>
    <w:rsid w:val="008A512B"/>
    <w:rsid w:val="009043A4"/>
    <w:rsid w:val="00937397"/>
    <w:rsid w:val="00982A47"/>
    <w:rsid w:val="0099662C"/>
    <w:rsid w:val="009A7A13"/>
    <w:rsid w:val="009B3127"/>
    <w:rsid w:val="009C5F7B"/>
    <w:rsid w:val="009E0C23"/>
    <w:rsid w:val="009E22F9"/>
    <w:rsid w:val="00A67C2C"/>
    <w:rsid w:val="00AA75A4"/>
    <w:rsid w:val="00B86303"/>
    <w:rsid w:val="00B930C5"/>
    <w:rsid w:val="00BB33BF"/>
    <w:rsid w:val="00BD4B8D"/>
    <w:rsid w:val="00BE3412"/>
    <w:rsid w:val="00C02829"/>
    <w:rsid w:val="00C44F43"/>
    <w:rsid w:val="00CA08FE"/>
    <w:rsid w:val="00CD2380"/>
    <w:rsid w:val="00CF649C"/>
    <w:rsid w:val="00D0008B"/>
    <w:rsid w:val="00D46E89"/>
    <w:rsid w:val="00E20B35"/>
    <w:rsid w:val="00E403A9"/>
    <w:rsid w:val="00E71465"/>
    <w:rsid w:val="00F23CA9"/>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F23CA9"/>
  </w:style>
  <w:style w:type="character" w:customStyle="1" w:styleId="blue-tooltip">
    <w:name w:val="blue-tooltip"/>
    <w:basedOn w:val="DefaultParagraphFont"/>
    <w:rsid w:val="00F23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550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392930900" TargetMode="External"/><Relationship Id="rId3" Type="http://schemas.openxmlformats.org/officeDocument/2006/relationships/webSettings" Target="webSettings.xml"/><Relationship Id="rId7" Type="http://schemas.openxmlformats.org/officeDocument/2006/relationships/hyperlink" Target="https://ieeexplore.ieee.org/author/3708696446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608757" TargetMode="External"/><Relationship Id="rId11" Type="http://schemas.openxmlformats.org/officeDocument/2006/relationships/fontTable" Target="fontTable.xml"/><Relationship Id="rId5" Type="http://schemas.openxmlformats.org/officeDocument/2006/relationships/hyperlink" Target="https://ieeexplore.ieee.org/author/38235919100" TargetMode="External"/><Relationship Id="rId10" Type="http://schemas.openxmlformats.org/officeDocument/2006/relationships/hyperlink" Target="https://doi.org/10.1109/IJCNN52387.2021.9534293" TargetMode="External"/><Relationship Id="rId4" Type="http://schemas.openxmlformats.org/officeDocument/2006/relationships/hyperlink" Target="https://ieeexplore.ieee.org/author/37088645393" TargetMode="External"/><Relationship Id="rId9" Type="http://schemas.openxmlformats.org/officeDocument/2006/relationships/hyperlink" Target="https://ieeexplore.ieee.org/author/38235560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2022-03-31T04:37:00Z</dcterms:created>
  <dcterms:modified xsi:type="dcterms:W3CDTF">2022-03-31T06:58:00Z</dcterms:modified>
</cp:coreProperties>
</file>