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2D130B" w:rsidRDefault="002D130B" w:rsidP="002D130B">
      <w:pPr>
        <w:spacing w:before="150" w:after="150" w:line="240" w:lineRule="auto"/>
        <w:rPr>
          <w:rFonts w:ascii="Times New Roman" w:eastAsia="Times New Roman" w:hAnsi="Times New Roman" w:cs="Times New Roman"/>
          <w:color w:val="4C4C4C"/>
          <w:sz w:val="40"/>
          <w:szCs w:val="40"/>
        </w:rPr>
      </w:pPr>
      <w:r w:rsidRPr="002D130B">
        <w:rPr>
          <w:rFonts w:ascii="Times New Roman" w:eastAsia="Times New Roman" w:hAnsi="Times New Roman" w:cs="Times New Roman"/>
          <w:color w:val="4C4C4C"/>
          <w:sz w:val="40"/>
          <w:szCs w:val="40"/>
        </w:rPr>
        <w:t xml:space="preserve">A Review of Groundbreaking Changes in the Poultry Industry in Bangladesh </w:t>
      </w:r>
      <w:r w:rsidR="00000A4F">
        <w:rPr>
          <w:rFonts w:ascii="Times New Roman" w:eastAsia="Times New Roman" w:hAnsi="Times New Roman" w:cs="Times New Roman"/>
          <w:color w:val="4C4C4C"/>
          <w:sz w:val="40"/>
          <w:szCs w:val="40"/>
        </w:rPr>
        <w:t>Using the Internet of Things (IOT</w:t>
      </w:r>
      <w:r w:rsidRPr="002D130B">
        <w:rPr>
          <w:rFonts w:ascii="Times New Roman" w:eastAsia="Times New Roman" w:hAnsi="Times New Roman" w:cs="Times New Roman"/>
          <w:color w:val="4C4C4C"/>
          <w:sz w:val="40"/>
          <w:szCs w:val="40"/>
        </w:rPr>
        <w:t>) and Computer Vision Technology</w:t>
      </w:r>
      <w:bookmarkStart w:id="0" w:name="_GoBack"/>
      <w:bookmarkEnd w:id="0"/>
    </w:p>
    <w:p w:rsidR="002D130B" w:rsidRDefault="002D130B" w:rsidP="001C5DE9">
      <w:pPr>
        <w:spacing w:before="150" w:after="150" w:line="240" w:lineRule="auto"/>
        <w:jc w:val="both"/>
        <w:rPr>
          <w:rStyle w:val="blue-tooltip"/>
          <w:rFonts w:ascii="Arial" w:hAnsi="Arial" w:cs="Arial"/>
          <w:color w:val="333333"/>
          <w:sz w:val="27"/>
          <w:szCs w:val="27"/>
          <w:shd w:val="clear" w:color="auto" w:fill="FFFFFF"/>
        </w:rPr>
      </w:pPr>
    </w:p>
    <w:p w:rsidR="006A2CB9" w:rsidRPr="002D130B" w:rsidRDefault="002D130B" w:rsidP="002D130B">
      <w:pPr>
        <w:spacing w:before="150" w:after="150" w:line="240" w:lineRule="auto"/>
        <w:jc w:val="both"/>
        <w:rPr>
          <w:rFonts w:ascii="Times New Roman" w:eastAsia="Times New Roman" w:hAnsi="Times New Roman" w:cs="Times New Roman"/>
          <w:b/>
          <w:color w:val="4C4C4C"/>
          <w:sz w:val="24"/>
          <w:szCs w:val="24"/>
        </w:rPr>
      </w:pPr>
      <w:hyperlink r:id="rId4" w:history="1">
        <w:r w:rsidRPr="002D130B">
          <w:rPr>
            <w:rStyle w:val="Hyperlink"/>
            <w:rFonts w:ascii="Times New Roman" w:hAnsi="Times New Roman" w:cs="Times New Roman"/>
            <w:color w:val="006699"/>
            <w:sz w:val="24"/>
            <w:szCs w:val="24"/>
            <w:u w:val="none"/>
          </w:rPr>
          <w:t>Md. Anowar Hossen Faysal</w:t>
        </w:r>
      </w:hyperlink>
      <w:r w:rsidRPr="002D130B">
        <w:rPr>
          <w:rStyle w:val="authors-info"/>
          <w:rFonts w:ascii="Times New Roman" w:hAnsi="Times New Roman" w:cs="Times New Roman"/>
          <w:color w:val="333333"/>
          <w:sz w:val="24"/>
          <w:szCs w:val="24"/>
          <w:shd w:val="clear" w:color="auto" w:fill="FFFFFF"/>
        </w:rPr>
        <w:t>,</w:t>
      </w:r>
      <w:r w:rsidRPr="002D130B">
        <w:rPr>
          <w:rStyle w:val="authors-info"/>
          <w:rFonts w:ascii="Times New Roman" w:hAnsi="Times New Roman" w:cs="Times New Roman"/>
          <w:color w:val="333333"/>
          <w:sz w:val="24"/>
          <w:szCs w:val="24"/>
          <w:shd w:val="clear" w:color="auto" w:fill="FFFFFF"/>
        </w:rPr>
        <w:t> </w:t>
      </w:r>
      <w:hyperlink r:id="rId5" w:history="1">
        <w:r w:rsidRPr="002D130B">
          <w:rPr>
            <w:rStyle w:val="Hyperlink"/>
            <w:rFonts w:ascii="Times New Roman" w:hAnsi="Times New Roman" w:cs="Times New Roman"/>
            <w:color w:val="006699"/>
            <w:sz w:val="24"/>
            <w:szCs w:val="24"/>
            <w:u w:val="none"/>
          </w:rPr>
          <w:t>Md. Rasel Ahmed</w:t>
        </w:r>
      </w:hyperlink>
      <w:r w:rsidRPr="002D130B">
        <w:rPr>
          <w:rStyle w:val="authors-info"/>
          <w:rFonts w:ascii="Times New Roman" w:hAnsi="Times New Roman" w:cs="Times New Roman"/>
          <w:color w:val="333333"/>
          <w:sz w:val="24"/>
          <w:szCs w:val="24"/>
          <w:shd w:val="clear" w:color="auto" w:fill="FFFFFF"/>
        </w:rPr>
        <w:t>,</w:t>
      </w:r>
      <w:r w:rsidRPr="002D130B">
        <w:rPr>
          <w:rStyle w:val="authors-info"/>
          <w:rFonts w:ascii="Times New Roman" w:hAnsi="Times New Roman" w:cs="Times New Roman"/>
          <w:color w:val="333333"/>
          <w:sz w:val="24"/>
          <w:szCs w:val="24"/>
          <w:shd w:val="clear" w:color="auto" w:fill="FFFFFF"/>
        </w:rPr>
        <w:t> </w:t>
      </w:r>
      <w:hyperlink r:id="rId6" w:history="1">
        <w:r w:rsidRPr="002D130B">
          <w:rPr>
            <w:rStyle w:val="Hyperlink"/>
            <w:rFonts w:ascii="Times New Roman" w:hAnsi="Times New Roman" w:cs="Times New Roman"/>
            <w:color w:val="006699"/>
            <w:sz w:val="24"/>
            <w:szCs w:val="24"/>
            <w:u w:val="none"/>
          </w:rPr>
          <w:t>Md. Masudur Rahaman</w:t>
        </w:r>
      </w:hyperlink>
      <w:r w:rsidRPr="002D130B">
        <w:rPr>
          <w:rStyle w:val="authors-info"/>
          <w:rFonts w:ascii="Times New Roman" w:hAnsi="Times New Roman" w:cs="Times New Roman"/>
          <w:color w:val="333333"/>
          <w:sz w:val="24"/>
          <w:szCs w:val="24"/>
          <w:shd w:val="clear" w:color="auto" w:fill="FFFFFF"/>
        </w:rPr>
        <w:t>,</w:t>
      </w:r>
      <w:r w:rsidRPr="002D130B">
        <w:rPr>
          <w:rStyle w:val="authors-info"/>
          <w:rFonts w:ascii="Times New Roman" w:hAnsi="Times New Roman" w:cs="Times New Roman"/>
          <w:color w:val="333333"/>
          <w:sz w:val="24"/>
          <w:szCs w:val="24"/>
          <w:shd w:val="clear" w:color="auto" w:fill="FFFFFF"/>
        </w:rPr>
        <w:t> </w:t>
      </w:r>
      <w:hyperlink r:id="rId7" w:history="1">
        <w:r w:rsidRPr="002D130B">
          <w:rPr>
            <w:rStyle w:val="Hyperlink"/>
            <w:rFonts w:ascii="Times New Roman" w:hAnsi="Times New Roman" w:cs="Times New Roman"/>
            <w:color w:val="006699"/>
            <w:sz w:val="24"/>
            <w:szCs w:val="24"/>
            <w:u w:val="none"/>
          </w:rPr>
          <w:t>Fizar Ahmed</w:t>
        </w:r>
      </w:hyperlink>
    </w:p>
    <w:p w:rsidR="002D130B" w:rsidRPr="002D130B" w:rsidRDefault="002D130B" w:rsidP="002D130B">
      <w:pPr>
        <w:spacing w:before="150" w:after="150" w:line="240" w:lineRule="auto"/>
        <w:jc w:val="both"/>
        <w:rPr>
          <w:rFonts w:ascii="Times New Roman" w:eastAsia="Times New Roman" w:hAnsi="Times New Roman" w:cs="Times New Roman"/>
          <w:b/>
          <w:color w:val="4C4C4C"/>
          <w:sz w:val="24"/>
          <w:szCs w:val="24"/>
        </w:rPr>
      </w:pPr>
    </w:p>
    <w:p w:rsidR="001C5DE9" w:rsidRPr="002D130B" w:rsidRDefault="001C5DE9" w:rsidP="002D130B">
      <w:pPr>
        <w:spacing w:before="150" w:after="150" w:line="240" w:lineRule="auto"/>
        <w:jc w:val="both"/>
        <w:rPr>
          <w:rFonts w:ascii="Times New Roman" w:eastAsia="Times New Roman" w:hAnsi="Times New Roman" w:cs="Times New Roman"/>
          <w:b/>
          <w:color w:val="4C4C4C"/>
          <w:sz w:val="24"/>
          <w:szCs w:val="24"/>
        </w:rPr>
      </w:pPr>
      <w:r w:rsidRPr="002D130B">
        <w:rPr>
          <w:rFonts w:ascii="Times New Roman" w:eastAsia="Times New Roman" w:hAnsi="Times New Roman" w:cs="Times New Roman"/>
          <w:b/>
          <w:color w:val="4C4C4C"/>
          <w:sz w:val="24"/>
          <w:szCs w:val="24"/>
        </w:rPr>
        <w:t>Abstract:</w:t>
      </w:r>
    </w:p>
    <w:p w:rsidR="002D130B" w:rsidRPr="002D130B" w:rsidRDefault="002D130B" w:rsidP="002D130B">
      <w:pPr>
        <w:spacing w:before="150" w:after="150" w:line="240" w:lineRule="auto"/>
        <w:jc w:val="both"/>
        <w:rPr>
          <w:rFonts w:ascii="Times New Roman" w:eastAsia="Times New Roman" w:hAnsi="Times New Roman" w:cs="Times New Roman"/>
          <w:b/>
          <w:color w:val="4C4C4C"/>
          <w:sz w:val="24"/>
          <w:szCs w:val="24"/>
        </w:rPr>
      </w:pPr>
      <w:r w:rsidRPr="002D130B">
        <w:rPr>
          <w:rFonts w:ascii="Times New Roman" w:hAnsi="Times New Roman" w:cs="Times New Roman"/>
          <w:color w:val="333333"/>
          <w:sz w:val="24"/>
          <w:szCs w:val="24"/>
          <w:shd w:val="clear" w:color="auto" w:fill="FFFFFF"/>
        </w:rPr>
        <w:t>As the number of people increases daily, the requirement for animal meat is also growing in the country. Therefore, the use of technology in the poultry industry is essential to meet all these needs adequately. I</w:t>
      </w:r>
      <w:r w:rsidRPr="002D130B">
        <w:rPr>
          <w:rFonts w:ascii="Times New Roman" w:hAnsi="Times New Roman" w:cs="Times New Roman"/>
          <w:color w:val="333333"/>
          <w:sz w:val="24"/>
          <w:szCs w:val="24"/>
          <w:shd w:val="clear" w:color="auto" w:fill="FFFFFF"/>
        </w:rPr>
        <w:t>O</w:t>
      </w:r>
      <w:r w:rsidRPr="002D130B">
        <w:rPr>
          <w:rFonts w:ascii="Times New Roman" w:hAnsi="Times New Roman" w:cs="Times New Roman"/>
          <w:color w:val="333333"/>
          <w:sz w:val="24"/>
          <w:szCs w:val="24"/>
          <w:shd w:val="clear" w:color="auto" w:fill="FFFFFF"/>
        </w:rPr>
        <w:t>T &amp; Computer Vision Technology is playing a crucial role in the transforma</w:t>
      </w:r>
      <w:r w:rsidRPr="002D130B">
        <w:rPr>
          <w:rFonts w:ascii="Times New Roman" w:hAnsi="Times New Roman" w:cs="Times New Roman"/>
          <w:color w:val="333333"/>
          <w:sz w:val="24"/>
          <w:szCs w:val="24"/>
          <w:shd w:val="clear" w:color="auto" w:fill="FFFFFF"/>
        </w:rPr>
        <w:t>tion of the poultry industry. IO</w:t>
      </w:r>
      <w:r w:rsidRPr="002D130B">
        <w:rPr>
          <w:rFonts w:ascii="Times New Roman" w:hAnsi="Times New Roman" w:cs="Times New Roman"/>
          <w:color w:val="333333"/>
          <w:sz w:val="24"/>
          <w:szCs w:val="24"/>
          <w:shd w:val="clear" w:color="auto" w:fill="FFFFFF"/>
        </w:rPr>
        <w:t>T &amp; Computer Vision Technology is advancing so much day by day that it will turn the poultry industry into a groundbreaking poultry industry. The primary function of a poultry farm is to produce meat and eggs. At present, the cost of meat and egg production in our country needs to be further reduced. Proper maintenance of poultry boilers increases meat and egg production. Still, poultry farmers in our country do not have a clear idea about smart poultry farms, so they cannot use innovative technology properly, but developed countries use smart technology. In addition to making more profit at a lower cost, they can meet the demand for animal meat of the people in their country. This paper’s main objective is to monitor poultry farms using IoT and computer vision technology and be aware of the poultry farm environment, which will help in transforming the poultry industry into a groundbreaking poultry industry.</w:t>
      </w:r>
    </w:p>
    <w:p w:rsidR="001C5DE9" w:rsidRPr="002D130B" w:rsidRDefault="001C5DE9" w:rsidP="002D130B">
      <w:pPr>
        <w:spacing w:before="150" w:after="150" w:line="240" w:lineRule="auto"/>
        <w:jc w:val="both"/>
        <w:rPr>
          <w:rFonts w:ascii="Times New Roman" w:hAnsi="Times New Roman" w:cs="Times New Roman"/>
          <w:b/>
          <w:bCs/>
          <w:color w:val="4C4C4C"/>
          <w:sz w:val="24"/>
          <w:szCs w:val="24"/>
          <w:shd w:val="clear" w:color="auto" w:fill="FFFFFF"/>
        </w:rPr>
      </w:pPr>
    </w:p>
    <w:p w:rsidR="001C5DE9" w:rsidRPr="002D130B" w:rsidRDefault="001C5DE9" w:rsidP="002D130B">
      <w:pPr>
        <w:spacing w:before="150" w:after="150" w:line="240" w:lineRule="auto"/>
        <w:jc w:val="both"/>
        <w:rPr>
          <w:rFonts w:ascii="Times New Roman" w:hAnsi="Times New Roman" w:cs="Times New Roman"/>
          <w:b/>
          <w:bCs/>
          <w:color w:val="4C4C4C"/>
          <w:sz w:val="24"/>
          <w:szCs w:val="24"/>
          <w:shd w:val="clear" w:color="auto" w:fill="FFFFFF"/>
        </w:rPr>
      </w:pPr>
    </w:p>
    <w:p w:rsidR="001C5DE9" w:rsidRPr="002D130B" w:rsidRDefault="001C5DE9" w:rsidP="002D130B">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2D130B">
        <w:rPr>
          <w:rFonts w:ascii="Times New Roman" w:hAnsi="Times New Roman" w:cs="Times New Roman"/>
          <w:b/>
          <w:bCs/>
          <w:color w:val="4C4C4C"/>
          <w:sz w:val="24"/>
          <w:szCs w:val="24"/>
          <w:shd w:val="clear" w:color="auto" w:fill="FFFFFF"/>
        </w:rPr>
        <w:t>Conference / Journal Link:</w:t>
      </w:r>
    </w:p>
    <w:bookmarkStart w:id="1" w:name="cj_link"/>
    <w:p w:rsidR="002D130B" w:rsidRPr="002D130B" w:rsidRDefault="002D130B" w:rsidP="002D130B">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2D130B">
        <w:rPr>
          <w:rFonts w:ascii="Times New Roman" w:hAnsi="Times New Roman" w:cs="Times New Roman"/>
          <w:color w:val="2E74B5" w:themeColor="accent1" w:themeShade="BF"/>
          <w:sz w:val="24"/>
          <w:szCs w:val="24"/>
        </w:rPr>
        <w:fldChar w:fldCharType="begin"/>
      </w:r>
      <w:r w:rsidRPr="002D130B">
        <w:rPr>
          <w:rFonts w:ascii="Times New Roman" w:hAnsi="Times New Roman" w:cs="Times New Roman"/>
          <w:color w:val="2E74B5" w:themeColor="accent1" w:themeShade="BF"/>
          <w:sz w:val="24"/>
          <w:szCs w:val="24"/>
        </w:rPr>
        <w:instrText xml:space="preserve"> HYPERLINK "https://ieeexplore.ieee.org/document/9528235" \t "_blank" </w:instrText>
      </w:r>
      <w:r w:rsidRPr="002D130B">
        <w:rPr>
          <w:rFonts w:ascii="Times New Roman" w:hAnsi="Times New Roman" w:cs="Times New Roman"/>
          <w:color w:val="2E74B5" w:themeColor="accent1" w:themeShade="BF"/>
          <w:sz w:val="24"/>
          <w:szCs w:val="24"/>
        </w:rPr>
        <w:fldChar w:fldCharType="separate"/>
      </w:r>
      <w:r w:rsidRPr="002D130B">
        <w:rPr>
          <w:rStyle w:val="Hyperlink"/>
          <w:rFonts w:ascii="Times New Roman" w:hAnsi="Times New Roman" w:cs="Times New Roman"/>
          <w:color w:val="2E74B5" w:themeColor="accent1" w:themeShade="BF"/>
          <w:sz w:val="24"/>
          <w:szCs w:val="24"/>
          <w:u w:val="none"/>
          <w:shd w:val="clear" w:color="auto" w:fill="FFFFFF"/>
        </w:rPr>
        <w:t>https://ieeexplore.ieee.org/document/9528235</w:t>
      </w:r>
      <w:r w:rsidRPr="002D130B">
        <w:rPr>
          <w:rFonts w:ascii="Times New Roman" w:hAnsi="Times New Roman" w:cs="Times New Roman"/>
          <w:color w:val="2E74B5" w:themeColor="accent1" w:themeShade="BF"/>
          <w:sz w:val="24"/>
          <w:szCs w:val="24"/>
        </w:rPr>
        <w:fldChar w:fldCharType="end"/>
      </w:r>
      <w:bookmarkEnd w:id="1"/>
    </w:p>
    <w:p w:rsidR="001C5DE9" w:rsidRPr="002D130B" w:rsidRDefault="001C5DE9" w:rsidP="002D130B">
      <w:pPr>
        <w:spacing w:before="150"/>
        <w:jc w:val="both"/>
        <w:rPr>
          <w:rFonts w:ascii="Times New Roman" w:hAnsi="Times New Roman" w:cs="Times New Roman"/>
          <w:b/>
          <w:color w:val="4C4C4C"/>
          <w:sz w:val="24"/>
          <w:szCs w:val="24"/>
        </w:rPr>
      </w:pPr>
    </w:p>
    <w:p w:rsidR="001C5DE9" w:rsidRPr="002D130B" w:rsidRDefault="001C5DE9" w:rsidP="002D130B">
      <w:pPr>
        <w:spacing w:before="150"/>
        <w:jc w:val="both"/>
        <w:rPr>
          <w:rFonts w:ascii="Times New Roman" w:hAnsi="Times New Roman" w:cs="Times New Roman"/>
          <w:b/>
          <w:color w:val="4C4C4C"/>
          <w:sz w:val="24"/>
          <w:szCs w:val="24"/>
        </w:rPr>
      </w:pPr>
      <w:r w:rsidRPr="002D130B">
        <w:rPr>
          <w:rFonts w:ascii="Times New Roman" w:hAnsi="Times New Roman" w:cs="Times New Roman"/>
          <w:b/>
          <w:color w:val="4C4C4C"/>
          <w:sz w:val="24"/>
          <w:szCs w:val="24"/>
        </w:rPr>
        <w:t>DOI:</w:t>
      </w:r>
    </w:p>
    <w:p w:rsidR="002D130B" w:rsidRPr="002D130B" w:rsidRDefault="002D130B" w:rsidP="002D130B">
      <w:pPr>
        <w:spacing w:before="150"/>
        <w:jc w:val="both"/>
        <w:rPr>
          <w:rFonts w:ascii="Times New Roman" w:hAnsi="Times New Roman" w:cs="Times New Roman"/>
          <w:b/>
          <w:color w:val="2E74B5" w:themeColor="accent1" w:themeShade="BF"/>
          <w:sz w:val="24"/>
          <w:szCs w:val="24"/>
        </w:rPr>
      </w:pPr>
      <w:hyperlink r:id="rId8" w:tgtFrame="_blank" w:history="1">
        <w:r w:rsidRPr="002D130B">
          <w:rPr>
            <w:rStyle w:val="Hyperlink"/>
            <w:rFonts w:ascii="Times New Roman" w:hAnsi="Times New Roman" w:cs="Times New Roman"/>
            <w:color w:val="2E74B5" w:themeColor="accent1" w:themeShade="BF"/>
            <w:sz w:val="24"/>
            <w:szCs w:val="24"/>
            <w:u w:val="none"/>
            <w:shd w:val="clear" w:color="auto" w:fill="FFFFFF"/>
          </w:rPr>
          <w:t>10.1109/ACMI53878.2021.9528235</w:t>
        </w:r>
      </w:hyperlink>
    </w:p>
    <w:p w:rsidR="00D0008B" w:rsidRPr="002D130B" w:rsidRDefault="00D0008B" w:rsidP="002D130B">
      <w:pPr>
        <w:jc w:val="both"/>
        <w:rPr>
          <w:rFonts w:ascii="Times New Roman" w:hAnsi="Times New Roman" w:cs="Times New Roman"/>
          <w:sz w:val="24"/>
          <w:szCs w:val="24"/>
        </w:rPr>
      </w:pPr>
    </w:p>
    <w:sectPr w:rsidR="00D0008B" w:rsidRPr="002D13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0A4F"/>
    <w:rsid w:val="00007794"/>
    <w:rsid w:val="0001464A"/>
    <w:rsid w:val="000168CD"/>
    <w:rsid w:val="00051D68"/>
    <w:rsid w:val="00053E44"/>
    <w:rsid w:val="000F4745"/>
    <w:rsid w:val="0014543D"/>
    <w:rsid w:val="00145E3C"/>
    <w:rsid w:val="0017394A"/>
    <w:rsid w:val="00195553"/>
    <w:rsid w:val="00197274"/>
    <w:rsid w:val="001C5DE9"/>
    <w:rsid w:val="00204521"/>
    <w:rsid w:val="00216276"/>
    <w:rsid w:val="00242AB5"/>
    <w:rsid w:val="002D130B"/>
    <w:rsid w:val="002D4EFD"/>
    <w:rsid w:val="002E225F"/>
    <w:rsid w:val="002E6C53"/>
    <w:rsid w:val="003209CF"/>
    <w:rsid w:val="00337B57"/>
    <w:rsid w:val="0038404F"/>
    <w:rsid w:val="003C0050"/>
    <w:rsid w:val="00436BE6"/>
    <w:rsid w:val="00447D6B"/>
    <w:rsid w:val="00452687"/>
    <w:rsid w:val="004D55BF"/>
    <w:rsid w:val="0050335E"/>
    <w:rsid w:val="0051294E"/>
    <w:rsid w:val="00592ECC"/>
    <w:rsid w:val="005A7C0C"/>
    <w:rsid w:val="005C1451"/>
    <w:rsid w:val="005F7E27"/>
    <w:rsid w:val="00614BEB"/>
    <w:rsid w:val="00671A54"/>
    <w:rsid w:val="006A2CB9"/>
    <w:rsid w:val="006B297C"/>
    <w:rsid w:val="006F2FC2"/>
    <w:rsid w:val="0071519C"/>
    <w:rsid w:val="00750640"/>
    <w:rsid w:val="0081115D"/>
    <w:rsid w:val="00812485"/>
    <w:rsid w:val="008A512B"/>
    <w:rsid w:val="009043A4"/>
    <w:rsid w:val="00937397"/>
    <w:rsid w:val="00982A47"/>
    <w:rsid w:val="0099662C"/>
    <w:rsid w:val="009A7A13"/>
    <w:rsid w:val="009B3127"/>
    <w:rsid w:val="009E0C23"/>
    <w:rsid w:val="009E22F9"/>
    <w:rsid w:val="00A67C2C"/>
    <w:rsid w:val="00AA75A4"/>
    <w:rsid w:val="00B86303"/>
    <w:rsid w:val="00B930C5"/>
    <w:rsid w:val="00BB33BF"/>
    <w:rsid w:val="00BD4B8D"/>
    <w:rsid w:val="00BE3412"/>
    <w:rsid w:val="00C02829"/>
    <w:rsid w:val="00C44F43"/>
    <w:rsid w:val="00CA08FE"/>
    <w:rsid w:val="00CD2380"/>
    <w:rsid w:val="00CF649C"/>
    <w:rsid w:val="00D0008B"/>
    <w:rsid w:val="00E20B35"/>
    <w:rsid w:val="00E403A9"/>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2D130B"/>
  </w:style>
  <w:style w:type="character" w:customStyle="1" w:styleId="blue-tooltip">
    <w:name w:val="blue-tooltip"/>
    <w:basedOn w:val="DefaultParagraphFont"/>
    <w:rsid w:val="002D13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ACMI53878.2021.9528235" TargetMode="External"/><Relationship Id="rId3" Type="http://schemas.openxmlformats.org/officeDocument/2006/relationships/webSettings" Target="webSettings.xml"/><Relationship Id="rId7" Type="http://schemas.openxmlformats.org/officeDocument/2006/relationships/hyperlink" Target="https://ieeexplore.ieee.org/author/3708896089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960418" TargetMode="External"/><Relationship Id="rId5" Type="http://schemas.openxmlformats.org/officeDocument/2006/relationships/hyperlink" Target="https://ieeexplore.ieee.org/author/37088958128" TargetMode="External"/><Relationship Id="rId10" Type="http://schemas.openxmlformats.org/officeDocument/2006/relationships/theme" Target="theme/theme1.xml"/><Relationship Id="rId4" Type="http://schemas.openxmlformats.org/officeDocument/2006/relationships/hyperlink" Target="https://ieeexplore.ieee.org/author/37088958457"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295</Words>
  <Characters>1685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2022-03-30T04:25:00Z</dcterms:created>
  <dcterms:modified xsi:type="dcterms:W3CDTF">2022-04-02T04:02:00Z</dcterms:modified>
</cp:coreProperties>
</file>