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470A5D" w:rsidP="00470A5D">
      <w:pPr>
        <w:spacing w:before="150" w:after="150" w:line="240" w:lineRule="auto"/>
        <w:rPr>
          <w:rStyle w:val="blue-tooltip"/>
          <w:rFonts w:ascii="Times New Roman" w:hAnsi="Times New Roman" w:cs="Times New Roman"/>
          <w:sz w:val="40"/>
          <w:szCs w:val="40"/>
          <w:shd w:val="clear" w:color="auto" w:fill="FFFFFF"/>
        </w:rPr>
      </w:pPr>
      <w:r>
        <w:rPr>
          <w:rStyle w:val="blue-tooltip"/>
          <w:rFonts w:ascii="Times New Roman" w:hAnsi="Times New Roman" w:cs="Times New Roman"/>
          <w:sz w:val="40"/>
          <w:szCs w:val="40"/>
          <w:shd w:val="clear" w:color="auto" w:fill="FFFFFF"/>
        </w:rPr>
        <w:t>IOT</w:t>
      </w:r>
      <w:r w:rsidRPr="00470A5D">
        <w:rPr>
          <w:rStyle w:val="blue-tooltip"/>
          <w:rFonts w:ascii="Times New Roman" w:hAnsi="Times New Roman" w:cs="Times New Roman"/>
          <w:sz w:val="40"/>
          <w:szCs w:val="40"/>
          <w:shd w:val="clear" w:color="auto" w:fill="FFFFFF"/>
        </w:rPr>
        <w:t xml:space="preserve"> Based Digital Toll Collection System</w:t>
      </w:r>
      <w:r>
        <w:rPr>
          <w:rStyle w:val="blue-tooltip"/>
          <w:rFonts w:ascii="Times New Roman" w:hAnsi="Times New Roman" w:cs="Times New Roman"/>
          <w:sz w:val="40"/>
          <w:szCs w:val="40"/>
          <w:shd w:val="clear" w:color="auto" w:fill="FFFFFF"/>
        </w:rPr>
        <w:t>:</w:t>
      </w:r>
      <w:r w:rsidRPr="00470A5D">
        <w:rPr>
          <w:rStyle w:val="blue-tooltip"/>
          <w:rFonts w:ascii="Times New Roman" w:hAnsi="Times New Roman" w:cs="Times New Roman"/>
          <w:sz w:val="40"/>
          <w:szCs w:val="40"/>
          <w:shd w:val="clear" w:color="auto" w:fill="FFFFFF"/>
        </w:rPr>
        <w:t xml:space="preserve"> a Perspective</w:t>
      </w:r>
    </w:p>
    <w:p w:rsidR="00C323F3" w:rsidRPr="00470A5D" w:rsidRDefault="00C323F3" w:rsidP="00470A5D">
      <w:pPr>
        <w:spacing w:before="150" w:after="150" w:line="240" w:lineRule="auto"/>
        <w:rPr>
          <w:rStyle w:val="blue-tooltip"/>
          <w:rFonts w:ascii="Times New Roman" w:hAnsi="Times New Roman" w:cs="Times New Roman"/>
          <w:sz w:val="40"/>
          <w:szCs w:val="40"/>
          <w:shd w:val="clear" w:color="auto" w:fill="FFFFFF"/>
        </w:rPr>
      </w:pPr>
    </w:p>
    <w:p w:rsidR="009F5523" w:rsidRPr="00C323F3" w:rsidRDefault="00C323F3" w:rsidP="00C323F3">
      <w:pPr>
        <w:spacing w:before="150" w:after="150" w:line="240" w:lineRule="auto"/>
        <w:jc w:val="both"/>
        <w:rPr>
          <w:rFonts w:ascii="Times New Roman" w:eastAsia="Times New Roman" w:hAnsi="Times New Roman" w:cs="Times New Roman"/>
          <w:b/>
          <w:color w:val="4C4C4C"/>
          <w:sz w:val="24"/>
          <w:szCs w:val="24"/>
        </w:rPr>
      </w:pPr>
      <w:hyperlink r:id="rId4" w:history="1">
        <w:r w:rsidRPr="00C323F3">
          <w:rPr>
            <w:rStyle w:val="Hyperlink"/>
            <w:rFonts w:ascii="Times New Roman" w:hAnsi="Times New Roman" w:cs="Times New Roman"/>
            <w:color w:val="006699"/>
            <w:sz w:val="24"/>
            <w:szCs w:val="24"/>
            <w:u w:val="none"/>
          </w:rPr>
          <w:t xml:space="preserve">Md. </w:t>
        </w:r>
        <w:proofErr w:type="spellStart"/>
        <w:r w:rsidRPr="00C323F3">
          <w:rPr>
            <w:rStyle w:val="Hyperlink"/>
            <w:rFonts w:ascii="Times New Roman" w:hAnsi="Times New Roman" w:cs="Times New Roman"/>
            <w:color w:val="006699"/>
            <w:sz w:val="24"/>
            <w:szCs w:val="24"/>
            <w:u w:val="none"/>
          </w:rPr>
          <w:t>Nazmul</w:t>
        </w:r>
        <w:proofErr w:type="spellEnd"/>
        <w:r w:rsidRPr="00C323F3">
          <w:rPr>
            <w:rStyle w:val="Hyperlink"/>
            <w:rFonts w:ascii="Times New Roman" w:hAnsi="Times New Roman" w:cs="Times New Roman"/>
            <w:color w:val="006699"/>
            <w:sz w:val="24"/>
            <w:szCs w:val="24"/>
            <w:u w:val="none"/>
          </w:rPr>
          <w:t xml:space="preserve"> Hossain Mir</w:t>
        </w:r>
      </w:hyperlink>
      <w:r w:rsidRPr="00C323F3">
        <w:rPr>
          <w:rStyle w:val="authors-info"/>
          <w:rFonts w:ascii="Times New Roman" w:hAnsi="Times New Roman" w:cs="Times New Roman"/>
          <w:color w:val="333333"/>
          <w:sz w:val="24"/>
          <w:szCs w:val="24"/>
          <w:shd w:val="clear" w:color="auto" w:fill="FFFFFF"/>
        </w:rPr>
        <w:t>,</w:t>
      </w:r>
      <w:r w:rsidRPr="00C323F3">
        <w:rPr>
          <w:rStyle w:val="authors-info"/>
          <w:rFonts w:ascii="Times New Roman" w:hAnsi="Times New Roman" w:cs="Times New Roman"/>
          <w:color w:val="333333"/>
          <w:sz w:val="24"/>
          <w:szCs w:val="24"/>
          <w:shd w:val="clear" w:color="auto" w:fill="FFFFFF"/>
        </w:rPr>
        <w:t> </w:t>
      </w:r>
      <w:hyperlink r:id="rId5" w:history="1">
        <w:r w:rsidRPr="00C323F3">
          <w:rPr>
            <w:rStyle w:val="Hyperlink"/>
            <w:rFonts w:ascii="Times New Roman" w:hAnsi="Times New Roman" w:cs="Times New Roman"/>
            <w:color w:val="006699"/>
            <w:sz w:val="24"/>
            <w:szCs w:val="24"/>
            <w:u w:val="none"/>
          </w:rPr>
          <w:t xml:space="preserve">N.M. </w:t>
        </w:r>
        <w:proofErr w:type="spellStart"/>
        <w:r w:rsidRPr="00C323F3">
          <w:rPr>
            <w:rStyle w:val="Hyperlink"/>
            <w:rFonts w:ascii="Times New Roman" w:hAnsi="Times New Roman" w:cs="Times New Roman"/>
            <w:color w:val="006699"/>
            <w:sz w:val="24"/>
            <w:szCs w:val="24"/>
            <w:u w:val="none"/>
          </w:rPr>
          <w:t>Imrul</w:t>
        </w:r>
        <w:proofErr w:type="spellEnd"/>
        <w:r w:rsidRPr="00C323F3">
          <w:rPr>
            <w:rStyle w:val="Hyperlink"/>
            <w:rFonts w:ascii="Times New Roman" w:hAnsi="Times New Roman" w:cs="Times New Roman"/>
            <w:color w:val="006699"/>
            <w:sz w:val="24"/>
            <w:szCs w:val="24"/>
            <w:u w:val="none"/>
          </w:rPr>
          <w:t xml:space="preserve"> </w:t>
        </w:r>
        <w:proofErr w:type="spellStart"/>
        <w:r w:rsidRPr="00C323F3">
          <w:rPr>
            <w:rStyle w:val="Hyperlink"/>
            <w:rFonts w:ascii="Times New Roman" w:hAnsi="Times New Roman" w:cs="Times New Roman"/>
            <w:color w:val="006699"/>
            <w:sz w:val="24"/>
            <w:szCs w:val="24"/>
            <w:u w:val="none"/>
          </w:rPr>
          <w:t>Kayesh</w:t>
        </w:r>
        <w:proofErr w:type="spellEnd"/>
      </w:hyperlink>
      <w:r w:rsidRPr="00C323F3">
        <w:rPr>
          <w:rStyle w:val="authors-info"/>
          <w:rFonts w:ascii="Times New Roman" w:hAnsi="Times New Roman" w:cs="Times New Roman"/>
          <w:color w:val="333333"/>
          <w:sz w:val="24"/>
          <w:szCs w:val="24"/>
          <w:shd w:val="clear" w:color="auto" w:fill="FFFFFF"/>
        </w:rPr>
        <w:t>,</w:t>
      </w:r>
      <w:r w:rsidRPr="00C323F3">
        <w:rPr>
          <w:rStyle w:val="authors-info"/>
          <w:rFonts w:ascii="Times New Roman" w:hAnsi="Times New Roman" w:cs="Times New Roman"/>
          <w:color w:val="333333"/>
          <w:sz w:val="24"/>
          <w:szCs w:val="24"/>
          <w:shd w:val="clear" w:color="auto" w:fill="FFFFFF"/>
        </w:rPr>
        <w:t> </w:t>
      </w:r>
      <w:proofErr w:type="spellStart"/>
      <w:r w:rsidRPr="00C323F3">
        <w:rPr>
          <w:rStyle w:val="blue-tooltip"/>
          <w:rFonts w:ascii="Times New Roman" w:hAnsi="Times New Roman" w:cs="Times New Roman"/>
          <w:color w:val="333333"/>
          <w:sz w:val="24"/>
          <w:szCs w:val="24"/>
          <w:shd w:val="clear" w:color="auto" w:fill="FFFFFF"/>
        </w:rPr>
        <w:fldChar w:fldCharType="begin"/>
      </w:r>
      <w:r w:rsidRPr="00C323F3">
        <w:rPr>
          <w:rStyle w:val="blue-tooltip"/>
          <w:rFonts w:ascii="Times New Roman" w:hAnsi="Times New Roman" w:cs="Times New Roman"/>
          <w:color w:val="333333"/>
          <w:sz w:val="24"/>
          <w:szCs w:val="24"/>
          <w:shd w:val="clear" w:color="auto" w:fill="FFFFFF"/>
        </w:rPr>
        <w:instrText xml:space="preserve"> HYPERLINK "https://ieeexplore.ieee.org/author/37088838302" </w:instrText>
      </w:r>
      <w:r w:rsidRPr="00C323F3">
        <w:rPr>
          <w:rStyle w:val="blue-tooltip"/>
          <w:rFonts w:ascii="Times New Roman" w:hAnsi="Times New Roman" w:cs="Times New Roman"/>
          <w:color w:val="333333"/>
          <w:sz w:val="24"/>
          <w:szCs w:val="24"/>
          <w:shd w:val="clear" w:color="auto" w:fill="FFFFFF"/>
        </w:rPr>
        <w:fldChar w:fldCharType="separate"/>
      </w:r>
      <w:r w:rsidRPr="00C323F3">
        <w:rPr>
          <w:rStyle w:val="Hyperlink"/>
          <w:rFonts w:ascii="Times New Roman" w:hAnsi="Times New Roman" w:cs="Times New Roman"/>
          <w:color w:val="006699"/>
          <w:sz w:val="24"/>
          <w:szCs w:val="24"/>
          <w:u w:val="none"/>
        </w:rPr>
        <w:t>Tanzila</w:t>
      </w:r>
      <w:proofErr w:type="spellEnd"/>
      <w:r w:rsidRPr="00C323F3">
        <w:rPr>
          <w:rStyle w:val="Hyperlink"/>
          <w:rFonts w:ascii="Times New Roman" w:hAnsi="Times New Roman" w:cs="Times New Roman"/>
          <w:color w:val="006699"/>
          <w:sz w:val="24"/>
          <w:szCs w:val="24"/>
          <w:u w:val="none"/>
        </w:rPr>
        <w:t xml:space="preserve"> Mahmud Khan</w:t>
      </w:r>
      <w:r w:rsidRPr="00C323F3">
        <w:rPr>
          <w:rStyle w:val="blue-tooltip"/>
          <w:rFonts w:ascii="Times New Roman" w:hAnsi="Times New Roman" w:cs="Times New Roman"/>
          <w:color w:val="333333"/>
          <w:sz w:val="24"/>
          <w:szCs w:val="24"/>
          <w:shd w:val="clear" w:color="auto" w:fill="FFFFFF"/>
        </w:rPr>
        <w:fldChar w:fldCharType="end"/>
      </w:r>
      <w:r w:rsidRPr="00C323F3">
        <w:rPr>
          <w:rStyle w:val="authors-info"/>
          <w:rFonts w:ascii="Times New Roman" w:hAnsi="Times New Roman" w:cs="Times New Roman"/>
          <w:color w:val="333333"/>
          <w:sz w:val="24"/>
          <w:szCs w:val="24"/>
          <w:shd w:val="clear" w:color="auto" w:fill="FFFFFF"/>
        </w:rPr>
        <w:t>,</w:t>
      </w:r>
      <w:r w:rsidRPr="00C323F3">
        <w:rPr>
          <w:rStyle w:val="authors-info"/>
          <w:rFonts w:ascii="Times New Roman" w:hAnsi="Times New Roman" w:cs="Times New Roman"/>
          <w:color w:val="333333"/>
          <w:sz w:val="24"/>
          <w:szCs w:val="24"/>
          <w:shd w:val="clear" w:color="auto" w:fill="FFFFFF"/>
        </w:rPr>
        <w:t> </w:t>
      </w:r>
      <w:proofErr w:type="spellStart"/>
      <w:r w:rsidRPr="00C323F3">
        <w:rPr>
          <w:rStyle w:val="blue-tooltip"/>
          <w:rFonts w:ascii="Times New Roman" w:hAnsi="Times New Roman" w:cs="Times New Roman"/>
          <w:color w:val="333333"/>
          <w:sz w:val="24"/>
          <w:szCs w:val="24"/>
          <w:shd w:val="clear" w:color="auto" w:fill="FFFFFF"/>
        </w:rPr>
        <w:fldChar w:fldCharType="begin"/>
      </w:r>
      <w:r w:rsidRPr="00C323F3">
        <w:rPr>
          <w:rStyle w:val="blue-tooltip"/>
          <w:rFonts w:ascii="Times New Roman" w:hAnsi="Times New Roman" w:cs="Times New Roman"/>
          <w:color w:val="333333"/>
          <w:sz w:val="24"/>
          <w:szCs w:val="24"/>
          <w:shd w:val="clear" w:color="auto" w:fill="FFFFFF"/>
        </w:rPr>
        <w:instrText xml:space="preserve"> HYPERLINK "https://ieeexplore.ieee.org/author/37087140542" </w:instrText>
      </w:r>
      <w:r w:rsidRPr="00C323F3">
        <w:rPr>
          <w:rStyle w:val="blue-tooltip"/>
          <w:rFonts w:ascii="Times New Roman" w:hAnsi="Times New Roman" w:cs="Times New Roman"/>
          <w:color w:val="333333"/>
          <w:sz w:val="24"/>
          <w:szCs w:val="24"/>
          <w:shd w:val="clear" w:color="auto" w:fill="FFFFFF"/>
        </w:rPr>
        <w:fldChar w:fldCharType="separate"/>
      </w:r>
      <w:r w:rsidRPr="00C323F3">
        <w:rPr>
          <w:rStyle w:val="Hyperlink"/>
          <w:rFonts w:ascii="Times New Roman" w:hAnsi="Times New Roman" w:cs="Times New Roman"/>
          <w:color w:val="006699"/>
          <w:sz w:val="24"/>
          <w:szCs w:val="24"/>
          <w:u w:val="none"/>
        </w:rPr>
        <w:t>Abdus</w:t>
      </w:r>
      <w:proofErr w:type="spellEnd"/>
      <w:r w:rsidRPr="00C323F3">
        <w:rPr>
          <w:rStyle w:val="Hyperlink"/>
          <w:rFonts w:ascii="Times New Roman" w:hAnsi="Times New Roman" w:cs="Times New Roman"/>
          <w:color w:val="006699"/>
          <w:sz w:val="24"/>
          <w:szCs w:val="24"/>
          <w:u w:val="none"/>
        </w:rPr>
        <w:t xml:space="preserve"> </w:t>
      </w:r>
      <w:proofErr w:type="spellStart"/>
      <w:r w:rsidRPr="00C323F3">
        <w:rPr>
          <w:rStyle w:val="Hyperlink"/>
          <w:rFonts w:ascii="Times New Roman" w:hAnsi="Times New Roman" w:cs="Times New Roman"/>
          <w:color w:val="006699"/>
          <w:sz w:val="24"/>
          <w:szCs w:val="24"/>
          <w:u w:val="none"/>
        </w:rPr>
        <w:t>Sattar</w:t>
      </w:r>
      <w:proofErr w:type="spellEnd"/>
      <w:r w:rsidRPr="00C323F3">
        <w:rPr>
          <w:rStyle w:val="blue-tooltip"/>
          <w:rFonts w:ascii="Times New Roman" w:hAnsi="Times New Roman" w:cs="Times New Roman"/>
          <w:color w:val="333333"/>
          <w:sz w:val="24"/>
          <w:szCs w:val="24"/>
          <w:shd w:val="clear" w:color="auto" w:fill="FFFFFF"/>
        </w:rPr>
        <w:fldChar w:fldCharType="end"/>
      </w:r>
    </w:p>
    <w:p w:rsidR="00C323F3" w:rsidRPr="00C323F3" w:rsidRDefault="00C323F3" w:rsidP="00C323F3">
      <w:pPr>
        <w:spacing w:before="150" w:after="150" w:line="240" w:lineRule="auto"/>
        <w:jc w:val="both"/>
        <w:rPr>
          <w:rFonts w:ascii="Times New Roman" w:eastAsia="Times New Roman" w:hAnsi="Times New Roman" w:cs="Times New Roman"/>
          <w:b/>
          <w:color w:val="4C4C4C"/>
          <w:sz w:val="24"/>
          <w:szCs w:val="24"/>
        </w:rPr>
      </w:pPr>
    </w:p>
    <w:p w:rsidR="001C5DE9" w:rsidRPr="00C323F3" w:rsidRDefault="001C5DE9" w:rsidP="00C323F3">
      <w:pPr>
        <w:spacing w:before="150" w:after="150" w:line="240" w:lineRule="auto"/>
        <w:jc w:val="both"/>
        <w:rPr>
          <w:rFonts w:ascii="Times New Roman" w:eastAsia="Times New Roman" w:hAnsi="Times New Roman" w:cs="Times New Roman"/>
          <w:b/>
          <w:color w:val="4C4C4C"/>
          <w:sz w:val="24"/>
          <w:szCs w:val="24"/>
        </w:rPr>
      </w:pPr>
      <w:r w:rsidRPr="00C323F3">
        <w:rPr>
          <w:rFonts w:ascii="Times New Roman" w:eastAsia="Times New Roman" w:hAnsi="Times New Roman" w:cs="Times New Roman"/>
          <w:b/>
          <w:color w:val="4C4C4C"/>
          <w:sz w:val="24"/>
          <w:szCs w:val="24"/>
        </w:rPr>
        <w:t>Abstract:</w:t>
      </w:r>
      <w:bookmarkStart w:id="0" w:name="_GoBack"/>
      <w:bookmarkEnd w:id="0"/>
    </w:p>
    <w:p w:rsidR="00C323F3" w:rsidRPr="00C323F3" w:rsidRDefault="00C323F3" w:rsidP="00C323F3">
      <w:pPr>
        <w:spacing w:before="150" w:after="150" w:line="240" w:lineRule="auto"/>
        <w:jc w:val="both"/>
        <w:rPr>
          <w:rFonts w:ascii="Times New Roman" w:eastAsia="Times New Roman" w:hAnsi="Times New Roman" w:cs="Times New Roman"/>
          <w:color w:val="333333"/>
          <w:sz w:val="24"/>
          <w:szCs w:val="24"/>
        </w:rPr>
      </w:pPr>
      <w:r w:rsidRPr="00C323F3">
        <w:rPr>
          <w:rFonts w:ascii="Times New Roman" w:eastAsia="Times New Roman" w:hAnsi="Times New Roman" w:cs="Times New Roman"/>
          <w:color w:val="333333"/>
          <w:sz w:val="24"/>
          <w:szCs w:val="24"/>
        </w:rPr>
        <w:t>In Bangladesh, the roadway traffic has been highly increased due to the manual toll collection process. Wherein this urges the need to develop an efficient automatic toll system for real-time applications. This research work will be a proper exploration on the toll zone located in a bridge. The data table available in the proposed model will typically record the registration information of both the vehicle and driver. The proposed digital toll management system can be used to collect the first toll payment and the system will provide an appeasement structure for toll management system. The research-based project leverages an accuracy validation of about 95.46%. The result of this approach in the Bridge that will help government to collect toll money properly from every transport driver or owner. The Digital toll management system can be used at toll bridge to create smart technology for people across the country.</w:t>
      </w:r>
    </w:p>
    <w:p w:rsidR="00C323F3" w:rsidRPr="00C323F3" w:rsidRDefault="00C323F3" w:rsidP="00C323F3">
      <w:pPr>
        <w:spacing w:before="150" w:after="150" w:line="240" w:lineRule="auto"/>
        <w:jc w:val="both"/>
        <w:rPr>
          <w:rFonts w:ascii="Times New Roman" w:eastAsia="Times New Roman" w:hAnsi="Times New Roman" w:cs="Times New Roman"/>
          <w:b/>
          <w:color w:val="4C4C4C"/>
          <w:sz w:val="24"/>
          <w:szCs w:val="24"/>
        </w:rPr>
      </w:pPr>
    </w:p>
    <w:p w:rsidR="001C5DE9" w:rsidRPr="00C323F3" w:rsidRDefault="001C5DE9" w:rsidP="00C323F3">
      <w:pPr>
        <w:spacing w:before="150" w:after="150" w:line="240" w:lineRule="auto"/>
        <w:jc w:val="both"/>
        <w:rPr>
          <w:rFonts w:ascii="Times New Roman" w:hAnsi="Times New Roman" w:cs="Times New Roman"/>
          <w:b/>
          <w:bCs/>
          <w:color w:val="4C4C4C"/>
          <w:sz w:val="24"/>
          <w:szCs w:val="24"/>
          <w:shd w:val="clear" w:color="auto" w:fill="FFFFFF"/>
        </w:rPr>
      </w:pPr>
      <w:r w:rsidRPr="00C323F3">
        <w:rPr>
          <w:rFonts w:ascii="Times New Roman" w:hAnsi="Times New Roman" w:cs="Times New Roman"/>
          <w:b/>
          <w:bCs/>
          <w:color w:val="4C4C4C"/>
          <w:sz w:val="24"/>
          <w:szCs w:val="24"/>
          <w:shd w:val="clear" w:color="auto" w:fill="FFFFFF"/>
        </w:rPr>
        <w:t>Conference / Journal Link:</w:t>
      </w:r>
    </w:p>
    <w:p w:rsidR="00C323F3" w:rsidRPr="00C323F3" w:rsidRDefault="00C323F3" w:rsidP="00C323F3">
      <w:pPr>
        <w:spacing w:before="150"/>
        <w:jc w:val="both"/>
        <w:rPr>
          <w:rFonts w:ascii="Times New Roman" w:hAnsi="Times New Roman" w:cs="Times New Roman"/>
          <w:color w:val="2E74B5" w:themeColor="accent1" w:themeShade="BF"/>
          <w:sz w:val="24"/>
          <w:szCs w:val="24"/>
        </w:rPr>
      </w:pPr>
      <w:hyperlink r:id="rId6" w:history="1">
        <w:r w:rsidRPr="00C323F3">
          <w:rPr>
            <w:rStyle w:val="Hyperlink"/>
            <w:rFonts w:ascii="Times New Roman" w:hAnsi="Times New Roman" w:cs="Times New Roman"/>
            <w:color w:val="034990" w:themeColor="hyperlink" w:themeShade="BF"/>
            <w:sz w:val="24"/>
            <w:szCs w:val="24"/>
            <w:u w:val="none"/>
          </w:rPr>
          <w:t>https://ieeexplore.ieee.org/document/9395996</w:t>
        </w:r>
      </w:hyperlink>
    </w:p>
    <w:p w:rsidR="00C323F3" w:rsidRPr="00C323F3" w:rsidRDefault="00C323F3" w:rsidP="00C323F3">
      <w:pPr>
        <w:spacing w:before="150" w:after="150" w:line="240" w:lineRule="auto"/>
        <w:jc w:val="both"/>
        <w:rPr>
          <w:rFonts w:ascii="Times New Roman" w:hAnsi="Times New Roman" w:cs="Times New Roman"/>
          <w:b/>
          <w:bCs/>
          <w:color w:val="4C4C4C"/>
          <w:sz w:val="24"/>
          <w:szCs w:val="24"/>
          <w:shd w:val="clear" w:color="auto" w:fill="FFFFFF"/>
        </w:rPr>
      </w:pPr>
    </w:p>
    <w:p w:rsidR="001C5DE9" w:rsidRPr="00C323F3" w:rsidRDefault="001C5DE9" w:rsidP="00C323F3">
      <w:pPr>
        <w:spacing w:before="150"/>
        <w:jc w:val="both"/>
        <w:rPr>
          <w:rFonts w:ascii="Times New Roman" w:hAnsi="Times New Roman" w:cs="Times New Roman"/>
          <w:b/>
          <w:color w:val="4C4C4C"/>
          <w:sz w:val="24"/>
          <w:szCs w:val="24"/>
        </w:rPr>
      </w:pPr>
      <w:r w:rsidRPr="00C323F3">
        <w:rPr>
          <w:rFonts w:ascii="Times New Roman" w:hAnsi="Times New Roman" w:cs="Times New Roman"/>
          <w:b/>
          <w:color w:val="4C4C4C"/>
          <w:sz w:val="24"/>
          <w:szCs w:val="24"/>
        </w:rPr>
        <w:t>DOI:</w:t>
      </w:r>
    </w:p>
    <w:p w:rsidR="00C323F3" w:rsidRPr="00C323F3" w:rsidRDefault="00C323F3" w:rsidP="00C323F3">
      <w:pPr>
        <w:spacing w:before="150"/>
        <w:jc w:val="both"/>
        <w:rPr>
          <w:rFonts w:ascii="Times New Roman" w:hAnsi="Times New Roman" w:cs="Times New Roman"/>
          <w:b/>
          <w:color w:val="2E74B5" w:themeColor="accent1" w:themeShade="BF"/>
          <w:sz w:val="24"/>
          <w:szCs w:val="24"/>
        </w:rPr>
      </w:pPr>
      <w:hyperlink r:id="rId7" w:tgtFrame="_blank" w:history="1">
        <w:r w:rsidRPr="00C323F3">
          <w:rPr>
            <w:rStyle w:val="Hyperlink"/>
            <w:rFonts w:ascii="Times New Roman" w:hAnsi="Times New Roman" w:cs="Times New Roman"/>
            <w:color w:val="2E74B5" w:themeColor="accent1" w:themeShade="BF"/>
            <w:sz w:val="24"/>
            <w:szCs w:val="24"/>
            <w:u w:val="none"/>
            <w:shd w:val="clear" w:color="auto" w:fill="FFFFFF"/>
          </w:rPr>
          <w:t>10.1109/ICAIS50930.2021.9395996</w:t>
        </w:r>
      </w:hyperlink>
    </w:p>
    <w:p w:rsidR="00D0008B" w:rsidRPr="00C323F3" w:rsidRDefault="00D0008B" w:rsidP="00C323F3">
      <w:pPr>
        <w:jc w:val="both"/>
        <w:rPr>
          <w:rFonts w:ascii="Times New Roman" w:hAnsi="Times New Roman" w:cs="Times New Roman"/>
          <w:sz w:val="24"/>
          <w:szCs w:val="24"/>
        </w:rPr>
      </w:pPr>
    </w:p>
    <w:sectPr w:rsidR="00D0008B" w:rsidRPr="00C323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1F37EC"/>
    <w:rsid w:val="00204521"/>
    <w:rsid w:val="00216276"/>
    <w:rsid w:val="00230A16"/>
    <w:rsid w:val="00242AB5"/>
    <w:rsid w:val="002A7220"/>
    <w:rsid w:val="002D4EFD"/>
    <w:rsid w:val="002E225F"/>
    <w:rsid w:val="002E6C53"/>
    <w:rsid w:val="002F28C5"/>
    <w:rsid w:val="003209CF"/>
    <w:rsid w:val="00337B57"/>
    <w:rsid w:val="003824D2"/>
    <w:rsid w:val="0038404F"/>
    <w:rsid w:val="003C0050"/>
    <w:rsid w:val="00436BE6"/>
    <w:rsid w:val="00447D6B"/>
    <w:rsid w:val="00452687"/>
    <w:rsid w:val="00470A5D"/>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323F3"/>
    <w:rsid w:val="00C44F43"/>
    <w:rsid w:val="00CA08FE"/>
    <w:rsid w:val="00CC3683"/>
    <w:rsid w:val="00CD2380"/>
    <w:rsid w:val="00CF649C"/>
    <w:rsid w:val="00D0008B"/>
    <w:rsid w:val="00D46E89"/>
    <w:rsid w:val="00E20B35"/>
    <w:rsid w:val="00E32B53"/>
    <w:rsid w:val="00E403A9"/>
    <w:rsid w:val="00E71465"/>
    <w:rsid w:val="00EA6E71"/>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883092">
      <w:bodyDiv w:val="1"/>
      <w:marLeft w:val="0"/>
      <w:marRight w:val="0"/>
      <w:marTop w:val="0"/>
      <w:marBottom w:val="0"/>
      <w:divBdr>
        <w:top w:val="none" w:sz="0" w:space="0" w:color="auto"/>
        <w:left w:val="none" w:sz="0" w:space="0" w:color="auto"/>
        <w:bottom w:val="none" w:sz="0" w:space="0" w:color="auto"/>
        <w:right w:val="none" w:sz="0" w:space="0" w:color="auto"/>
      </w:divBdr>
    </w:div>
    <w:div w:id="439566828">
      <w:bodyDiv w:val="1"/>
      <w:marLeft w:val="0"/>
      <w:marRight w:val="0"/>
      <w:marTop w:val="0"/>
      <w:marBottom w:val="0"/>
      <w:divBdr>
        <w:top w:val="none" w:sz="0" w:space="0" w:color="auto"/>
        <w:left w:val="none" w:sz="0" w:space="0" w:color="auto"/>
        <w:bottom w:val="none" w:sz="0" w:space="0" w:color="auto"/>
        <w:right w:val="none" w:sz="0" w:space="0" w:color="auto"/>
      </w:divBdr>
      <w:divsChild>
        <w:div w:id="1717927863">
          <w:marLeft w:val="0"/>
          <w:marRight w:val="0"/>
          <w:marTop w:val="0"/>
          <w:marBottom w:val="75"/>
          <w:divBdr>
            <w:top w:val="none" w:sz="0" w:space="0" w:color="auto"/>
            <w:left w:val="none" w:sz="0" w:space="0" w:color="auto"/>
            <w:bottom w:val="none" w:sz="0" w:space="0" w:color="auto"/>
            <w:right w:val="none" w:sz="0" w:space="0" w:color="auto"/>
          </w:divBdr>
          <w:divsChild>
            <w:div w:id="1652252801">
              <w:marLeft w:val="0"/>
              <w:marRight w:val="0"/>
              <w:marTop w:val="0"/>
              <w:marBottom w:val="0"/>
              <w:divBdr>
                <w:top w:val="none" w:sz="0" w:space="0" w:color="auto"/>
                <w:left w:val="none" w:sz="0" w:space="0" w:color="auto"/>
                <w:bottom w:val="none" w:sz="0" w:space="0" w:color="auto"/>
                <w:right w:val="none" w:sz="0" w:space="0" w:color="auto"/>
              </w:divBdr>
              <w:divsChild>
                <w:div w:id="17893539">
                  <w:marLeft w:val="0"/>
                  <w:marRight w:val="0"/>
                  <w:marTop w:val="0"/>
                  <w:marBottom w:val="0"/>
                  <w:divBdr>
                    <w:top w:val="none" w:sz="0" w:space="0" w:color="auto"/>
                    <w:left w:val="none" w:sz="0" w:space="0" w:color="auto"/>
                    <w:bottom w:val="none" w:sz="0" w:space="0" w:color="auto"/>
                    <w:right w:val="none" w:sz="0" w:space="0" w:color="auto"/>
                  </w:divBdr>
                  <w:divsChild>
                    <w:div w:id="1756591502">
                      <w:marLeft w:val="0"/>
                      <w:marRight w:val="0"/>
                      <w:marTop w:val="0"/>
                      <w:marBottom w:val="0"/>
                      <w:divBdr>
                        <w:top w:val="none" w:sz="0" w:space="0" w:color="auto"/>
                        <w:left w:val="none" w:sz="0" w:space="0" w:color="auto"/>
                        <w:bottom w:val="none" w:sz="0" w:space="0" w:color="auto"/>
                        <w:right w:val="none" w:sz="0" w:space="0" w:color="auto"/>
                      </w:divBdr>
                      <w:divsChild>
                        <w:div w:id="135145938">
                          <w:marLeft w:val="0"/>
                          <w:marRight w:val="0"/>
                          <w:marTop w:val="0"/>
                          <w:marBottom w:val="0"/>
                          <w:divBdr>
                            <w:top w:val="none" w:sz="0" w:space="0" w:color="auto"/>
                            <w:left w:val="none" w:sz="0" w:space="0" w:color="auto"/>
                            <w:bottom w:val="none" w:sz="0" w:space="0" w:color="auto"/>
                            <w:right w:val="none" w:sz="0" w:space="0" w:color="auto"/>
                          </w:divBdr>
                          <w:divsChild>
                            <w:div w:id="15651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336029435">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IS50930.2021.939599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395996" TargetMode="External"/><Relationship Id="rId5" Type="http://schemas.openxmlformats.org/officeDocument/2006/relationships/hyperlink" Target="https://ieeexplore.ieee.org/author/37088839450" TargetMode="External"/><Relationship Id="rId4" Type="http://schemas.openxmlformats.org/officeDocument/2006/relationships/hyperlink" Target="https://ieeexplore.ieee.org/author/3708883762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2022-04-13T03:57:00Z</dcterms:created>
  <dcterms:modified xsi:type="dcterms:W3CDTF">2022-04-13T04:59:00Z</dcterms:modified>
</cp:coreProperties>
</file>