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8F47FD" w:rsidRDefault="008F47FD" w:rsidP="008F47FD">
      <w:pPr>
        <w:spacing w:before="150" w:after="150" w:line="240" w:lineRule="auto"/>
        <w:rPr>
          <w:rStyle w:val="blue-tooltip"/>
          <w:rFonts w:ascii="Times New Roman" w:hAnsi="Times New Roman" w:cs="Times New Roman"/>
          <w:sz w:val="40"/>
          <w:szCs w:val="40"/>
          <w:shd w:val="clear" w:color="auto" w:fill="FFFFFF"/>
        </w:rPr>
      </w:pPr>
      <w:r w:rsidRPr="008F47FD">
        <w:rPr>
          <w:rStyle w:val="blue-tooltip"/>
          <w:rFonts w:ascii="Times New Roman" w:hAnsi="Times New Roman" w:cs="Times New Roman"/>
          <w:sz w:val="40"/>
          <w:szCs w:val="40"/>
          <w:shd w:val="clear" w:color="auto" w:fill="FFFFFF"/>
        </w:rPr>
        <w:t>Sentiment Analysis on Food Review Using Machine Learning Approach</w:t>
      </w:r>
    </w:p>
    <w:p w:rsidR="008F47FD" w:rsidRDefault="008F47FD" w:rsidP="001C5DE9">
      <w:pPr>
        <w:spacing w:before="150" w:after="150" w:line="240" w:lineRule="auto"/>
        <w:jc w:val="both"/>
        <w:rPr>
          <w:rStyle w:val="blue-tooltip"/>
          <w:rFonts w:ascii="Arial" w:hAnsi="Arial" w:cs="Arial"/>
          <w:color w:val="333333"/>
          <w:sz w:val="27"/>
          <w:szCs w:val="27"/>
          <w:shd w:val="clear" w:color="auto" w:fill="FFFFFF"/>
        </w:rPr>
      </w:pPr>
    </w:p>
    <w:p w:rsidR="009F5523" w:rsidRPr="008F47FD" w:rsidRDefault="008F47FD"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8F47FD">
          <w:rPr>
            <w:rStyle w:val="Hyperlink"/>
            <w:rFonts w:ascii="Times New Roman" w:hAnsi="Times New Roman" w:cs="Times New Roman"/>
            <w:color w:val="2E74B5" w:themeColor="accent1" w:themeShade="BF"/>
            <w:sz w:val="24"/>
            <w:szCs w:val="24"/>
            <w:u w:val="none"/>
          </w:rPr>
          <w:t>Nourin</w:t>
        </w:r>
        <w:proofErr w:type="spellEnd"/>
        <w:r w:rsidRPr="008F47FD">
          <w:rPr>
            <w:rStyle w:val="Hyperlink"/>
            <w:rFonts w:ascii="Times New Roman" w:hAnsi="Times New Roman" w:cs="Times New Roman"/>
            <w:color w:val="2E74B5" w:themeColor="accent1" w:themeShade="BF"/>
            <w:sz w:val="24"/>
            <w:szCs w:val="24"/>
            <w:u w:val="none"/>
          </w:rPr>
          <w:t xml:space="preserve"> Islam</w:t>
        </w:r>
      </w:hyperlink>
      <w:r w:rsidRPr="008F47FD">
        <w:rPr>
          <w:rStyle w:val="authors-info"/>
          <w:rFonts w:ascii="Times New Roman" w:hAnsi="Times New Roman" w:cs="Times New Roman"/>
          <w:color w:val="2E74B5" w:themeColor="accent1" w:themeShade="BF"/>
          <w:sz w:val="24"/>
          <w:szCs w:val="24"/>
          <w:shd w:val="clear" w:color="auto" w:fill="FFFFFF"/>
        </w:rPr>
        <w:t>,</w:t>
      </w:r>
      <w:r w:rsidRPr="008F47FD">
        <w:rPr>
          <w:rStyle w:val="authors-info"/>
          <w:rFonts w:ascii="Times New Roman" w:hAnsi="Times New Roman" w:cs="Times New Roman"/>
          <w:color w:val="2E74B5" w:themeColor="accent1" w:themeShade="BF"/>
          <w:sz w:val="24"/>
          <w:szCs w:val="24"/>
          <w:shd w:val="clear" w:color="auto" w:fill="FFFFFF"/>
        </w:rPr>
        <w:t> </w:t>
      </w:r>
      <w:proofErr w:type="spellStart"/>
      <w:r w:rsidRPr="008F47FD">
        <w:rPr>
          <w:rStyle w:val="blue-tooltip"/>
          <w:rFonts w:ascii="Times New Roman" w:hAnsi="Times New Roman" w:cs="Times New Roman"/>
          <w:color w:val="2E74B5" w:themeColor="accent1" w:themeShade="BF"/>
          <w:sz w:val="24"/>
          <w:szCs w:val="24"/>
          <w:shd w:val="clear" w:color="auto" w:fill="FFFFFF"/>
        </w:rPr>
        <w:fldChar w:fldCharType="begin"/>
      </w:r>
      <w:r w:rsidRPr="008F47FD">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"https://ieeexplore.ieee.org/author/37088837713" </w:instrText>
      </w:r>
      <w:r w:rsidRPr="008F47FD">
        <w:rPr>
          <w:rStyle w:val="blue-tooltip"/>
          <w:rFonts w:ascii="Times New Roman" w:hAnsi="Times New Roman" w:cs="Times New Roman"/>
          <w:color w:val="2E74B5" w:themeColor="accent1" w:themeShade="BF"/>
          <w:sz w:val="24"/>
          <w:szCs w:val="24"/>
          <w:shd w:val="clear" w:color="auto" w:fill="FFFFFF"/>
        </w:rPr>
        <w:fldChar w:fldCharType="separate"/>
      </w:r>
      <w:r w:rsidRPr="008F47FD">
        <w:rPr>
          <w:rStyle w:val="Hyperlink"/>
          <w:rFonts w:ascii="Times New Roman" w:hAnsi="Times New Roman" w:cs="Times New Roman"/>
          <w:color w:val="2E74B5" w:themeColor="accent1" w:themeShade="BF"/>
          <w:sz w:val="24"/>
          <w:szCs w:val="24"/>
          <w:u w:val="none"/>
        </w:rPr>
        <w:t>Nasrin</w:t>
      </w:r>
      <w:proofErr w:type="spellEnd"/>
      <w:r w:rsidRPr="008F47FD">
        <w:rPr>
          <w:rStyle w:val="Hyperlink"/>
          <w:rFonts w:ascii="Times New Roman" w:hAnsi="Times New Roman" w:cs="Times New Roman"/>
          <w:color w:val="2E74B5" w:themeColor="accent1" w:themeShade="BF"/>
          <w:sz w:val="24"/>
          <w:szCs w:val="24"/>
          <w:u w:val="none"/>
        </w:rPr>
        <w:t xml:space="preserve"> </w:t>
      </w:r>
      <w:proofErr w:type="spellStart"/>
      <w:r w:rsidRPr="008F47FD">
        <w:rPr>
          <w:rStyle w:val="Hyperlink"/>
          <w:rFonts w:ascii="Times New Roman" w:hAnsi="Times New Roman" w:cs="Times New Roman"/>
          <w:color w:val="2E74B5" w:themeColor="accent1" w:themeShade="BF"/>
          <w:sz w:val="24"/>
          <w:szCs w:val="24"/>
          <w:u w:val="none"/>
        </w:rPr>
        <w:t>Akter</w:t>
      </w:r>
      <w:proofErr w:type="spellEnd"/>
      <w:r w:rsidRPr="008F47FD">
        <w:rPr>
          <w:rStyle w:val="blue-tooltip"/>
          <w:rFonts w:ascii="Times New Roman" w:hAnsi="Times New Roman" w:cs="Times New Roman"/>
          <w:color w:val="2E74B5" w:themeColor="accent1" w:themeShade="BF"/>
          <w:sz w:val="24"/>
          <w:szCs w:val="24"/>
          <w:shd w:val="clear" w:color="auto" w:fill="FFFFFF"/>
        </w:rPr>
        <w:fldChar w:fldCharType="end"/>
      </w:r>
      <w:r w:rsidRPr="008F47FD">
        <w:rPr>
          <w:rStyle w:val="authors-info"/>
          <w:rFonts w:ascii="Times New Roman" w:hAnsi="Times New Roman" w:cs="Times New Roman"/>
          <w:color w:val="2E74B5" w:themeColor="accent1" w:themeShade="BF"/>
          <w:sz w:val="24"/>
          <w:szCs w:val="24"/>
          <w:shd w:val="clear" w:color="auto" w:fill="FFFFFF"/>
        </w:rPr>
        <w:t>,</w:t>
      </w:r>
      <w:r w:rsidRPr="008F47FD">
        <w:rPr>
          <w:rStyle w:val="authors-info"/>
          <w:rFonts w:ascii="Times New Roman" w:hAnsi="Times New Roman" w:cs="Times New Roman"/>
          <w:color w:val="2E74B5" w:themeColor="accent1" w:themeShade="BF"/>
          <w:sz w:val="24"/>
          <w:szCs w:val="24"/>
          <w:shd w:val="clear" w:color="auto" w:fill="FFFFFF"/>
        </w:rPr>
        <w:t> </w:t>
      </w:r>
      <w:proofErr w:type="spellStart"/>
      <w:r w:rsidRPr="008F47FD">
        <w:rPr>
          <w:rStyle w:val="blue-tooltip"/>
          <w:rFonts w:ascii="Times New Roman" w:hAnsi="Times New Roman" w:cs="Times New Roman"/>
          <w:color w:val="2E74B5" w:themeColor="accent1" w:themeShade="BF"/>
          <w:sz w:val="24"/>
          <w:szCs w:val="24"/>
          <w:shd w:val="clear" w:color="auto" w:fill="FFFFFF"/>
        </w:rPr>
        <w:fldChar w:fldCharType="begin"/>
      </w:r>
      <w:r w:rsidRPr="008F47FD">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"https://ieeexplore.ieee.org/author/37087140542" </w:instrText>
      </w:r>
      <w:r w:rsidRPr="008F47FD">
        <w:rPr>
          <w:rStyle w:val="blue-tooltip"/>
          <w:rFonts w:ascii="Times New Roman" w:hAnsi="Times New Roman" w:cs="Times New Roman"/>
          <w:color w:val="2E74B5" w:themeColor="accent1" w:themeShade="BF"/>
          <w:sz w:val="24"/>
          <w:szCs w:val="24"/>
          <w:shd w:val="clear" w:color="auto" w:fill="FFFFFF"/>
        </w:rPr>
        <w:fldChar w:fldCharType="separate"/>
      </w:r>
      <w:r w:rsidRPr="008F47FD">
        <w:rPr>
          <w:rStyle w:val="Hyperlink"/>
          <w:rFonts w:ascii="Times New Roman" w:hAnsi="Times New Roman" w:cs="Times New Roman"/>
          <w:color w:val="2E74B5" w:themeColor="accent1" w:themeShade="BF"/>
          <w:sz w:val="24"/>
          <w:szCs w:val="24"/>
          <w:u w:val="none"/>
        </w:rPr>
        <w:t>Abdus</w:t>
      </w:r>
      <w:proofErr w:type="spellEnd"/>
      <w:r w:rsidRPr="008F47FD">
        <w:rPr>
          <w:rStyle w:val="Hyperlink"/>
          <w:rFonts w:ascii="Times New Roman" w:hAnsi="Times New Roman" w:cs="Times New Roman"/>
          <w:color w:val="2E74B5" w:themeColor="accent1" w:themeShade="BF"/>
          <w:sz w:val="24"/>
          <w:szCs w:val="24"/>
          <w:u w:val="none"/>
        </w:rPr>
        <w:t xml:space="preserve"> </w:t>
      </w:r>
      <w:proofErr w:type="spellStart"/>
      <w:r w:rsidRPr="008F47FD">
        <w:rPr>
          <w:rStyle w:val="Hyperlink"/>
          <w:rFonts w:ascii="Times New Roman" w:hAnsi="Times New Roman" w:cs="Times New Roman"/>
          <w:color w:val="2E74B5" w:themeColor="accent1" w:themeShade="BF"/>
          <w:sz w:val="24"/>
          <w:szCs w:val="24"/>
          <w:u w:val="none"/>
        </w:rPr>
        <w:t>Sattar</w:t>
      </w:r>
      <w:proofErr w:type="spellEnd"/>
      <w:r w:rsidRPr="008F47FD">
        <w:rPr>
          <w:rStyle w:val="blue-tooltip"/>
          <w:rFonts w:ascii="Times New Roman" w:hAnsi="Times New Roman" w:cs="Times New Roman"/>
          <w:color w:val="2E74B5" w:themeColor="accent1" w:themeShade="BF"/>
          <w:sz w:val="24"/>
          <w:szCs w:val="24"/>
          <w:shd w:val="clear" w:color="auto" w:fill="FFFFFF"/>
        </w:rPr>
        <w:fldChar w:fldCharType="end"/>
      </w:r>
    </w:p>
    <w:p w:rsidR="008F47FD" w:rsidRPr="008F47FD" w:rsidRDefault="008F47FD"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8F47FD" w:rsidRDefault="001C5DE9" w:rsidP="001C5DE9">
      <w:pPr>
        <w:spacing w:before="150" w:after="150" w:line="240" w:lineRule="auto"/>
        <w:jc w:val="both"/>
        <w:rPr>
          <w:rFonts w:ascii="Times New Roman" w:eastAsia="Times New Roman" w:hAnsi="Times New Roman" w:cs="Times New Roman"/>
          <w:b/>
          <w:color w:val="4C4C4C"/>
          <w:sz w:val="24"/>
          <w:szCs w:val="24"/>
        </w:rPr>
      </w:pPr>
      <w:r w:rsidRPr="008F47FD">
        <w:rPr>
          <w:rFonts w:ascii="Times New Roman" w:eastAsia="Times New Roman" w:hAnsi="Times New Roman" w:cs="Times New Roman"/>
          <w:b/>
          <w:color w:val="4C4C4C"/>
          <w:sz w:val="24"/>
          <w:szCs w:val="24"/>
        </w:rPr>
        <w:t>Abstract:</w:t>
      </w:r>
    </w:p>
    <w:p w:rsidR="008F47FD" w:rsidRPr="008F47FD" w:rsidRDefault="008F47FD" w:rsidP="008F47FD">
      <w:pPr>
        <w:spacing w:before="150" w:after="150" w:line="240" w:lineRule="auto"/>
        <w:jc w:val="both"/>
        <w:rPr>
          <w:rFonts w:ascii="Times New Roman" w:eastAsia="Times New Roman" w:hAnsi="Times New Roman" w:cs="Times New Roman"/>
          <w:color w:val="333333"/>
          <w:sz w:val="24"/>
          <w:szCs w:val="24"/>
        </w:rPr>
      </w:pPr>
      <w:r w:rsidRPr="008F47FD">
        <w:rPr>
          <w:rFonts w:ascii="Times New Roman" w:eastAsia="Times New Roman" w:hAnsi="Times New Roman" w:cs="Times New Roman"/>
          <w:color w:val="333333"/>
          <w:sz w:val="24"/>
          <w:szCs w:val="24"/>
        </w:rPr>
        <w:t>Interpersonal interaction correspondence has obtain</w:t>
      </w:r>
      <w:bookmarkStart w:id="0" w:name="_GoBack"/>
      <w:bookmarkEnd w:id="0"/>
      <w:r w:rsidRPr="008F47FD">
        <w:rPr>
          <w:rFonts w:ascii="Times New Roman" w:eastAsia="Times New Roman" w:hAnsi="Times New Roman" w:cs="Times New Roman"/>
          <w:color w:val="333333"/>
          <w:sz w:val="24"/>
          <w:szCs w:val="24"/>
        </w:rPr>
        <w:t>ed a customary standard way to deal with web. Casual correspondence insinuates the use of web-based life destinations and applications. Twitter is one of the mainstream web-based media utilized in the present-day life. Individuals share their inclination with a post in many exercises of our everyday lives. Supposition analysis has become commonly notable. Regardless, stable Twitter thought portrayal execution stays dangerous due to different issues: generous class lopsidedness in a multi-class issue, illustrative extravagance issues for feeling signs, and the usage of different ordinary semantic models. These issues are perilous since various sorts of online life assessment rely upon exact shrouded Twitter thoughts. As necessities seem to be, a book examination structure is proposed for Twitter notion investigation. Estimation investigation by utilizing twitter information is well known in this recorded. Words and articulations bespeak the perspectives of people about the things, organizations, governments and events through electronic systems administration media. Eliminating positive, negative or nonpartisan polarities from electronic life content names task of suspicion assessment in the field of NLP. The outstanding improvement of solicitations for business affiliations and governments, affect experts to accomplish their examination in assumption examination. This exploration utilizes three front line ML classifiers SVM, Logistic Regression, Random Forest, Naive Bayes classifier for development of product review analysis. The tests are performed using Twitter yelp datasets. This data is available online on the web. The discussion conversation, review objections, destinations are a bit of the appraisal of rich resources where the study or posted articles is their inclination or all-around end towards the subject.</w:t>
      </w:r>
    </w:p>
    <w:p w:rsidR="008F47FD" w:rsidRPr="008F47FD" w:rsidRDefault="008F47FD" w:rsidP="001C5DE9">
      <w:pPr>
        <w:spacing w:before="150" w:after="150" w:line="240" w:lineRule="auto"/>
        <w:jc w:val="both"/>
        <w:rPr>
          <w:rFonts w:ascii="Times New Roman" w:eastAsia="Times New Roman" w:hAnsi="Times New Roman" w:cs="Times New Roman"/>
          <w:b/>
          <w:color w:val="4C4C4C"/>
          <w:sz w:val="24"/>
          <w:szCs w:val="24"/>
        </w:rPr>
      </w:pPr>
    </w:p>
    <w:p w:rsidR="001C5DE9" w:rsidRPr="008F47FD"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8F47FD">
        <w:rPr>
          <w:rFonts w:ascii="Times New Roman" w:hAnsi="Times New Roman" w:cs="Times New Roman"/>
          <w:b/>
          <w:bCs/>
          <w:color w:val="4C4C4C"/>
          <w:sz w:val="24"/>
          <w:szCs w:val="24"/>
          <w:shd w:val="clear" w:color="auto" w:fill="FFFFFF"/>
        </w:rPr>
        <w:t>Conference / Journal Link:</w:t>
      </w:r>
    </w:p>
    <w:p w:rsidR="008F47FD" w:rsidRPr="008F47FD" w:rsidRDefault="008F47FD" w:rsidP="008F47FD">
      <w:pPr>
        <w:spacing w:before="150"/>
        <w:jc w:val="both"/>
        <w:rPr>
          <w:rFonts w:ascii="Times New Roman" w:hAnsi="Times New Roman" w:cs="Times New Roman"/>
          <w:color w:val="2E74B5" w:themeColor="accent1" w:themeShade="BF"/>
          <w:sz w:val="24"/>
          <w:szCs w:val="24"/>
        </w:rPr>
      </w:pPr>
      <w:hyperlink r:id="rId5" w:history="1">
        <w:r w:rsidRPr="008F47FD">
          <w:rPr>
            <w:rStyle w:val="Hyperlink"/>
            <w:rFonts w:ascii="Times New Roman" w:hAnsi="Times New Roman" w:cs="Times New Roman"/>
            <w:color w:val="2E74B5" w:themeColor="accent1" w:themeShade="BF"/>
            <w:sz w:val="24"/>
            <w:szCs w:val="24"/>
            <w:u w:val="none"/>
          </w:rPr>
          <w:t>https://ieeexplore.ieee.org/document/9395874</w:t>
        </w:r>
      </w:hyperlink>
    </w:p>
    <w:p w:rsidR="008F47FD" w:rsidRPr="008F47FD" w:rsidRDefault="008F47FD"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8F47FD" w:rsidRDefault="001C5DE9" w:rsidP="001C5DE9">
      <w:pPr>
        <w:spacing w:before="150"/>
        <w:jc w:val="both"/>
        <w:rPr>
          <w:rFonts w:ascii="Times New Roman" w:hAnsi="Times New Roman" w:cs="Times New Roman"/>
          <w:b/>
          <w:color w:val="4C4C4C"/>
          <w:sz w:val="24"/>
          <w:szCs w:val="24"/>
        </w:rPr>
      </w:pPr>
      <w:r w:rsidRPr="008F47FD">
        <w:rPr>
          <w:rFonts w:ascii="Times New Roman" w:hAnsi="Times New Roman" w:cs="Times New Roman"/>
          <w:b/>
          <w:color w:val="4C4C4C"/>
          <w:sz w:val="24"/>
          <w:szCs w:val="24"/>
        </w:rPr>
        <w:t>DOI:</w:t>
      </w:r>
    </w:p>
    <w:p w:rsidR="008F47FD" w:rsidRPr="008F47FD" w:rsidRDefault="008F47FD" w:rsidP="001C5DE9">
      <w:pPr>
        <w:spacing w:before="150"/>
        <w:jc w:val="both"/>
        <w:rPr>
          <w:rFonts w:ascii="Times New Roman" w:hAnsi="Times New Roman" w:cs="Times New Roman"/>
          <w:b/>
          <w:color w:val="2E74B5" w:themeColor="accent1" w:themeShade="BF"/>
          <w:sz w:val="24"/>
          <w:szCs w:val="24"/>
        </w:rPr>
      </w:pPr>
      <w:hyperlink r:id="rId6" w:tgtFrame="_blank" w:history="1">
        <w:r w:rsidRPr="008F47FD">
          <w:rPr>
            <w:rStyle w:val="Hyperlink"/>
            <w:rFonts w:ascii="Times New Roman" w:hAnsi="Times New Roman" w:cs="Times New Roman"/>
            <w:color w:val="2E74B5" w:themeColor="accent1" w:themeShade="BF"/>
            <w:sz w:val="24"/>
            <w:szCs w:val="24"/>
            <w:u w:val="none"/>
            <w:shd w:val="clear" w:color="auto" w:fill="FFFFFF"/>
          </w:rPr>
          <w:t>10.1109/ICAIS50930.2021.9395874</w:t>
        </w:r>
      </w:hyperlink>
    </w:p>
    <w:p w:rsidR="00D0008B" w:rsidRPr="008F47FD" w:rsidRDefault="00D0008B">
      <w:pPr>
        <w:rPr>
          <w:rFonts w:ascii="Times New Roman" w:hAnsi="Times New Roman" w:cs="Times New Roman"/>
          <w:sz w:val="24"/>
          <w:szCs w:val="24"/>
        </w:rPr>
      </w:pPr>
    </w:p>
    <w:sectPr w:rsidR="00D0008B" w:rsidRPr="008F4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1F5E8D"/>
    <w:rsid w:val="00204521"/>
    <w:rsid w:val="00216276"/>
    <w:rsid w:val="00230A16"/>
    <w:rsid w:val="00242AB5"/>
    <w:rsid w:val="002A7220"/>
    <w:rsid w:val="002D4EFD"/>
    <w:rsid w:val="002E225F"/>
    <w:rsid w:val="002E6C53"/>
    <w:rsid w:val="003209CF"/>
    <w:rsid w:val="00337B57"/>
    <w:rsid w:val="003825B9"/>
    <w:rsid w:val="0038404F"/>
    <w:rsid w:val="003C0050"/>
    <w:rsid w:val="00436BE6"/>
    <w:rsid w:val="00447D6B"/>
    <w:rsid w:val="00452687"/>
    <w:rsid w:val="004D55BF"/>
    <w:rsid w:val="0050335E"/>
    <w:rsid w:val="0051294E"/>
    <w:rsid w:val="00536B49"/>
    <w:rsid w:val="00582687"/>
    <w:rsid w:val="00592ECC"/>
    <w:rsid w:val="005A18B7"/>
    <w:rsid w:val="005A7C0C"/>
    <w:rsid w:val="005C1451"/>
    <w:rsid w:val="005F7E27"/>
    <w:rsid w:val="00614BEB"/>
    <w:rsid w:val="00624664"/>
    <w:rsid w:val="00671A54"/>
    <w:rsid w:val="00676F29"/>
    <w:rsid w:val="006A2CB9"/>
    <w:rsid w:val="006B297C"/>
    <w:rsid w:val="006F2FC2"/>
    <w:rsid w:val="0071519C"/>
    <w:rsid w:val="007411AE"/>
    <w:rsid w:val="00750640"/>
    <w:rsid w:val="007F65C3"/>
    <w:rsid w:val="0081115D"/>
    <w:rsid w:val="00812485"/>
    <w:rsid w:val="008A512B"/>
    <w:rsid w:val="008F47FD"/>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787731">
      <w:bodyDiv w:val="1"/>
      <w:marLeft w:val="0"/>
      <w:marRight w:val="0"/>
      <w:marTop w:val="0"/>
      <w:marBottom w:val="0"/>
      <w:divBdr>
        <w:top w:val="none" w:sz="0" w:space="0" w:color="auto"/>
        <w:left w:val="none" w:sz="0" w:space="0" w:color="auto"/>
        <w:bottom w:val="none" w:sz="0" w:space="0" w:color="auto"/>
        <w:right w:val="none" w:sz="0" w:space="0" w:color="auto"/>
      </w:divBdr>
    </w:div>
    <w:div w:id="1953516103">
      <w:bodyDiv w:val="1"/>
      <w:marLeft w:val="0"/>
      <w:marRight w:val="0"/>
      <w:marTop w:val="0"/>
      <w:marBottom w:val="0"/>
      <w:divBdr>
        <w:top w:val="none" w:sz="0" w:space="0" w:color="auto"/>
        <w:left w:val="none" w:sz="0" w:space="0" w:color="auto"/>
        <w:bottom w:val="none" w:sz="0" w:space="0" w:color="auto"/>
        <w:right w:val="none" w:sz="0" w:space="0" w:color="auto"/>
      </w:divBdr>
      <w:divsChild>
        <w:div w:id="1336347808">
          <w:marLeft w:val="0"/>
          <w:marRight w:val="0"/>
          <w:marTop w:val="0"/>
          <w:marBottom w:val="75"/>
          <w:divBdr>
            <w:top w:val="none" w:sz="0" w:space="0" w:color="auto"/>
            <w:left w:val="none" w:sz="0" w:space="0" w:color="auto"/>
            <w:bottom w:val="none" w:sz="0" w:space="0" w:color="auto"/>
            <w:right w:val="none" w:sz="0" w:space="0" w:color="auto"/>
          </w:divBdr>
          <w:divsChild>
            <w:div w:id="219246722">
              <w:marLeft w:val="0"/>
              <w:marRight w:val="0"/>
              <w:marTop w:val="0"/>
              <w:marBottom w:val="0"/>
              <w:divBdr>
                <w:top w:val="none" w:sz="0" w:space="0" w:color="auto"/>
                <w:left w:val="none" w:sz="0" w:space="0" w:color="auto"/>
                <w:bottom w:val="none" w:sz="0" w:space="0" w:color="auto"/>
                <w:right w:val="none" w:sz="0" w:space="0" w:color="auto"/>
              </w:divBdr>
              <w:divsChild>
                <w:div w:id="2083062357">
                  <w:marLeft w:val="0"/>
                  <w:marRight w:val="0"/>
                  <w:marTop w:val="0"/>
                  <w:marBottom w:val="0"/>
                  <w:divBdr>
                    <w:top w:val="none" w:sz="0" w:space="0" w:color="auto"/>
                    <w:left w:val="none" w:sz="0" w:space="0" w:color="auto"/>
                    <w:bottom w:val="none" w:sz="0" w:space="0" w:color="auto"/>
                    <w:right w:val="none" w:sz="0" w:space="0" w:color="auto"/>
                  </w:divBdr>
                  <w:divsChild>
                    <w:div w:id="972056299">
                      <w:marLeft w:val="0"/>
                      <w:marRight w:val="0"/>
                      <w:marTop w:val="0"/>
                      <w:marBottom w:val="0"/>
                      <w:divBdr>
                        <w:top w:val="none" w:sz="0" w:space="0" w:color="auto"/>
                        <w:left w:val="none" w:sz="0" w:space="0" w:color="auto"/>
                        <w:bottom w:val="none" w:sz="0" w:space="0" w:color="auto"/>
                        <w:right w:val="none" w:sz="0" w:space="0" w:color="auto"/>
                      </w:divBdr>
                      <w:divsChild>
                        <w:div w:id="737288519">
                          <w:marLeft w:val="0"/>
                          <w:marRight w:val="0"/>
                          <w:marTop w:val="0"/>
                          <w:marBottom w:val="0"/>
                          <w:divBdr>
                            <w:top w:val="none" w:sz="0" w:space="0" w:color="auto"/>
                            <w:left w:val="none" w:sz="0" w:space="0" w:color="auto"/>
                            <w:bottom w:val="none" w:sz="0" w:space="0" w:color="auto"/>
                            <w:right w:val="none" w:sz="0" w:space="0" w:color="auto"/>
                          </w:divBdr>
                          <w:divsChild>
                            <w:div w:id="1706633373">
                              <w:marLeft w:val="0"/>
                              <w:marRight w:val="0"/>
                              <w:marTop w:val="0"/>
                              <w:marBottom w:val="0"/>
                              <w:divBdr>
                                <w:top w:val="none" w:sz="0" w:space="0" w:color="auto"/>
                                <w:left w:val="none" w:sz="0" w:space="0" w:color="auto"/>
                                <w:bottom w:val="none" w:sz="0" w:space="0" w:color="auto"/>
                                <w:right w:val="none" w:sz="0" w:space="0" w:color="auto"/>
                              </w:divBdr>
                              <w:divsChild>
                                <w:div w:id="441920138">
                                  <w:marLeft w:val="0"/>
                                  <w:marRight w:val="0"/>
                                  <w:marTop w:val="0"/>
                                  <w:marBottom w:val="0"/>
                                  <w:divBdr>
                                    <w:top w:val="none" w:sz="0" w:space="0" w:color="auto"/>
                                    <w:left w:val="none" w:sz="0" w:space="0" w:color="auto"/>
                                    <w:bottom w:val="none" w:sz="0" w:space="0" w:color="auto"/>
                                    <w:right w:val="none" w:sz="0" w:space="0" w:color="auto"/>
                                  </w:divBdr>
                                </w:div>
                                <w:div w:id="3058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AIS50930.2021.9395874" TargetMode="External"/><Relationship Id="rId5" Type="http://schemas.openxmlformats.org/officeDocument/2006/relationships/hyperlink" Target="https://ieeexplore.ieee.org/document/9395874" TargetMode="External"/><Relationship Id="rId4" Type="http://schemas.openxmlformats.org/officeDocument/2006/relationships/hyperlink" Target="https://ieeexplore.ieee.org/author/37088838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2022-04-13T05:54:00Z</dcterms:created>
  <dcterms:modified xsi:type="dcterms:W3CDTF">2022-04-16T02:51:00Z</dcterms:modified>
</cp:coreProperties>
</file>