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302" w:rsidRPr="00F15E45" w:rsidRDefault="001F5F79">
      <w:pPr>
        <w:rPr>
          <w:rFonts w:ascii="Times New Roman" w:hAnsi="Times New Roman" w:cs="Times New Roman"/>
          <w:sz w:val="44"/>
          <w:szCs w:val="44"/>
          <w:shd w:val="clear" w:color="auto" w:fill="FFFFFF"/>
        </w:rPr>
      </w:pPr>
      <w:bookmarkStart w:id="0" w:name="_GoBack"/>
      <w:r w:rsidRPr="00F15E45">
        <w:rPr>
          <w:rFonts w:ascii="Times New Roman" w:hAnsi="Times New Roman" w:cs="Times New Roman"/>
          <w:sz w:val="44"/>
          <w:szCs w:val="44"/>
          <w:shd w:val="clear" w:color="auto" w:fill="FFFFFF"/>
        </w:rPr>
        <w:t>Voice Activated Portable Braille with Audio Feedback</w:t>
      </w:r>
      <w:bookmarkEnd w:id="0"/>
    </w:p>
    <w:p w:rsidR="001F5F79" w:rsidRPr="001F5F79" w:rsidRDefault="001F5F79">
      <w:pPr>
        <w:rPr>
          <w:rFonts w:ascii="Times New Roman" w:hAnsi="Times New Roman" w:cs="Times New Roman"/>
          <w:sz w:val="24"/>
          <w:szCs w:val="24"/>
        </w:rPr>
      </w:pPr>
      <w:hyperlink r:id="rId4" w:history="1">
        <w:r w:rsidRPr="001F5F79">
          <w:rPr>
            <w:rStyle w:val="Hyperlink"/>
            <w:rFonts w:ascii="Times New Roman" w:hAnsi="Times New Roman" w:cs="Times New Roman"/>
            <w:color w:val="auto"/>
            <w:sz w:val="24"/>
            <w:szCs w:val="24"/>
            <w:u w:val="none"/>
            <w:shd w:val="clear" w:color="auto" w:fill="FFFFFF"/>
          </w:rPr>
          <w:t>Fahad Faisal</w:t>
        </w:r>
      </w:hyperlink>
      <w:r w:rsidRPr="001F5F79">
        <w:rPr>
          <w:rFonts w:ascii="Times New Roman" w:hAnsi="Times New Roman" w:cs="Times New Roman"/>
          <w:sz w:val="24"/>
          <w:szCs w:val="24"/>
        </w:rPr>
        <w:t xml:space="preserve">, </w:t>
      </w:r>
      <w:hyperlink r:id="rId5" w:history="1">
        <w:r w:rsidRPr="001F5F79">
          <w:rPr>
            <w:rStyle w:val="Hyperlink"/>
            <w:rFonts w:ascii="Times New Roman" w:hAnsi="Times New Roman" w:cs="Times New Roman"/>
            <w:color w:val="auto"/>
            <w:sz w:val="24"/>
            <w:szCs w:val="24"/>
            <w:u w:val="none"/>
            <w:shd w:val="clear" w:color="auto" w:fill="FFFFFF"/>
          </w:rPr>
          <w:t>Mehedi Hasan</w:t>
        </w:r>
      </w:hyperlink>
      <w:r w:rsidRPr="001F5F79">
        <w:rPr>
          <w:rFonts w:ascii="Times New Roman" w:hAnsi="Times New Roman" w:cs="Times New Roman"/>
          <w:sz w:val="24"/>
          <w:szCs w:val="24"/>
        </w:rPr>
        <w:t xml:space="preserve">, </w:t>
      </w:r>
      <w:hyperlink r:id="rId6" w:history="1">
        <w:r w:rsidRPr="001F5F79">
          <w:rPr>
            <w:rStyle w:val="Hyperlink"/>
            <w:rFonts w:ascii="Times New Roman" w:hAnsi="Times New Roman" w:cs="Times New Roman"/>
            <w:color w:val="auto"/>
            <w:sz w:val="24"/>
            <w:szCs w:val="24"/>
            <w:u w:val="none"/>
            <w:shd w:val="clear" w:color="auto" w:fill="FFFFFF"/>
          </w:rPr>
          <w:t>Samia Sabrin</w:t>
        </w:r>
      </w:hyperlink>
      <w:r w:rsidRPr="001F5F79">
        <w:rPr>
          <w:rFonts w:ascii="Times New Roman" w:hAnsi="Times New Roman" w:cs="Times New Roman"/>
          <w:sz w:val="24"/>
          <w:szCs w:val="24"/>
        </w:rPr>
        <w:t xml:space="preserve">, </w:t>
      </w:r>
      <w:hyperlink r:id="rId7" w:history="1">
        <w:r w:rsidRPr="001F5F79">
          <w:rPr>
            <w:rStyle w:val="Hyperlink"/>
            <w:rFonts w:ascii="Times New Roman" w:hAnsi="Times New Roman" w:cs="Times New Roman"/>
            <w:color w:val="auto"/>
            <w:sz w:val="24"/>
            <w:szCs w:val="24"/>
            <w:u w:val="none"/>
            <w:shd w:val="clear" w:color="auto" w:fill="FFFFFF"/>
          </w:rPr>
          <w:t>Md. Zahid Hasan</w:t>
        </w:r>
      </w:hyperlink>
      <w:r w:rsidRPr="001F5F79">
        <w:rPr>
          <w:rFonts w:ascii="Times New Roman" w:hAnsi="Times New Roman" w:cs="Times New Roman"/>
          <w:sz w:val="24"/>
          <w:szCs w:val="24"/>
        </w:rPr>
        <w:t xml:space="preserve">, </w:t>
      </w:r>
      <w:hyperlink r:id="rId8" w:history="1">
        <w:r w:rsidRPr="001F5F79">
          <w:rPr>
            <w:rStyle w:val="Hyperlink"/>
            <w:rFonts w:ascii="Times New Roman" w:hAnsi="Times New Roman" w:cs="Times New Roman"/>
            <w:color w:val="auto"/>
            <w:sz w:val="24"/>
            <w:szCs w:val="24"/>
            <w:u w:val="none"/>
            <w:shd w:val="clear" w:color="auto" w:fill="FFFFFF"/>
          </w:rPr>
          <w:t>Abdul Hasib Siddique</w:t>
        </w:r>
      </w:hyperlink>
    </w:p>
    <w:p w:rsidR="001F5F79" w:rsidRPr="001F5F79" w:rsidRDefault="001F5F79" w:rsidP="001F5F79">
      <w:pPr>
        <w:spacing w:before="150" w:after="150" w:line="240" w:lineRule="auto"/>
        <w:jc w:val="both"/>
        <w:rPr>
          <w:rFonts w:ascii="Times New Roman" w:eastAsia="Times New Roman" w:hAnsi="Times New Roman" w:cs="Times New Roman"/>
          <w:color w:val="4C4C4C"/>
          <w:sz w:val="24"/>
          <w:szCs w:val="24"/>
        </w:rPr>
      </w:pPr>
      <w:r w:rsidRPr="001F5F79">
        <w:rPr>
          <w:rFonts w:ascii="Times New Roman" w:eastAsia="Times New Roman" w:hAnsi="Times New Roman" w:cs="Times New Roman"/>
          <w:color w:val="4C4C4C"/>
          <w:sz w:val="24"/>
          <w:szCs w:val="24"/>
        </w:rPr>
        <w:t>Abstract</w:t>
      </w:r>
    </w:p>
    <w:p w:rsidR="001F5F79" w:rsidRPr="001F5F79" w:rsidRDefault="001F5F79" w:rsidP="001F5F79">
      <w:pPr>
        <w:spacing w:after="0" w:line="240" w:lineRule="auto"/>
        <w:jc w:val="both"/>
        <w:rPr>
          <w:rFonts w:ascii="Times New Roman" w:eastAsia="Times New Roman" w:hAnsi="Times New Roman" w:cs="Times New Roman"/>
          <w:sz w:val="24"/>
          <w:szCs w:val="24"/>
        </w:rPr>
      </w:pPr>
      <w:r w:rsidRPr="001F5F79">
        <w:rPr>
          <w:rFonts w:ascii="Times New Roman" w:eastAsia="Times New Roman" w:hAnsi="Times New Roman" w:cs="Times New Roman"/>
          <w:sz w:val="24"/>
          <w:szCs w:val="24"/>
        </w:rPr>
        <w:t xml:space="preserve">The goal of this paper is to create a Voice Activated Braille as a portable device that will help individuals who are blind or visually impaired without any partial help to recognize certain written characters. This is a system controlled by </w:t>
      </w:r>
      <w:proofErr w:type="spellStart"/>
      <w:r w:rsidRPr="001F5F79">
        <w:rPr>
          <w:rFonts w:ascii="Times New Roman" w:eastAsia="Times New Roman" w:hAnsi="Times New Roman" w:cs="Times New Roman"/>
          <w:sz w:val="24"/>
          <w:szCs w:val="24"/>
        </w:rPr>
        <w:t>Arduino</w:t>
      </w:r>
      <w:proofErr w:type="spellEnd"/>
      <w:r w:rsidRPr="001F5F79">
        <w:rPr>
          <w:rFonts w:ascii="Times New Roman" w:eastAsia="Times New Roman" w:hAnsi="Times New Roman" w:cs="Times New Roman"/>
          <w:sz w:val="24"/>
          <w:szCs w:val="24"/>
        </w:rPr>
        <w:t xml:space="preserve"> that will be able to direct blind people. The system acts mostly as a guide for the blind, a particular virtual environment for the visually disadvantaged, making them similarly optimistic to the rest of the world's regular citizens. Blind people will benefit from these innovative braille methods to tackle the challenge of information technology around the world. This system is compact and will keep blind people from partial assistance and can also help them read something without any help. Thus, the daily inconvenience of blind individuals can be significantly decreased and they can enjoy a certain level of freedom and activity.</w:t>
      </w:r>
    </w:p>
    <w:p w:rsidR="001F5F79" w:rsidRPr="001F5F79" w:rsidRDefault="001F5F79" w:rsidP="001F5F79">
      <w:pPr>
        <w:spacing w:after="0" w:line="240" w:lineRule="auto"/>
        <w:rPr>
          <w:rFonts w:ascii="Times New Roman" w:hAnsi="Times New Roman" w:cs="Times New Roman"/>
          <w:sz w:val="24"/>
          <w:szCs w:val="24"/>
        </w:rPr>
      </w:pPr>
      <w:r w:rsidRPr="001F5F79">
        <w:rPr>
          <w:rStyle w:val="Strong"/>
          <w:rFonts w:ascii="Times New Roman" w:hAnsi="Times New Roman" w:cs="Times New Roman"/>
          <w:color w:val="333333"/>
          <w:sz w:val="24"/>
          <w:szCs w:val="24"/>
          <w:shd w:val="clear" w:color="auto" w:fill="FFFFFF"/>
        </w:rPr>
        <w:t>DOI: </w:t>
      </w:r>
      <w:hyperlink r:id="rId9" w:tgtFrame="_blank" w:history="1">
        <w:r w:rsidRPr="001F5F79">
          <w:rPr>
            <w:rStyle w:val="Hyperlink"/>
            <w:rFonts w:ascii="Times New Roman" w:hAnsi="Times New Roman" w:cs="Times New Roman"/>
            <w:color w:val="006699"/>
            <w:sz w:val="24"/>
            <w:szCs w:val="24"/>
            <w:shd w:val="clear" w:color="auto" w:fill="FFFFFF"/>
          </w:rPr>
          <w:t>10.1109/ICREST51555.2021.9331004</w:t>
        </w:r>
      </w:hyperlink>
    </w:p>
    <w:p w:rsidR="001F5F79" w:rsidRPr="001F5F79" w:rsidRDefault="001F5F79" w:rsidP="001F5F79">
      <w:pPr>
        <w:spacing w:after="0" w:line="240" w:lineRule="auto"/>
        <w:rPr>
          <w:rFonts w:ascii="Times New Roman" w:eastAsia="Times New Roman" w:hAnsi="Times New Roman" w:cs="Times New Roman"/>
          <w:sz w:val="24"/>
          <w:szCs w:val="24"/>
        </w:rPr>
      </w:pPr>
    </w:p>
    <w:p w:rsidR="001F5F79" w:rsidRPr="001F5F79" w:rsidRDefault="001F5F79">
      <w:pPr>
        <w:rPr>
          <w:rFonts w:ascii="Times New Roman" w:hAnsi="Times New Roman" w:cs="Times New Roman"/>
          <w:b/>
          <w:bCs/>
          <w:color w:val="4C4C4C"/>
          <w:sz w:val="24"/>
          <w:szCs w:val="24"/>
          <w:shd w:val="clear" w:color="auto" w:fill="FFFFFF"/>
        </w:rPr>
      </w:pPr>
      <w:r w:rsidRPr="001F5F79">
        <w:rPr>
          <w:rFonts w:ascii="Times New Roman" w:hAnsi="Times New Roman" w:cs="Times New Roman"/>
          <w:b/>
          <w:bCs/>
          <w:color w:val="4C4C4C"/>
          <w:sz w:val="24"/>
          <w:szCs w:val="24"/>
          <w:shd w:val="clear" w:color="auto" w:fill="FFFFFF"/>
        </w:rPr>
        <w:t>Conference / Journal Link</w:t>
      </w:r>
    </w:p>
    <w:bookmarkStart w:id="1" w:name="cj_link"/>
    <w:p w:rsidR="001F5F79" w:rsidRPr="001F5F79" w:rsidRDefault="001F5F79">
      <w:pPr>
        <w:rPr>
          <w:rFonts w:ascii="Times New Roman" w:hAnsi="Times New Roman" w:cs="Times New Roman"/>
          <w:sz w:val="24"/>
          <w:szCs w:val="24"/>
        </w:rPr>
      </w:pPr>
      <w:r w:rsidRPr="001F5F79">
        <w:rPr>
          <w:rFonts w:ascii="Times New Roman" w:hAnsi="Times New Roman" w:cs="Times New Roman"/>
          <w:sz w:val="24"/>
          <w:szCs w:val="24"/>
        </w:rPr>
        <w:fldChar w:fldCharType="begin"/>
      </w:r>
      <w:r w:rsidRPr="001F5F79">
        <w:rPr>
          <w:rFonts w:ascii="Times New Roman" w:hAnsi="Times New Roman" w:cs="Times New Roman"/>
          <w:sz w:val="24"/>
          <w:szCs w:val="24"/>
        </w:rPr>
        <w:instrText xml:space="preserve"> HYPERLINK "https://ieeexplore.ieee.org/document/9331004" \t "_blank" </w:instrText>
      </w:r>
      <w:r w:rsidRPr="001F5F79">
        <w:rPr>
          <w:rFonts w:ascii="Times New Roman" w:hAnsi="Times New Roman" w:cs="Times New Roman"/>
          <w:sz w:val="24"/>
          <w:szCs w:val="24"/>
        </w:rPr>
        <w:fldChar w:fldCharType="separate"/>
      </w:r>
      <w:r w:rsidRPr="001F5F79">
        <w:rPr>
          <w:rStyle w:val="Hyperlink"/>
          <w:rFonts w:ascii="Times New Roman" w:hAnsi="Times New Roman" w:cs="Times New Roman"/>
          <w:color w:val="424242"/>
          <w:sz w:val="24"/>
          <w:szCs w:val="24"/>
          <w:u w:val="none"/>
          <w:shd w:val="clear" w:color="auto" w:fill="FFFFFF"/>
        </w:rPr>
        <w:t>https://ieeexplore.ieee.org/document/9331004</w:t>
      </w:r>
      <w:r w:rsidRPr="001F5F79">
        <w:rPr>
          <w:rFonts w:ascii="Times New Roman" w:hAnsi="Times New Roman" w:cs="Times New Roman"/>
          <w:sz w:val="24"/>
          <w:szCs w:val="24"/>
        </w:rPr>
        <w:fldChar w:fldCharType="end"/>
      </w:r>
      <w:bookmarkEnd w:id="1"/>
    </w:p>
    <w:sectPr w:rsidR="001F5F79" w:rsidRPr="001F5F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F79"/>
    <w:rsid w:val="00162302"/>
    <w:rsid w:val="001F5F79"/>
    <w:rsid w:val="00F15E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5DA536-28E9-47CB-AA8A-8F6ACD296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F5F79"/>
    <w:rPr>
      <w:color w:val="0000FF"/>
      <w:u w:val="single"/>
    </w:rPr>
  </w:style>
  <w:style w:type="character" w:styleId="Strong">
    <w:name w:val="Strong"/>
    <w:basedOn w:val="DefaultParagraphFont"/>
    <w:uiPriority w:val="22"/>
    <w:qFormat/>
    <w:rsid w:val="001F5F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8535805">
      <w:bodyDiv w:val="1"/>
      <w:marLeft w:val="0"/>
      <w:marRight w:val="0"/>
      <w:marTop w:val="0"/>
      <w:marBottom w:val="0"/>
      <w:divBdr>
        <w:top w:val="none" w:sz="0" w:space="0" w:color="auto"/>
        <w:left w:val="none" w:sz="0" w:space="0" w:color="auto"/>
        <w:bottom w:val="none" w:sz="0" w:space="0" w:color="auto"/>
        <w:right w:val="none" w:sz="0" w:space="0" w:color="auto"/>
      </w:divBdr>
      <w:divsChild>
        <w:div w:id="1068914991">
          <w:marLeft w:val="0"/>
          <w:marRight w:val="0"/>
          <w:marTop w:val="0"/>
          <w:marBottom w:val="0"/>
          <w:divBdr>
            <w:top w:val="none" w:sz="0" w:space="0" w:color="auto"/>
            <w:left w:val="none" w:sz="0" w:space="0" w:color="auto"/>
            <w:bottom w:val="none" w:sz="0" w:space="0" w:color="auto"/>
            <w:right w:val="none" w:sz="0" w:space="0" w:color="auto"/>
          </w:divBdr>
        </w:div>
      </w:divsChild>
    </w:div>
    <w:div w:id="162342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8057439600" TargetMode="External"/><Relationship Id="rId3" Type="http://schemas.openxmlformats.org/officeDocument/2006/relationships/webSettings" Target="webSettings.xml"/><Relationship Id="rId7" Type="http://schemas.openxmlformats.org/officeDocument/2006/relationships/hyperlink" Target="https://ieeexplore.ieee.org/author/3708681013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458537" TargetMode="External"/><Relationship Id="rId11" Type="http://schemas.openxmlformats.org/officeDocument/2006/relationships/theme" Target="theme/theme1.xml"/><Relationship Id="rId5" Type="http://schemas.openxmlformats.org/officeDocument/2006/relationships/hyperlink" Target="https://ieeexplore.ieee.org/author/37086161576" TargetMode="External"/><Relationship Id="rId10" Type="http://schemas.openxmlformats.org/officeDocument/2006/relationships/fontTable" Target="fontTable.xml"/><Relationship Id="rId4" Type="http://schemas.openxmlformats.org/officeDocument/2006/relationships/hyperlink" Target="https://ieeexplore.ieee.org/author/37086960327" TargetMode="External"/><Relationship Id="rId9" Type="http://schemas.openxmlformats.org/officeDocument/2006/relationships/hyperlink" Target="https://doi.org/10.1109/ICREST51555.2021.9331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2022-04-21T03:51:00Z</dcterms:created>
  <dcterms:modified xsi:type="dcterms:W3CDTF">2022-04-21T04:03:00Z</dcterms:modified>
</cp:coreProperties>
</file>