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Default="00A14B87" w:rsidP="00892F45">
      <w:pPr>
        <w:spacing w:before="150" w:after="150" w:line="240" w:lineRule="auto"/>
        <w:jc w:val="both"/>
        <w:rPr>
          <w:rFonts w:ascii="Times New Roman" w:hAnsi="Times New Roman" w:cs="Times New Roman"/>
          <w:sz w:val="40"/>
          <w:szCs w:val="40"/>
        </w:rPr>
      </w:pPr>
      <w:r w:rsidRPr="00A14B87">
        <w:rPr>
          <w:rFonts w:ascii="Times New Roman" w:hAnsi="Times New Roman" w:cs="Times New Roman"/>
          <w:sz w:val="40"/>
          <w:szCs w:val="40"/>
        </w:rPr>
        <w:t xml:space="preserve">Health Risk Assessment and Source Apportionment of Potentially Toxic </w:t>
      </w:r>
      <w:proofErr w:type="gramStart"/>
      <w:r w:rsidRPr="00A14B87">
        <w:rPr>
          <w:rFonts w:ascii="Times New Roman" w:hAnsi="Times New Roman" w:cs="Times New Roman"/>
          <w:sz w:val="40"/>
          <w:szCs w:val="40"/>
        </w:rPr>
        <w:t>Metal(</w:t>
      </w:r>
      <w:proofErr w:type="spellStart"/>
      <w:proofErr w:type="gramEnd"/>
      <w:r w:rsidRPr="00A14B87">
        <w:rPr>
          <w:rFonts w:ascii="Times New Roman" w:hAnsi="Times New Roman" w:cs="Times New Roman"/>
          <w:sz w:val="40"/>
          <w:szCs w:val="40"/>
        </w:rPr>
        <w:t>loid</w:t>
      </w:r>
      <w:proofErr w:type="spellEnd"/>
      <w:r w:rsidRPr="00A14B87">
        <w:rPr>
          <w:rFonts w:ascii="Times New Roman" w:hAnsi="Times New Roman" w:cs="Times New Roman"/>
          <w:sz w:val="40"/>
          <w:szCs w:val="40"/>
        </w:rPr>
        <w:t>)s in Windowsill Dust of a Rapidly Growing Urban Settlement, Iran</w:t>
      </w:r>
    </w:p>
    <w:p w:rsidR="00F801DB" w:rsidRPr="00892F45" w:rsidRDefault="00F801DB" w:rsidP="00892F45">
      <w:pPr>
        <w:spacing w:before="150" w:after="150" w:line="240" w:lineRule="auto"/>
        <w:jc w:val="both"/>
        <w:rPr>
          <w:rFonts w:ascii="Times New Roman" w:eastAsia="Times New Roman" w:hAnsi="Times New Roman" w:cs="Times New Roman"/>
          <w:b/>
          <w:color w:val="4C4C4C"/>
          <w:sz w:val="24"/>
          <w:szCs w:val="24"/>
        </w:rPr>
      </w:pPr>
    </w:p>
    <w:p w:rsidR="00892F45" w:rsidRPr="00892F45" w:rsidRDefault="00892F45" w:rsidP="00892F45">
      <w:pPr>
        <w:jc w:val="both"/>
        <w:rPr>
          <w:rFonts w:ascii="Times New Roman" w:hAnsi="Times New Roman" w:cs="Times New Roman"/>
          <w:color w:val="0070C0"/>
          <w:sz w:val="24"/>
          <w:szCs w:val="24"/>
        </w:rPr>
      </w:pPr>
      <w:hyperlink r:id="rId4" w:anchor="auth-Reyhane-Madadi" w:history="1">
        <w:proofErr w:type="spellStart"/>
        <w:r w:rsidRPr="00892F45">
          <w:rPr>
            <w:rStyle w:val="Hyperlink"/>
            <w:rFonts w:ascii="Times New Roman" w:hAnsi="Times New Roman" w:cs="Times New Roman"/>
            <w:color w:val="0070C0"/>
            <w:sz w:val="24"/>
            <w:szCs w:val="24"/>
            <w:u w:val="none"/>
          </w:rPr>
          <w:t>Reyhane</w:t>
        </w:r>
        <w:proofErr w:type="spellEnd"/>
        <w:r w:rsidRPr="00892F45">
          <w:rPr>
            <w:rStyle w:val="Hyperlink"/>
            <w:rFonts w:ascii="Times New Roman" w:hAnsi="Times New Roman" w:cs="Times New Roman"/>
            <w:color w:val="0070C0"/>
            <w:sz w:val="24"/>
            <w:szCs w:val="24"/>
            <w:u w:val="none"/>
          </w:rPr>
          <w:t xml:space="preserve"> </w:t>
        </w:r>
        <w:proofErr w:type="spellStart"/>
        <w:r w:rsidRPr="00892F45">
          <w:rPr>
            <w:rStyle w:val="Hyperlink"/>
            <w:rFonts w:ascii="Times New Roman" w:hAnsi="Times New Roman" w:cs="Times New Roman"/>
            <w:color w:val="0070C0"/>
            <w:sz w:val="24"/>
            <w:szCs w:val="24"/>
            <w:u w:val="none"/>
          </w:rPr>
          <w:t>Madadi</w:t>
        </w:r>
        <w:proofErr w:type="spellEnd"/>
      </w:hyperlink>
      <w:r w:rsidRPr="00892F45">
        <w:rPr>
          <w:rFonts w:ascii="Times New Roman" w:hAnsi="Times New Roman" w:cs="Times New Roman"/>
          <w:color w:val="0070C0"/>
          <w:sz w:val="24"/>
          <w:szCs w:val="24"/>
        </w:rPr>
        <w:t>, </w:t>
      </w:r>
      <w:proofErr w:type="spellStart"/>
      <w:r w:rsidRPr="00892F45">
        <w:rPr>
          <w:rFonts w:ascii="Times New Roman" w:hAnsi="Times New Roman" w:cs="Times New Roman"/>
          <w:color w:val="0070C0"/>
          <w:sz w:val="24"/>
          <w:szCs w:val="24"/>
        </w:rPr>
        <w:fldChar w:fldCharType="begin"/>
      </w:r>
      <w:r w:rsidRPr="00892F45">
        <w:rPr>
          <w:rFonts w:ascii="Times New Roman" w:hAnsi="Times New Roman" w:cs="Times New Roman"/>
          <w:color w:val="0070C0"/>
          <w:sz w:val="24"/>
          <w:szCs w:val="24"/>
        </w:rPr>
        <w:instrText xml:space="preserve"> HYPERLINK "https://www.nature.com/articles/s41598-022-21242-z" \l "auth-Sedigheh-Mohamadi" </w:instrText>
      </w:r>
      <w:r w:rsidRPr="00892F45">
        <w:rPr>
          <w:rFonts w:ascii="Times New Roman" w:hAnsi="Times New Roman" w:cs="Times New Roman"/>
          <w:color w:val="0070C0"/>
          <w:sz w:val="24"/>
          <w:szCs w:val="24"/>
        </w:rPr>
        <w:fldChar w:fldCharType="separate"/>
      </w:r>
      <w:r w:rsidRPr="00892F45">
        <w:rPr>
          <w:rStyle w:val="Hyperlink"/>
          <w:rFonts w:ascii="Times New Roman" w:hAnsi="Times New Roman" w:cs="Times New Roman"/>
          <w:color w:val="0070C0"/>
          <w:sz w:val="24"/>
          <w:szCs w:val="24"/>
          <w:u w:val="none"/>
        </w:rPr>
        <w:t>Sedigheh</w:t>
      </w:r>
      <w:proofErr w:type="spellEnd"/>
      <w:r w:rsidRPr="00892F45">
        <w:rPr>
          <w:rStyle w:val="Hyperlink"/>
          <w:rFonts w:ascii="Times New Roman" w:hAnsi="Times New Roman" w:cs="Times New Roman"/>
          <w:color w:val="0070C0"/>
          <w:sz w:val="24"/>
          <w:szCs w:val="24"/>
          <w:u w:val="none"/>
        </w:rPr>
        <w:t xml:space="preserve"> </w:t>
      </w:r>
      <w:proofErr w:type="spellStart"/>
      <w:r w:rsidRPr="00892F45">
        <w:rPr>
          <w:rStyle w:val="Hyperlink"/>
          <w:rFonts w:ascii="Times New Roman" w:hAnsi="Times New Roman" w:cs="Times New Roman"/>
          <w:color w:val="0070C0"/>
          <w:sz w:val="24"/>
          <w:szCs w:val="24"/>
          <w:u w:val="none"/>
        </w:rPr>
        <w:t>Mohamadi</w:t>
      </w:r>
      <w:proofErr w:type="spellEnd"/>
      <w:r w:rsidRPr="00892F45">
        <w:rPr>
          <w:rFonts w:ascii="Times New Roman" w:hAnsi="Times New Roman" w:cs="Times New Roman"/>
          <w:color w:val="0070C0"/>
          <w:sz w:val="24"/>
          <w:szCs w:val="24"/>
        </w:rPr>
        <w:fldChar w:fldCharType="end"/>
      </w:r>
      <w:r w:rsidRPr="00892F45">
        <w:rPr>
          <w:rFonts w:ascii="Times New Roman" w:hAnsi="Times New Roman" w:cs="Times New Roman"/>
          <w:color w:val="0070C0"/>
          <w:sz w:val="24"/>
          <w:szCs w:val="24"/>
        </w:rPr>
        <w:t>, </w:t>
      </w:r>
      <w:hyperlink r:id="rId5" w:anchor="auth-Mohammad-Rastegari" w:history="1">
        <w:r w:rsidRPr="00892F45">
          <w:rPr>
            <w:rStyle w:val="Hyperlink"/>
            <w:rFonts w:ascii="Times New Roman" w:hAnsi="Times New Roman" w:cs="Times New Roman"/>
            <w:color w:val="0070C0"/>
            <w:sz w:val="24"/>
            <w:szCs w:val="24"/>
            <w:u w:val="none"/>
          </w:rPr>
          <w:t xml:space="preserve">Mohammad </w:t>
        </w:r>
        <w:proofErr w:type="spellStart"/>
        <w:r w:rsidRPr="00892F45">
          <w:rPr>
            <w:rStyle w:val="Hyperlink"/>
            <w:rFonts w:ascii="Times New Roman" w:hAnsi="Times New Roman" w:cs="Times New Roman"/>
            <w:color w:val="0070C0"/>
            <w:sz w:val="24"/>
            <w:szCs w:val="24"/>
            <w:u w:val="none"/>
          </w:rPr>
          <w:t>Rastegari</w:t>
        </w:r>
        <w:proofErr w:type="spellEnd"/>
      </w:hyperlink>
      <w:r w:rsidRPr="00892F45">
        <w:rPr>
          <w:rFonts w:ascii="Times New Roman" w:hAnsi="Times New Roman" w:cs="Times New Roman"/>
          <w:color w:val="0070C0"/>
          <w:sz w:val="24"/>
          <w:szCs w:val="24"/>
        </w:rPr>
        <w:t xml:space="preserve">,  </w:t>
      </w:r>
      <w:hyperlink r:id="rId6" w:anchor="auth-Abdolreza-Karbassi" w:history="1">
        <w:proofErr w:type="spellStart"/>
        <w:r w:rsidRPr="00892F45">
          <w:rPr>
            <w:rStyle w:val="Hyperlink"/>
            <w:rFonts w:ascii="Times New Roman" w:hAnsi="Times New Roman" w:cs="Times New Roman"/>
            <w:color w:val="0070C0"/>
            <w:sz w:val="24"/>
            <w:szCs w:val="24"/>
            <w:u w:val="none"/>
          </w:rPr>
          <w:t>Abdolreza</w:t>
        </w:r>
        <w:proofErr w:type="spellEnd"/>
        <w:r w:rsidRPr="00892F45">
          <w:rPr>
            <w:rStyle w:val="Hyperlink"/>
            <w:rFonts w:ascii="Times New Roman" w:hAnsi="Times New Roman" w:cs="Times New Roman"/>
            <w:color w:val="0070C0"/>
            <w:sz w:val="24"/>
            <w:szCs w:val="24"/>
            <w:u w:val="none"/>
          </w:rPr>
          <w:t xml:space="preserve"> </w:t>
        </w:r>
        <w:proofErr w:type="spellStart"/>
        <w:r w:rsidRPr="00892F45">
          <w:rPr>
            <w:rStyle w:val="Hyperlink"/>
            <w:rFonts w:ascii="Times New Roman" w:hAnsi="Times New Roman" w:cs="Times New Roman"/>
            <w:color w:val="0070C0"/>
            <w:sz w:val="24"/>
            <w:szCs w:val="24"/>
            <w:u w:val="none"/>
          </w:rPr>
          <w:t>Karbassi</w:t>
        </w:r>
        <w:proofErr w:type="spellEnd"/>
      </w:hyperlink>
      <w:r w:rsidRPr="00892F45">
        <w:rPr>
          <w:rFonts w:ascii="Times New Roman" w:hAnsi="Times New Roman" w:cs="Times New Roman"/>
          <w:color w:val="0070C0"/>
          <w:sz w:val="24"/>
          <w:szCs w:val="24"/>
        </w:rPr>
        <w:t>, </w:t>
      </w:r>
      <w:hyperlink r:id="rId7" w:anchor="auth-Md__Refat_Jahan-Rakib" w:history="1">
        <w:r w:rsidRPr="00892F45">
          <w:rPr>
            <w:rStyle w:val="Hyperlink"/>
            <w:rFonts w:ascii="Times New Roman" w:hAnsi="Times New Roman" w:cs="Times New Roman"/>
            <w:color w:val="0070C0"/>
            <w:sz w:val="24"/>
            <w:szCs w:val="24"/>
            <w:u w:val="none"/>
          </w:rPr>
          <w:t xml:space="preserve">Md. </w:t>
        </w:r>
        <w:proofErr w:type="spellStart"/>
        <w:r w:rsidRPr="00892F45">
          <w:rPr>
            <w:rStyle w:val="Hyperlink"/>
            <w:rFonts w:ascii="Times New Roman" w:hAnsi="Times New Roman" w:cs="Times New Roman"/>
            <w:color w:val="0070C0"/>
            <w:sz w:val="24"/>
            <w:szCs w:val="24"/>
            <w:u w:val="none"/>
          </w:rPr>
          <w:t>Refat</w:t>
        </w:r>
        <w:proofErr w:type="spellEnd"/>
        <w:r w:rsidRPr="00892F45">
          <w:rPr>
            <w:rStyle w:val="Hyperlink"/>
            <w:rFonts w:ascii="Times New Roman" w:hAnsi="Times New Roman" w:cs="Times New Roman"/>
            <w:color w:val="0070C0"/>
            <w:sz w:val="24"/>
            <w:szCs w:val="24"/>
            <w:u w:val="none"/>
          </w:rPr>
          <w:t xml:space="preserve"> </w:t>
        </w:r>
        <w:proofErr w:type="spellStart"/>
        <w:r w:rsidRPr="00892F45">
          <w:rPr>
            <w:rStyle w:val="Hyperlink"/>
            <w:rFonts w:ascii="Times New Roman" w:hAnsi="Times New Roman" w:cs="Times New Roman"/>
            <w:color w:val="0070C0"/>
            <w:sz w:val="24"/>
            <w:szCs w:val="24"/>
            <w:u w:val="none"/>
          </w:rPr>
          <w:t>Jahan</w:t>
        </w:r>
        <w:proofErr w:type="spellEnd"/>
        <w:r w:rsidRPr="00892F45">
          <w:rPr>
            <w:rStyle w:val="Hyperlink"/>
            <w:rFonts w:ascii="Times New Roman" w:hAnsi="Times New Roman" w:cs="Times New Roman"/>
            <w:color w:val="0070C0"/>
            <w:sz w:val="24"/>
            <w:szCs w:val="24"/>
            <w:u w:val="none"/>
          </w:rPr>
          <w:t xml:space="preserve"> </w:t>
        </w:r>
        <w:proofErr w:type="spellStart"/>
        <w:r w:rsidRPr="00892F45">
          <w:rPr>
            <w:rStyle w:val="Hyperlink"/>
            <w:rFonts w:ascii="Times New Roman" w:hAnsi="Times New Roman" w:cs="Times New Roman"/>
            <w:color w:val="0070C0"/>
            <w:sz w:val="24"/>
            <w:szCs w:val="24"/>
            <w:u w:val="none"/>
          </w:rPr>
          <w:t>Rakib</w:t>
        </w:r>
        <w:proofErr w:type="spellEnd"/>
      </w:hyperlink>
      <w:r w:rsidRPr="00892F45">
        <w:rPr>
          <w:rFonts w:ascii="Times New Roman" w:hAnsi="Times New Roman" w:cs="Times New Roman"/>
          <w:color w:val="0070C0"/>
          <w:sz w:val="24"/>
          <w:szCs w:val="24"/>
        </w:rPr>
        <w:t xml:space="preserve">,  </w:t>
      </w:r>
      <w:hyperlink r:id="rId8" w:anchor="auth-Mayeen_Uddin-Khandaker" w:history="1">
        <w:proofErr w:type="spellStart"/>
        <w:r w:rsidRPr="00892F45">
          <w:rPr>
            <w:rStyle w:val="Hyperlink"/>
            <w:rFonts w:ascii="Times New Roman" w:hAnsi="Times New Roman" w:cs="Times New Roman"/>
            <w:color w:val="0070C0"/>
            <w:sz w:val="24"/>
            <w:szCs w:val="24"/>
            <w:u w:val="none"/>
          </w:rPr>
          <w:t>Mayeen</w:t>
        </w:r>
        <w:proofErr w:type="spellEnd"/>
        <w:r w:rsidRPr="00892F45">
          <w:rPr>
            <w:rStyle w:val="Hyperlink"/>
            <w:rFonts w:ascii="Times New Roman" w:hAnsi="Times New Roman" w:cs="Times New Roman"/>
            <w:color w:val="0070C0"/>
            <w:sz w:val="24"/>
            <w:szCs w:val="24"/>
            <w:u w:val="none"/>
          </w:rPr>
          <w:t xml:space="preserve"> Uddin </w:t>
        </w:r>
        <w:proofErr w:type="spellStart"/>
        <w:r w:rsidRPr="00892F45">
          <w:rPr>
            <w:rStyle w:val="Hyperlink"/>
            <w:rFonts w:ascii="Times New Roman" w:hAnsi="Times New Roman" w:cs="Times New Roman"/>
            <w:color w:val="0070C0"/>
            <w:sz w:val="24"/>
            <w:szCs w:val="24"/>
            <w:u w:val="none"/>
          </w:rPr>
          <w:t>Khandaker</w:t>
        </w:r>
        <w:proofErr w:type="spellEnd"/>
      </w:hyperlink>
      <w:r w:rsidRPr="00892F45">
        <w:rPr>
          <w:rFonts w:ascii="Times New Roman" w:hAnsi="Times New Roman" w:cs="Times New Roman"/>
          <w:color w:val="0070C0"/>
          <w:sz w:val="24"/>
          <w:szCs w:val="24"/>
        </w:rPr>
        <w:t>, </w:t>
      </w:r>
      <w:hyperlink r:id="rId9" w:anchor="auth-Mohammad_Rashed_Iqbal-Faruque" w:history="1">
        <w:r w:rsidRPr="00892F45">
          <w:rPr>
            <w:rStyle w:val="Hyperlink"/>
            <w:rFonts w:ascii="Times New Roman" w:hAnsi="Times New Roman" w:cs="Times New Roman"/>
            <w:color w:val="0070C0"/>
            <w:sz w:val="24"/>
            <w:szCs w:val="24"/>
            <w:u w:val="none"/>
          </w:rPr>
          <w:t xml:space="preserve">Mohammad </w:t>
        </w:r>
        <w:proofErr w:type="spellStart"/>
        <w:r w:rsidRPr="00892F45">
          <w:rPr>
            <w:rStyle w:val="Hyperlink"/>
            <w:rFonts w:ascii="Times New Roman" w:hAnsi="Times New Roman" w:cs="Times New Roman"/>
            <w:color w:val="0070C0"/>
            <w:sz w:val="24"/>
            <w:szCs w:val="24"/>
            <w:u w:val="none"/>
          </w:rPr>
          <w:t>Rashed</w:t>
        </w:r>
        <w:proofErr w:type="spellEnd"/>
        <w:r w:rsidRPr="00892F45">
          <w:rPr>
            <w:rStyle w:val="Hyperlink"/>
            <w:rFonts w:ascii="Times New Roman" w:hAnsi="Times New Roman" w:cs="Times New Roman"/>
            <w:color w:val="0070C0"/>
            <w:sz w:val="24"/>
            <w:szCs w:val="24"/>
            <w:u w:val="none"/>
          </w:rPr>
          <w:t xml:space="preserve"> Iqbal </w:t>
        </w:r>
        <w:proofErr w:type="spellStart"/>
        <w:r w:rsidRPr="00892F45">
          <w:rPr>
            <w:rStyle w:val="Hyperlink"/>
            <w:rFonts w:ascii="Times New Roman" w:hAnsi="Times New Roman" w:cs="Times New Roman"/>
            <w:color w:val="0070C0"/>
            <w:sz w:val="24"/>
            <w:szCs w:val="24"/>
            <w:u w:val="none"/>
          </w:rPr>
          <w:t>Faruque</w:t>
        </w:r>
        <w:proofErr w:type="spellEnd"/>
      </w:hyperlink>
      <w:r w:rsidRPr="00892F45">
        <w:rPr>
          <w:rFonts w:ascii="Times New Roman" w:hAnsi="Times New Roman" w:cs="Times New Roman"/>
          <w:color w:val="0070C0"/>
          <w:sz w:val="24"/>
          <w:szCs w:val="24"/>
        </w:rPr>
        <w:t xml:space="preserve">, </w:t>
      </w:r>
      <w:r w:rsidRPr="00892F45">
        <w:rPr>
          <w:rFonts w:ascii="Times New Roman" w:hAnsi="Times New Roman" w:cs="Times New Roman"/>
          <w:color w:val="0070C0"/>
          <w:sz w:val="24"/>
          <w:szCs w:val="24"/>
        </w:rPr>
        <w:t xml:space="preserve"> </w:t>
      </w:r>
      <w:hyperlink r:id="rId10" w:anchor="auth-Abubakr_M_-Idris" w:history="1">
        <w:proofErr w:type="spellStart"/>
        <w:r w:rsidRPr="00892F45">
          <w:rPr>
            <w:rStyle w:val="Hyperlink"/>
            <w:rFonts w:ascii="Times New Roman" w:hAnsi="Times New Roman" w:cs="Times New Roman"/>
            <w:color w:val="0070C0"/>
            <w:sz w:val="24"/>
            <w:szCs w:val="24"/>
            <w:u w:val="none"/>
          </w:rPr>
          <w:t>Abubakr</w:t>
        </w:r>
        <w:proofErr w:type="spellEnd"/>
        <w:r w:rsidRPr="00892F45">
          <w:rPr>
            <w:rStyle w:val="Hyperlink"/>
            <w:rFonts w:ascii="Times New Roman" w:hAnsi="Times New Roman" w:cs="Times New Roman"/>
            <w:color w:val="0070C0"/>
            <w:sz w:val="24"/>
            <w:szCs w:val="24"/>
            <w:u w:val="none"/>
          </w:rPr>
          <w:t xml:space="preserve"> M. </w:t>
        </w:r>
        <w:proofErr w:type="spellStart"/>
        <w:r w:rsidRPr="00892F45">
          <w:rPr>
            <w:rStyle w:val="Hyperlink"/>
            <w:rFonts w:ascii="Times New Roman" w:hAnsi="Times New Roman" w:cs="Times New Roman"/>
            <w:color w:val="0070C0"/>
            <w:sz w:val="24"/>
            <w:szCs w:val="24"/>
            <w:u w:val="none"/>
          </w:rPr>
          <w:t>Idris</w:t>
        </w:r>
        <w:proofErr w:type="spellEnd"/>
      </w:hyperlink>
      <w:r w:rsidRPr="00892F45">
        <w:rPr>
          <w:rFonts w:ascii="Times New Roman" w:hAnsi="Times New Roman" w:cs="Times New Roman"/>
          <w:color w:val="0070C0"/>
          <w:sz w:val="24"/>
          <w:szCs w:val="24"/>
        </w:rPr>
        <w:t> </w:t>
      </w:r>
    </w:p>
    <w:p w:rsidR="00F801DB" w:rsidRDefault="00F801DB" w:rsidP="00892F45">
      <w:pPr>
        <w:spacing w:before="150" w:after="150" w:line="240" w:lineRule="auto"/>
        <w:jc w:val="both"/>
        <w:rPr>
          <w:rFonts w:ascii="Times New Roman" w:eastAsia="Times New Roman" w:hAnsi="Times New Roman" w:cs="Times New Roman"/>
          <w:b/>
          <w:color w:val="4C4C4C"/>
          <w:sz w:val="24"/>
          <w:szCs w:val="24"/>
        </w:rPr>
      </w:pPr>
    </w:p>
    <w:p w:rsidR="002F7650" w:rsidRPr="00892F45" w:rsidRDefault="002F7650" w:rsidP="00892F45">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892F45">
        <w:rPr>
          <w:rFonts w:ascii="Times New Roman" w:eastAsia="Times New Roman" w:hAnsi="Times New Roman" w:cs="Times New Roman"/>
          <w:b/>
          <w:color w:val="4C4C4C"/>
          <w:sz w:val="24"/>
          <w:szCs w:val="24"/>
        </w:rPr>
        <w:t>Abstract:</w:t>
      </w:r>
    </w:p>
    <w:p w:rsidR="00892F45" w:rsidRPr="00892F45" w:rsidRDefault="00892F45" w:rsidP="00892F45">
      <w:pPr>
        <w:pStyle w:val="NormalWeb"/>
        <w:shd w:val="clear" w:color="auto" w:fill="FFFFFF"/>
        <w:spacing w:before="0" w:beforeAutospacing="0" w:after="0" w:afterAutospacing="0"/>
        <w:jc w:val="both"/>
        <w:rPr>
          <w:color w:val="4C4C4C"/>
        </w:rPr>
      </w:pPr>
      <w:r w:rsidRPr="00892F45">
        <w:rPr>
          <w:color w:val="4C4C4C"/>
        </w:rPr>
        <w:t xml:space="preserve">Rapid industrialization and urbanization have resulted in environmental pollution and unsustainable development of cities. The concentration of 12 potentially toxic </w:t>
      </w:r>
      <w:proofErr w:type="gramStart"/>
      <w:r w:rsidRPr="00892F45">
        <w:rPr>
          <w:color w:val="4C4C4C"/>
        </w:rPr>
        <w:t>metal(</w:t>
      </w:r>
      <w:proofErr w:type="spellStart"/>
      <w:proofErr w:type="gramEnd"/>
      <w:r w:rsidRPr="00892F45">
        <w:rPr>
          <w:color w:val="4C4C4C"/>
        </w:rPr>
        <w:t>loid</w:t>
      </w:r>
      <w:proofErr w:type="spellEnd"/>
      <w:r w:rsidRPr="00892F45">
        <w:rPr>
          <w:color w:val="4C4C4C"/>
        </w:rPr>
        <w:t xml:space="preserve">)s in windowsill dust samples (n = 50) were investigated from different functional areas of Qom city with the highest level of urbanization in Iran. Spatial analyses (ArcGIS 10.3) and multivariate statistics including Principal Component Analysis and Spearman correlation (using STATISTICA-V.12) were adopted to scrutinize the possible sources of pollution. The windowsill dust was very highly enriched with </w:t>
      </w:r>
      <w:proofErr w:type="spellStart"/>
      <w:r w:rsidRPr="00892F45">
        <w:rPr>
          <w:color w:val="4C4C4C"/>
        </w:rPr>
        <w:t>Sb</w:t>
      </w:r>
      <w:proofErr w:type="spellEnd"/>
      <w:r w:rsidRPr="00892F45">
        <w:rPr>
          <w:color w:val="4C4C4C"/>
        </w:rPr>
        <w:t xml:space="preserve"> (50 mg/kg) and </w:t>
      </w:r>
      <w:proofErr w:type="spellStart"/>
      <w:r w:rsidRPr="00892F45">
        <w:rPr>
          <w:color w:val="4C4C4C"/>
        </w:rPr>
        <w:t>Pb</w:t>
      </w:r>
      <w:proofErr w:type="spellEnd"/>
      <w:r w:rsidRPr="00892F45">
        <w:rPr>
          <w:color w:val="4C4C4C"/>
        </w:rPr>
        <w:t xml:space="preserve"> (1686 mg/kg). Modified degree of contamination (</w:t>
      </w:r>
      <w:proofErr w:type="spellStart"/>
      <w:r w:rsidRPr="00892F45">
        <w:rPr>
          <w:color w:val="4C4C4C"/>
        </w:rPr>
        <w:t>mC</w:t>
      </w:r>
      <w:r w:rsidRPr="00892F45">
        <w:rPr>
          <w:color w:val="4C4C4C"/>
          <w:vertAlign w:val="subscript"/>
        </w:rPr>
        <w:t>d</w:t>
      </w:r>
      <w:proofErr w:type="spellEnd"/>
      <w:r w:rsidRPr="00892F45">
        <w:rPr>
          <w:color w:val="4C4C4C"/>
        </w:rPr>
        <w:t>) and the pollution load indices (</w:t>
      </w:r>
      <w:proofErr w:type="spellStart"/>
      <w:r w:rsidRPr="00892F45">
        <w:rPr>
          <w:color w:val="4C4C4C"/>
        </w:rPr>
        <w:t>PLI</w:t>
      </w:r>
      <w:r w:rsidRPr="00892F45">
        <w:rPr>
          <w:color w:val="4C4C4C"/>
          <w:vertAlign w:val="subscript"/>
        </w:rPr>
        <w:t>zone</w:t>
      </w:r>
      <w:proofErr w:type="spellEnd"/>
      <w:r w:rsidRPr="00892F45">
        <w:rPr>
          <w:color w:val="4C4C4C"/>
        </w:rPr>
        <w:t xml:space="preserve">) indicate that windowsill dust in all functional areas was polluted in the order of industrial &gt; commercial &gt; residential &gt; green space. Arsenic, Cd, Mo, </w:t>
      </w:r>
      <w:proofErr w:type="spellStart"/>
      <w:r w:rsidRPr="00892F45">
        <w:rPr>
          <w:color w:val="4C4C4C"/>
        </w:rPr>
        <w:t>Pb</w:t>
      </w:r>
      <w:proofErr w:type="spellEnd"/>
      <w:r w:rsidRPr="00892F45">
        <w:rPr>
          <w:color w:val="4C4C4C"/>
        </w:rPr>
        <w:t xml:space="preserve">, </w:t>
      </w:r>
      <w:proofErr w:type="spellStart"/>
      <w:r w:rsidRPr="00892F45">
        <w:rPr>
          <w:color w:val="4C4C4C"/>
        </w:rPr>
        <w:t>Sb</w:t>
      </w:r>
      <w:proofErr w:type="spellEnd"/>
      <w:r w:rsidRPr="00892F45">
        <w:rPr>
          <w:color w:val="4C4C4C"/>
        </w:rPr>
        <w:t xml:space="preserve">, Cu, and Zn were sourced from a mixture of traffic and industrial activities, while </w:t>
      </w:r>
      <w:proofErr w:type="spellStart"/>
      <w:r w:rsidRPr="00892F45">
        <w:rPr>
          <w:color w:val="4C4C4C"/>
        </w:rPr>
        <w:t>Mn</w:t>
      </w:r>
      <w:proofErr w:type="spellEnd"/>
      <w:r w:rsidRPr="00892F45">
        <w:rPr>
          <w:color w:val="4C4C4C"/>
        </w:rPr>
        <w:t xml:space="preserve"> in the dust mainly stemmed from mining activities. Non-carcinogenic health risk (HI) showed chronic exposure of </w:t>
      </w:r>
      <w:proofErr w:type="spellStart"/>
      <w:r w:rsidRPr="00892F45">
        <w:rPr>
          <w:color w:val="4C4C4C"/>
        </w:rPr>
        <w:t>Pb</w:t>
      </w:r>
      <w:proofErr w:type="spellEnd"/>
      <w:r w:rsidRPr="00892F45">
        <w:rPr>
          <w:color w:val="4C4C4C"/>
        </w:rPr>
        <w:t xml:space="preserve"> for children in the industrial zone (HI = 1.73). The estimations suggest the possible carcinogenic risk of As, </w:t>
      </w:r>
      <w:proofErr w:type="spellStart"/>
      <w:r w:rsidRPr="00892F45">
        <w:rPr>
          <w:color w:val="4C4C4C"/>
        </w:rPr>
        <w:t>Pb</w:t>
      </w:r>
      <w:proofErr w:type="spellEnd"/>
      <w:r w:rsidRPr="00892F45">
        <w:rPr>
          <w:color w:val="4C4C4C"/>
        </w:rPr>
        <w:t>, and Cr in the dust. The findings of this study reveal poor environmental management of the city. Emergency plans should be developed to minimize the health risks of dust to residents.</w:t>
      </w:r>
    </w:p>
    <w:p w:rsidR="00892F45" w:rsidRPr="00892F45" w:rsidRDefault="00892F45" w:rsidP="00892F45">
      <w:pPr>
        <w:spacing w:before="150" w:after="150" w:line="240" w:lineRule="auto"/>
        <w:jc w:val="both"/>
        <w:rPr>
          <w:rFonts w:ascii="Times New Roman" w:eastAsia="Times New Roman" w:hAnsi="Times New Roman" w:cs="Times New Roman"/>
          <w:b/>
          <w:color w:val="4C4C4C"/>
          <w:sz w:val="24"/>
          <w:szCs w:val="24"/>
        </w:rPr>
      </w:pPr>
    </w:p>
    <w:p w:rsidR="002F7650" w:rsidRPr="00892F45" w:rsidRDefault="001D2C45" w:rsidP="00892F45">
      <w:pPr>
        <w:jc w:val="both"/>
        <w:rPr>
          <w:rFonts w:ascii="Times New Roman" w:hAnsi="Times New Roman" w:cs="Times New Roman"/>
          <w:sz w:val="24"/>
          <w:szCs w:val="24"/>
        </w:rPr>
      </w:pPr>
      <w:r w:rsidRPr="00892F45">
        <w:rPr>
          <w:rFonts w:ascii="Times New Roman" w:hAnsi="Times New Roman" w:cs="Times New Roman"/>
          <w:color w:val="282828"/>
          <w:sz w:val="24"/>
          <w:szCs w:val="24"/>
          <w:shd w:val="clear" w:color="auto" w:fill="F7F7F7"/>
        </w:rPr>
        <w:t xml:space="preserve"> </w:t>
      </w:r>
      <w:r w:rsidR="002F7650" w:rsidRPr="00892F45">
        <w:rPr>
          <w:rFonts w:ascii="Times New Roman" w:hAnsi="Times New Roman" w:cs="Times New Roman"/>
          <w:b/>
          <w:bCs/>
          <w:color w:val="4C4C4C"/>
          <w:sz w:val="24"/>
          <w:szCs w:val="24"/>
          <w:shd w:val="clear" w:color="auto" w:fill="FFFFFF"/>
        </w:rPr>
        <w:t>Conference / Journal Link:</w:t>
      </w:r>
    </w:p>
    <w:p w:rsidR="00892F45" w:rsidRPr="00892F45" w:rsidRDefault="00892F45" w:rsidP="00892F45">
      <w:pPr>
        <w:spacing w:before="150" w:after="150" w:line="240" w:lineRule="auto"/>
        <w:jc w:val="both"/>
        <w:rPr>
          <w:rFonts w:ascii="Times New Roman" w:hAnsi="Times New Roman" w:cs="Times New Roman"/>
          <w:b/>
          <w:bCs/>
          <w:color w:val="0070C0"/>
          <w:sz w:val="24"/>
          <w:szCs w:val="24"/>
          <w:u w:val="single"/>
          <w:shd w:val="clear" w:color="auto" w:fill="FFFFFF"/>
        </w:rPr>
      </w:pPr>
      <w:hyperlink r:id="rId11" w:tgtFrame="_blank" w:history="1">
        <w:r w:rsidRPr="00892F45">
          <w:rPr>
            <w:rStyle w:val="Hyperlink"/>
            <w:rFonts w:ascii="Times New Roman" w:hAnsi="Times New Roman" w:cs="Times New Roman"/>
            <w:color w:val="0070C0"/>
            <w:sz w:val="24"/>
            <w:szCs w:val="24"/>
            <w:shd w:val="clear" w:color="auto" w:fill="FFFFFF"/>
          </w:rPr>
          <w:t>https://www.nature.com/articles/s41598-022-21242-z</w:t>
        </w:r>
      </w:hyperlink>
    </w:p>
    <w:p w:rsidR="00FC6AE5" w:rsidRPr="00892F45" w:rsidRDefault="001D2C45" w:rsidP="00892F45">
      <w:pPr>
        <w:jc w:val="both"/>
        <w:rPr>
          <w:rFonts w:ascii="Times New Roman" w:hAnsi="Times New Roman" w:cs="Times New Roman"/>
          <w:color w:val="0070C0"/>
          <w:sz w:val="24"/>
          <w:szCs w:val="24"/>
        </w:rPr>
      </w:pPr>
      <w:bookmarkStart w:id="1" w:name="cj_link"/>
      <w:r w:rsidRPr="00892F45">
        <w:rPr>
          <w:rFonts w:ascii="Times New Roman" w:hAnsi="Times New Roman" w:cs="Times New Roman"/>
          <w:color w:val="0070C0"/>
          <w:sz w:val="24"/>
          <w:szCs w:val="24"/>
        </w:rPr>
        <w:t xml:space="preserve"> </w:t>
      </w:r>
      <w:hyperlink r:id="rId12" w:tgtFrame="_blank" w:history="1"/>
      <w:bookmarkEnd w:id="1"/>
    </w:p>
    <w:p w:rsidR="002F7650" w:rsidRPr="00892F45" w:rsidRDefault="002F7650" w:rsidP="00892F45">
      <w:pPr>
        <w:spacing w:before="150"/>
        <w:jc w:val="both"/>
        <w:rPr>
          <w:rFonts w:ascii="Times New Roman" w:hAnsi="Times New Roman" w:cs="Times New Roman"/>
          <w:b/>
          <w:color w:val="4C4C4C"/>
          <w:sz w:val="24"/>
          <w:szCs w:val="24"/>
        </w:rPr>
      </w:pPr>
      <w:r w:rsidRPr="00892F45">
        <w:rPr>
          <w:rFonts w:ascii="Times New Roman" w:hAnsi="Times New Roman" w:cs="Times New Roman"/>
          <w:b/>
          <w:color w:val="4C4C4C"/>
          <w:sz w:val="24"/>
          <w:szCs w:val="24"/>
        </w:rPr>
        <w:t>DOI:</w:t>
      </w:r>
    </w:p>
    <w:p w:rsidR="00892F45" w:rsidRPr="00892F45" w:rsidRDefault="00892F45" w:rsidP="00892F45">
      <w:pPr>
        <w:spacing w:before="150"/>
        <w:jc w:val="both"/>
        <w:rPr>
          <w:rFonts w:ascii="Times New Roman" w:hAnsi="Times New Roman" w:cs="Times New Roman"/>
          <w:b/>
          <w:color w:val="0070C0"/>
          <w:sz w:val="24"/>
          <w:szCs w:val="24"/>
          <w:u w:val="single"/>
        </w:rPr>
      </w:pPr>
      <w:r w:rsidRPr="00892F45">
        <w:rPr>
          <w:rFonts w:ascii="Times New Roman" w:hAnsi="Times New Roman" w:cs="Times New Roman"/>
          <w:color w:val="0070C0"/>
          <w:sz w:val="24"/>
          <w:szCs w:val="24"/>
          <w:u w:val="single"/>
          <w:shd w:val="clear" w:color="auto" w:fill="FFFFFF"/>
        </w:rPr>
        <w:t>https://doi.org/10.1038/s41598-022-21242-z</w:t>
      </w:r>
    </w:p>
    <w:p w:rsidR="002F7650" w:rsidRPr="00FC6AE5" w:rsidRDefault="001D2C45" w:rsidP="002F7650">
      <w:pPr>
        <w:jc w:val="both"/>
        <w:rPr>
          <w:rFonts w:ascii="Times New Roman" w:hAnsi="Times New Roman" w:cs="Times New Roman"/>
          <w:color w:val="0070C0"/>
          <w:sz w:val="24"/>
          <w:szCs w:val="24"/>
        </w:rPr>
      </w:pPr>
      <w:r>
        <w:rPr>
          <w:color w:val="0070C0"/>
        </w:rPr>
        <w:t xml:space="preserve"> </w:t>
      </w:r>
      <w:hyperlink r:id="rId13"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36FF4"/>
    <w:rsid w:val="001B138B"/>
    <w:rsid w:val="001C6FD6"/>
    <w:rsid w:val="001D2C45"/>
    <w:rsid w:val="00201A18"/>
    <w:rsid w:val="002D0FC3"/>
    <w:rsid w:val="002F7650"/>
    <w:rsid w:val="007311D0"/>
    <w:rsid w:val="007844AD"/>
    <w:rsid w:val="00827A02"/>
    <w:rsid w:val="00892F45"/>
    <w:rsid w:val="00901962"/>
    <w:rsid w:val="00902958"/>
    <w:rsid w:val="0095026E"/>
    <w:rsid w:val="00A14B87"/>
    <w:rsid w:val="00AC29F2"/>
    <w:rsid w:val="00AC5051"/>
    <w:rsid w:val="00BC68D7"/>
    <w:rsid w:val="00E40174"/>
    <w:rsid w:val="00F801DB"/>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styleId="NormalWeb">
    <w:name w:val="Normal (Web)"/>
    <w:basedOn w:val="Normal"/>
    <w:uiPriority w:val="99"/>
    <w:semiHidden/>
    <w:unhideWhenUsed/>
    <w:rsid w:val="00892F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285639">
      <w:bodyDiv w:val="1"/>
      <w:marLeft w:val="0"/>
      <w:marRight w:val="0"/>
      <w:marTop w:val="0"/>
      <w:marBottom w:val="0"/>
      <w:divBdr>
        <w:top w:val="none" w:sz="0" w:space="0" w:color="auto"/>
        <w:left w:val="none" w:sz="0" w:space="0" w:color="auto"/>
        <w:bottom w:val="none" w:sz="0" w:space="0" w:color="auto"/>
        <w:right w:val="none" w:sz="0" w:space="0" w:color="auto"/>
      </w:divBdr>
    </w:div>
    <w:div w:id="179775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22-21242-z"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www.nature.com/articles/s41598-022-21242-z" TargetMode="External"/><Relationship Id="rId12" Type="http://schemas.openxmlformats.org/officeDocument/2006/relationships/hyperlink" Target="https://www.frontiersin.org/articles/10.3389/fnmol.2022.1036552/f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98-022-21242-z" TargetMode="External"/><Relationship Id="rId11" Type="http://schemas.openxmlformats.org/officeDocument/2006/relationships/hyperlink" Target="https://www.nature.com/articles/s41598-022-21242-z" TargetMode="External"/><Relationship Id="rId5" Type="http://schemas.openxmlformats.org/officeDocument/2006/relationships/hyperlink" Target="https://www.nature.com/articles/s41598-022-21242-z" TargetMode="External"/><Relationship Id="rId15" Type="http://schemas.openxmlformats.org/officeDocument/2006/relationships/theme" Target="theme/theme1.xml"/><Relationship Id="rId10" Type="http://schemas.openxmlformats.org/officeDocument/2006/relationships/hyperlink" Target="https://www.nature.com/articles/s41598-022-21242-z" TargetMode="External"/><Relationship Id="rId4" Type="http://schemas.openxmlformats.org/officeDocument/2006/relationships/hyperlink" Target="https://www.nature.com/articles/s41598-022-21242-z" TargetMode="External"/><Relationship Id="rId9" Type="http://schemas.openxmlformats.org/officeDocument/2006/relationships/hyperlink" Target="https://www.nature.com/articles/s41598-022-21242-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2023-03-06T04:17:00Z</dcterms:created>
  <dcterms:modified xsi:type="dcterms:W3CDTF">2023-03-12T04:45:00Z</dcterms:modified>
</cp:coreProperties>
</file>