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9B8" w:rsidRDefault="00B65FDA">
      <w:proofErr w:type="gramStart"/>
      <w:r>
        <w:rPr>
          <w:rFonts w:ascii="Arial" w:hAnsi="Arial" w:cs="Arial"/>
          <w:color w:val="333333"/>
          <w:sz w:val="17"/>
          <w:szCs w:val="17"/>
          <w:shd w:val="clear" w:color="auto" w:fill="FFFFFF"/>
        </w:rPr>
        <w:t>The cloud computing offers high scalability, confidentiality and the easy accessibility of the information over the Internet.</w:t>
      </w:r>
      <w:proofErr w:type="gramEnd"/>
      <w:r>
        <w:rPr>
          <w:rFonts w:ascii="Arial" w:hAnsi="Arial" w:cs="Arial"/>
          <w:color w:val="333333"/>
          <w:sz w:val="17"/>
          <w:szCs w:val="17"/>
          <w:shd w:val="clear" w:color="auto" w:fill="FFFFFF"/>
        </w:rPr>
        <w:t xml:space="preserve"> Though the conventional encryption system provides security, the most concerned issue is the regular side channel attack for capturing ones sensitive and confidential image, audio and video. A malicious Virtual Machine (VM) besides a targeted VM can extract all information. Thus, this paper implements a double stage encryption algorithm for multimedia content security using random key generation approach. The first stage encrypted multimedia content into ciphertext-1 using a symmetric public key. The ciphertext-1 is again encrypted in the cloud using a randomly generated asymmetric private key. If anyone gets the cipher text, he could not extract the encryption key to recover the multimedia contents. Low complexity and easy implementation make the proposed algorithm widely applicable safeguard in the cloud computing.</w:t>
      </w:r>
    </w:p>
    <w:sectPr w:rsidR="00B869B8" w:rsidSect="00B869B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B65FDA"/>
    <w:rsid w:val="00B65FDA"/>
    <w:rsid w:val="00B869B8"/>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9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813</Characters>
  <Application>Microsoft Office Word</Application>
  <DocSecurity>0</DocSecurity>
  <Lines>6</Lines>
  <Paragraphs>1</Paragraphs>
  <ScaleCrop>false</ScaleCrop>
  <Company/>
  <LinksUpToDate>false</LinksUpToDate>
  <CharactersWithSpaces>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2018-08-09T06:00:00Z</dcterms:created>
  <dcterms:modified xsi:type="dcterms:W3CDTF">2018-08-09T06:00:00Z</dcterms:modified>
</cp:coreProperties>
</file>