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2ED" w:rsidRDefault="00CB00B4">
      <w:r w:rsidRPr="00CB00B4">
        <w:t xml:space="preserve">Breast cancer is the most well-known malignancy of non-skin and the second leading reason of cancer death among the women in the world after the lung cancer. In this review, the development of the microwave imaging system is described for breast cancer detection depending on the ultra-wideband imaging system, which is a promising emerging technology that uses the dielectric contrast between malignant, benignant and normal fibro glandular breast tissues at the microwave frequencies. Some breast cancer detection techniques such as Magnetic Resonance Imaging (MRI), Mammography, Ultra-Wide Band (UWB), Ultrasound and their performances have also been reviewed. There are some restrictions of the existing UWB imaging systems such as they have no ability to detect the breast tumor at the beginning period, having no 3D pictorial representation of tumor size in all systems and a multiple array antenna in respect of complex system. This encourages the improvement of the extended signal processing techniques for ultra-wideband imaging systems and initiates a more appealing imaging scenario. The limitations and running challenges of the microwave imaging system have been discussed completely with some feasible suggestions. Confidently, this thorough survey has been done here to overcome </w:t>
      </w:r>
      <w:proofErr w:type="gramStart"/>
      <w:r w:rsidRPr="00CB00B4">
        <w:t>this limitations</w:t>
      </w:r>
      <w:proofErr w:type="gramEnd"/>
      <w:r w:rsidRPr="00CB00B4">
        <w:t xml:space="preserve"> of the existing and proposed systems.</w:t>
      </w:r>
    </w:p>
    <w:sectPr w:rsidR="00AC32ED" w:rsidSect="00AC32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B00B4"/>
    <w:rsid w:val="00AC32ED"/>
    <w:rsid w:val="00CB00B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2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1149</Characters>
  <Application>Microsoft Office Word</Application>
  <DocSecurity>0</DocSecurity>
  <Lines>9</Lines>
  <Paragraphs>2</Paragraphs>
  <ScaleCrop>false</ScaleCrop>
  <Company/>
  <LinksUpToDate>false</LinksUpToDate>
  <CharactersWithSpaces>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2018-08-12T06:52:00Z</dcterms:created>
  <dcterms:modified xsi:type="dcterms:W3CDTF">2018-08-12T06:52:00Z</dcterms:modified>
</cp:coreProperties>
</file>