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2C2" w:rsidRDefault="001B341D">
      <w:r w:rsidRPr="001B341D">
        <w:t xml:space="preserve">A miniaturized multiband printed antenna designed for high dielectric ceramic filled Bio plastic composite material is presented. The multiband antenna formed by Y shaped patch with a partial ground plane. The performance benchmarks of the proposed antenna have been experimentally verified by fabricating a printed prototype. The experimental results confirm that the proposed antenna achieves </w:t>
      </w:r>
      <w:proofErr w:type="gramStart"/>
      <w:r w:rsidRPr="001B341D">
        <w:t>-10 dB impedance bandwidth of 10.07% (1.79-1.98 GHz) at lower band and 8.83% (2.38-2.6 GHz) at the upper band, respectively</w:t>
      </w:r>
      <w:proofErr w:type="gramEnd"/>
      <w:r w:rsidRPr="001B341D">
        <w:t>. The antenna configuration and parametric study have been carried out with the help of the commercially available EM simulator and a good harmony is apparent between experimental and numerical results. Moreover, the antenna has a simple planar structure of a small area of only 38 mm × 40 mm. The proposed antenna can operate PCS1900 and WLAN bands. Good radiation characteristics, gain and radiation efficiency are obtained over these operating bands.</w:t>
      </w:r>
    </w:p>
    <w:sectPr w:rsidR="008E52C2" w:rsidSect="008E52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341D"/>
    <w:rsid w:val="001B341D"/>
    <w:rsid w:val="008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2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2018-08-14T06:41:00Z</dcterms:created>
  <dcterms:modified xsi:type="dcterms:W3CDTF">2018-08-14T06:41:00Z</dcterms:modified>
</cp:coreProperties>
</file>