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71F" w:rsidRDefault="00840C15">
      <w:r w:rsidRPr="00840C15">
        <w:t>In this paper, a circularly polarized antenna is proposed for satellite communication system. Commercially available Finite Integration Technique (FIT) based software Computer Simulation Technology (CST) microwave studio and finite element method solver based High Frequency Structural Simulator (HFSS) have been used in this analysis. The proposed antenna achieved 3dB axial ratio of 30 MHz with -10dB reflection coefficient. The axial ratio and reflection coefficient has been verified with both CST and HFSS simulation software. The operating frequency of the proposed antenna is 2.35 GHz. The antenna has been printed on FR-4 (</w:t>
      </w:r>
      <w:proofErr w:type="spellStart"/>
      <w:r w:rsidRPr="00840C15">
        <w:t>lossy</w:t>
      </w:r>
      <w:proofErr w:type="spellEnd"/>
      <w:r w:rsidRPr="00840C15">
        <w:t>) Substrate material with relative Permittivity of 4.6 and thickness of 1.6 mm. The proposed antenna exhibits a 3 dB axial-ratio beam width of more than 1420.</w:t>
      </w:r>
    </w:p>
    <w:sectPr w:rsidR="00B3371F" w:rsidSect="00B337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840C15"/>
    <w:rsid w:val="00840C15"/>
    <w:rsid w:val="00B33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7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677</Characters>
  <Application>Microsoft Office Word</Application>
  <DocSecurity>0</DocSecurity>
  <Lines>5</Lines>
  <Paragraphs>1</Paragraphs>
  <ScaleCrop>false</ScaleCrop>
  <Company/>
  <LinksUpToDate>false</LinksUpToDate>
  <CharactersWithSpaces>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2018-08-16T10:12:00Z</dcterms:created>
  <dcterms:modified xsi:type="dcterms:W3CDTF">2018-08-16T10:12:00Z</dcterms:modified>
</cp:coreProperties>
</file>