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D91" w:rsidRDefault="00617D48">
      <w:r w:rsidRPr="00617D48">
        <w:t xml:space="preserve">Flammable or poisonous gasses in the air are capable of destroying a geographical area of causing a fire, fulmination, and venomous exposure. This paper presents a micro-cored photonic crystal fiber based gas sensor for detecting colorless or toxic gasses and monitoring air pollution by measuring gas condensate components in production facilities. The numerical investigation of the proposed PCF takes place using the finite element method (FEM). The geometrical parameters of proposed PCF are varied to optimize and observe the dependence of guiding properties on them. According to simulated results, the high relative sensitivity of 53.07% is obtained at 1.33 </w:t>
      </w:r>
      <w:proofErr w:type="spellStart"/>
      <w:r w:rsidRPr="00617D48">
        <w:t>μm</w:t>
      </w:r>
      <w:proofErr w:type="spellEnd"/>
      <w:r w:rsidRPr="00617D48">
        <w:t xml:space="preserve"> wavelength for optimum parameters. In addition, high birefringence of the order 6.9 × 10− 3; lower confinement loss of 3.21 × 10− 6 dB/m is also gained at the same wavelength. Moreover, nonlinear coefficient, effective area, splice loss, V parameters and beat length are reported briefly.</w:t>
      </w:r>
    </w:p>
    <w:sectPr w:rsidR="007A2D91" w:rsidSect="007A2D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17D48"/>
    <w:rsid w:val="00617D48"/>
    <w:rsid w:val="007A2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D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2018-08-18T04:13:00Z</dcterms:created>
  <dcterms:modified xsi:type="dcterms:W3CDTF">2018-08-18T04:13:00Z</dcterms:modified>
</cp:coreProperties>
</file>