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E49" w:rsidRDefault="00DA50F0" w:rsidP="00DA50F0">
      <w:pPr>
        <w:jc w:val="both"/>
      </w:pPr>
      <w:r w:rsidRPr="00DA50F0">
        <w:t xml:space="preserve">In this paper, a spiral shape photonic crystal fiber (S-PCF) has been suggested as a gas sensor for detecting toxic or colorless gases as well as monitoring the air pollution by metering gas condensate elements in production facilities. Our reported S-PCF is micro-structured where two layers porous core is encircled by a spiral shape cladding. The geometrical parameters have altered to optimize the parameters of the proposed structure. The numerical analysis of the proposed S-PCF is performed by utilizing finite element method (FEM). The relative sensitivity and birefringence of the proposed S-PCF are 55.10% and 7.23 × 10− 3 respectively at the 1.33 </w:t>
      </w:r>
      <w:proofErr w:type="spellStart"/>
      <w:r w:rsidRPr="00DA50F0">
        <w:t>μm</w:t>
      </w:r>
      <w:proofErr w:type="spellEnd"/>
      <w:r w:rsidRPr="00DA50F0">
        <w:t xml:space="preserve"> wavelength that lies in the absorption line of toxic gases (methane and hydrogen fluoride). Besides, effective area, nonlinear coefficient and V parameters are also described briefly.</w:t>
      </w:r>
    </w:p>
    <w:sectPr w:rsidR="00184E49" w:rsidSect="00184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A50F0"/>
    <w:rsid w:val="00184E49"/>
    <w:rsid w:val="00DA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2018-08-18T05:03:00Z</dcterms:created>
  <dcterms:modified xsi:type="dcterms:W3CDTF">2018-08-18T05:04:00Z</dcterms:modified>
</cp:coreProperties>
</file>