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C98" w:rsidRDefault="00944AE3">
      <w:r w:rsidRPr="00944AE3">
        <w:t>Trust can be used for neighbor formation to generate automated recommendations. User assigned explicit rating data can be used for this purpose. However, the explicit rating data is not always available. In this paper we present a new method of generating trust network based on user’s interest similarity. To identify the interest similarity, we use user’s personalized tag information. This trust network can be used to find the neighbors to make automated recommendation. Our experiment result shows that the precision of the proposed method outperforms the traditional collaborative filtering approach.</w:t>
      </w:r>
    </w:p>
    <w:sectPr w:rsidR="005F4C98" w:rsidSect="005F4C9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944AE3"/>
    <w:rsid w:val="005F4C98"/>
    <w:rsid w:val="00944A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C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517</Characters>
  <Application>Microsoft Office Word</Application>
  <DocSecurity>0</DocSecurity>
  <Lines>4</Lines>
  <Paragraphs>1</Paragraphs>
  <ScaleCrop>false</ScaleCrop>
  <Company/>
  <LinksUpToDate>false</LinksUpToDate>
  <CharactersWithSpaces>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2018-09-12T07:05:00Z</dcterms:created>
  <dcterms:modified xsi:type="dcterms:W3CDTF">2018-09-12T07:05:00Z</dcterms:modified>
</cp:coreProperties>
</file>