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725" w:rsidRDefault="00C437D0">
      <w:r w:rsidRPr="00C437D0">
        <w:t>The exponential growth of data first presented challenges to cutting-edge businesses such as Goggle, Yahoo, Amazon, Microsoft, Facebook, and Twitter. Data volumes to be processed by cloud applications are growing much faster than computing power. This growth demands new strategies for processing and analyzing information. Hadoop MapReduce has become a powerful computation model that addresses those problems. MapReduce is a programming model that enables easy development of scalable parallel applications to process vast amounts of data on large clusters. Through a simple interface with two functions, map and reduce, this model facilitates parallel implementation of many real world tasks such as data processing for search engines and machine learning. Earlier versions of Hadoop MapReduce had several performance problems like connection between map to reduce task, data overload and slow processing. In this paper, we propose a modified MapReduce architecture – MapReduce Agent (MRA) – that resolves those performance problems. MRA can reduce completion time, improve system utilization, and give better performance. MRA employs multi-connection which resolves error recovery with a Q-chained load balancing system. In this paper, we also discuss various applications and implementations of the MapReduce programming model in cloud environments.</w:t>
      </w:r>
    </w:p>
    <w:sectPr w:rsidR="002E0725" w:rsidSect="002E07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437D0"/>
    <w:rsid w:val="002E0725"/>
    <w:rsid w:val="00C437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7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1153</Characters>
  <Application>Microsoft Office Word</Application>
  <DocSecurity>0</DocSecurity>
  <Lines>9</Lines>
  <Paragraphs>2</Paragraphs>
  <ScaleCrop>false</ScaleCrop>
  <Company/>
  <LinksUpToDate>false</LinksUpToDate>
  <CharactersWithSpaces>1353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2018-09-22T10:42:00Z</dcterms:created>
  <dcterms:modified xsi:type="dcterms:W3CDTF">2018-09-22T10:43:00Z</dcterms:modified>
</cp:coreProperties>
</file>