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22C5" w:rsidRDefault="00214FB5">
      <w:r>
        <w:rPr>
          <w:rFonts w:ascii="Arial" w:hAnsi="Arial" w:cs="Arial"/>
          <w:color w:val="333333"/>
          <w:sz w:val="20"/>
          <w:szCs w:val="20"/>
          <w:shd w:val="clear" w:color="auto" w:fill="FFFFFF"/>
        </w:rPr>
        <w:t>This paper represents the behavior of a physics based p-</w:t>
      </w:r>
      <w:proofErr w:type="spellStart"/>
      <w:r>
        <w:rPr>
          <w:rFonts w:ascii="Arial" w:hAnsi="Arial" w:cs="Arial"/>
          <w:color w:val="333333"/>
          <w:sz w:val="20"/>
          <w:szCs w:val="20"/>
          <w:shd w:val="clear" w:color="auto" w:fill="FFFFFF"/>
        </w:rPr>
        <w:t>i</w:t>
      </w:r>
      <w:proofErr w:type="spellEnd"/>
      <w:r>
        <w:rPr>
          <w:rFonts w:ascii="Arial" w:hAnsi="Arial" w:cs="Arial"/>
          <w:color w:val="333333"/>
          <w:sz w:val="20"/>
          <w:szCs w:val="20"/>
          <w:shd w:val="clear" w:color="auto" w:fill="FFFFFF"/>
        </w:rPr>
        <w:t xml:space="preserve">-n </w:t>
      </w:r>
      <w:proofErr w:type="spellStart"/>
      <w:r>
        <w:rPr>
          <w:rFonts w:ascii="Arial" w:hAnsi="Arial" w:cs="Arial"/>
          <w:color w:val="333333"/>
          <w:sz w:val="20"/>
          <w:szCs w:val="20"/>
          <w:shd w:val="clear" w:color="auto" w:fill="FFFFFF"/>
        </w:rPr>
        <w:t>perovskite</w:t>
      </w:r>
      <w:proofErr w:type="spellEnd"/>
      <w:r>
        <w:rPr>
          <w:rFonts w:ascii="Arial" w:hAnsi="Arial" w:cs="Arial"/>
          <w:color w:val="333333"/>
          <w:sz w:val="20"/>
          <w:szCs w:val="20"/>
          <w:shd w:val="clear" w:color="auto" w:fill="FFFFFF"/>
        </w:rPr>
        <w:t xml:space="preserve"> solar cell by varying different parameters. </w:t>
      </w:r>
      <w:proofErr w:type="spellStart"/>
      <w:r>
        <w:rPr>
          <w:rFonts w:ascii="Arial" w:hAnsi="Arial" w:cs="Arial"/>
          <w:color w:val="333333"/>
          <w:sz w:val="20"/>
          <w:szCs w:val="20"/>
          <w:shd w:val="clear" w:color="auto" w:fill="FFFFFF"/>
        </w:rPr>
        <w:t>Perovskite</w:t>
      </w:r>
      <w:proofErr w:type="spellEnd"/>
      <w:r>
        <w:rPr>
          <w:rFonts w:ascii="Arial" w:hAnsi="Arial" w:cs="Arial"/>
          <w:color w:val="333333"/>
          <w:sz w:val="20"/>
          <w:szCs w:val="20"/>
          <w:shd w:val="clear" w:color="auto" w:fill="FFFFFF"/>
        </w:rPr>
        <w:t xml:space="preserve"> solar cells have gained more popularity in the recent few years due to different organic and inorganic materials. In this paper, a physics based theoretical model for </w:t>
      </w:r>
      <w:proofErr w:type="spellStart"/>
      <w:r>
        <w:rPr>
          <w:rFonts w:ascii="Arial" w:hAnsi="Arial" w:cs="Arial"/>
          <w:color w:val="333333"/>
          <w:sz w:val="20"/>
          <w:szCs w:val="20"/>
          <w:shd w:val="clear" w:color="auto" w:fill="FFFFFF"/>
        </w:rPr>
        <w:t>perovskite</w:t>
      </w:r>
      <w:proofErr w:type="spellEnd"/>
      <w:r>
        <w:rPr>
          <w:rFonts w:ascii="Arial" w:hAnsi="Arial" w:cs="Arial"/>
          <w:color w:val="333333"/>
          <w:sz w:val="20"/>
          <w:szCs w:val="20"/>
          <w:shd w:val="clear" w:color="auto" w:fill="FFFFFF"/>
        </w:rPr>
        <w:t xml:space="preserve"> solar cell is used for our simulation work. A p-</w:t>
      </w:r>
      <w:proofErr w:type="spellStart"/>
      <w:r>
        <w:rPr>
          <w:rFonts w:ascii="Arial" w:hAnsi="Arial" w:cs="Arial"/>
          <w:color w:val="333333"/>
          <w:sz w:val="20"/>
          <w:szCs w:val="20"/>
          <w:shd w:val="clear" w:color="auto" w:fill="FFFFFF"/>
        </w:rPr>
        <w:t>i</w:t>
      </w:r>
      <w:proofErr w:type="spellEnd"/>
      <w:r>
        <w:rPr>
          <w:rFonts w:ascii="Arial" w:hAnsi="Arial" w:cs="Arial"/>
          <w:color w:val="333333"/>
          <w:sz w:val="20"/>
          <w:szCs w:val="20"/>
          <w:shd w:val="clear" w:color="auto" w:fill="FFFFFF"/>
        </w:rPr>
        <w:t xml:space="preserve">-n </w:t>
      </w:r>
      <w:proofErr w:type="spellStart"/>
      <w:r>
        <w:rPr>
          <w:rFonts w:ascii="Arial" w:hAnsi="Arial" w:cs="Arial"/>
          <w:color w:val="333333"/>
          <w:sz w:val="20"/>
          <w:szCs w:val="20"/>
          <w:shd w:val="clear" w:color="auto" w:fill="FFFFFF"/>
        </w:rPr>
        <w:t>perovskite</w:t>
      </w:r>
      <w:proofErr w:type="spellEnd"/>
      <w:r>
        <w:rPr>
          <w:rFonts w:ascii="Arial" w:hAnsi="Arial" w:cs="Arial"/>
          <w:color w:val="333333"/>
          <w:sz w:val="20"/>
          <w:szCs w:val="20"/>
          <w:shd w:val="clear" w:color="auto" w:fill="FFFFFF"/>
        </w:rPr>
        <w:t xml:space="preserve"> solar cell is considered for the work. By changing different parameters of solar cell, the open circuit voltage, short circuit current density and the efficiency vary. All the changes are plotted in the graphs. The J-V characteristics and the P-V curve for the p-</w:t>
      </w:r>
      <w:proofErr w:type="spellStart"/>
      <w:r>
        <w:rPr>
          <w:rFonts w:ascii="Arial" w:hAnsi="Arial" w:cs="Arial"/>
          <w:color w:val="333333"/>
          <w:sz w:val="20"/>
          <w:szCs w:val="20"/>
          <w:shd w:val="clear" w:color="auto" w:fill="FFFFFF"/>
        </w:rPr>
        <w:t>i</w:t>
      </w:r>
      <w:proofErr w:type="spellEnd"/>
      <w:r>
        <w:rPr>
          <w:rFonts w:ascii="Arial" w:hAnsi="Arial" w:cs="Arial"/>
          <w:color w:val="333333"/>
          <w:sz w:val="20"/>
          <w:szCs w:val="20"/>
          <w:shd w:val="clear" w:color="auto" w:fill="FFFFFF"/>
        </w:rPr>
        <w:t xml:space="preserve">-n </w:t>
      </w:r>
      <w:proofErr w:type="spellStart"/>
      <w:r>
        <w:rPr>
          <w:rFonts w:ascii="Arial" w:hAnsi="Arial" w:cs="Arial"/>
          <w:color w:val="333333"/>
          <w:sz w:val="20"/>
          <w:szCs w:val="20"/>
          <w:shd w:val="clear" w:color="auto" w:fill="FFFFFF"/>
        </w:rPr>
        <w:t>perovskite</w:t>
      </w:r>
      <w:proofErr w:type="spellEnd"/>
      <w:r>
        <w:rPr>
          <w:rFonts w:ascii="Arial" w:hAnsi="Arial" w:cs="Arial"/>
          <w:color w:val="333333"/>
          <w:sz w:val="20"/>
          <w:szCs w:val="20"/>
          <w:shd w:val="clear" w:color="auto" w:fill="FFFFFF"/>
        </w:rPr>
        <w:t xml:space="preserve"> solar cell are shown in the paper. In this paper, the </w:t>
      </w:r>
      <w:proofErr w:type="gramStart"/>
      <w:r>
        <w:rPr>
          <w:rFonts w:ascii="Arial" w:hAnsi="Arial" w:cs="Arial"/>
          <w:color w:val="333333"/>
          <w:sz w:val="20"/>
          <w:szCs w:val="20"/>
          <w:shd w:val="clear" w:color="auto" w:fill="FFFFFF"/>
        </w:rPr>
        <w:t>graph</w:t>
      </w:r>
      <w:proofErr w:type="gramEnd"/>
      <w:r>
        <w:rPr>
          <w:rFonts w:ascii="Arial" w:hAnsi="Arial" w:cs="Arial"/>
          <w:color w:val="333333"/>
          <w:sz w:val="20"/>
          <w:szCs w:val="20"/>
          <w:shd w:val="clear" w:color="auto" w:fill="FFFFFF"/>
        </w:rPr>
        <w:t xml:space="preserve"> that are given have been generated using the accurate equations given for theoretical analysis. The changes are plotted separately for a better understanding. Maximum power has been calculated from the graph.</w:t>
      </w:r>
    </w:p>
    <w:sectPr w:rsidR="006922C5" w:rsidSect="006922C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214FB5"/>
    <w:rsid w:val="00214FB5"/>
    <w:rsid w:val="006922C5"/>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2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778</Characters>
  <Application>Microsoft Office Word</Application>
  <DocSecurity>0</DocSecurity>
  <Lines>6</Lines>
  <Paragraphs>1</Paragraphs>
  <ScaleCrop>false</ScaleCrop>
  <Company/>
  <LinksUpToDate>false</LinksUpToDate>
  <CharactersWithSpaces>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2018-09-29T06:21:00Z</dcterms:created>
  <dcterms:modified xsi:type="dcterms:W3CDTF">2018-09-29T06:21:00Z</dcterms:modified>
</cp:coreProperties>
</file>