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EE0" w:rsidRDefault="005D0293">
      <w:r>
        <w:rPr>
          <w:rFonts w:ascii="Arial" w:hAnsi="Arial" w:cs="Arial"/>
          <w:color w:val="333333"/>
          <w:sz w:val="20"/>
          <w:szCs w:val="20"/>
          <w:shd w:val="clear" w:color="auto" w:fill="FFFFFF"/>
        </w:rPr>
        <w:t>This paper represents the effect of different solar radiance on the efficiency of GaInP2/GaAs/Ge based multi junction solar cell. Solar radiation is different for different air mass. The value of irradiance changes with the different wavelength and different air mass. With the change in the irradiance data, the theoretical efficiency of the multi junction solar cell changes. The whole calculation is based on a modified version of spectral p-n junction solar cell model. The three sub layers are lattice matched and connected in series so that optical transparency and maximum current conductivity through the top and bottom cell can be produced. Short circuit current density, open circuit voltage, maximum current density, maximum power, fill factor and efficiency change with the variation of irradiance for the different air mass. For the simplicity of calculation, there are some assumptions which are necessary. The analysis is done under one sun condition. The result of variation in J-V characteristic for different layers and for different air mass condition is plotted in the graph.</w:t>
      </w:r>
    </w:p>
    <w:sectPr w:rsidR="00B04EE0" w:rsidSect="00B04E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5D0293"/>
    <w:rsid w:val="005D0293"/>
    <w:rsid w:val="00B04EE0"/>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E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933</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2018-10-02T04:43:00Z</dcterms:created>
  <dcterms:modified xsi:type="dcterms:W3CDTF">2018-10-02T04:43:00Z</dcterms:modified>
</cp:coreProperties>
</file>